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C9" w:rsidRPr="0068400F" w:rsidRDefault="00AF4EC9" w:rsidP="00AF4EC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8400F">
        <w:rPr>
          <w:b/>
          <w:color w:val="000000"/>
          <w:sz w:val="28"/>
          <w:szCs w:val="28"/>
        </w:rPr>
        <w:t>РОССИЙСКАЯ ФЕДЕРАЦИЯ</w:t>
      </w:r>
    </w:p>
    <w:p w:rsidR="00AF4EC9" w:rsidRPr="0068400F" w:rsidRDefault="00AF4EC9" w:rsidP="00AF4EC9">
      <w:pPr>
        <w:keepNext/>
        <w:shd w:val="clear" w:color="auto" w:fill="FFFFFF"/>
        <w:jc w:val="center"/>
        <w:outlineLvl w:val="1"/>
        <w:rPr>
          <w:b/>
          <w:color w:val="000000"/>
          <w:sz w:val="28"/>
          <w:szCs w:val="28"/>
        </w:rPr>
      </w:pPr>
      <w:r w:rsidRPr="0068400F">
        <w:rPr>
          <w:b/>
          <w:color w:val="000000"/>
          <w:sz w:val="28"/>
          <w:szCs w:val="28"/>
        </w:rPr>
        <w:t>САМАРСКАЯ ОБЛАСТЬ</w:t>
      </w:r>
    </w:p>
    <w:p w:rsidR="00AF4EC9" w:rsidRPr="0068400F" w:rsidRDefault="00AF4EC9" w:rsidP="00AF4EC9">
      <w:pPr>
        <w:keepNext/>
        <w:shd w:val="clear" w:color="auto" w:fill="FFFFFF"/>
        <w:jc w:val="center"/>
        <w:outlineLvl w:val="1"/>
        <w:rPr>
          <w:b/>
          <w:color w:val="000000"/>
          <w:sz w:val="28"/>
          <w:szCs w:val="28"/>
        </w:rPr>
      </w:pPr>
      <w:r w:rsidRPr="0068400F">
        <w:rPr>
          <w:b/>
          <w:color w:val="000000"/>
          <w:sz w:val="28"/>
          <w:szCs w:val="28"/>
        </w:rPr>
        <w:t xml:space="preserve">     МУНИЦИПАЛЬНЫЙ РАЙОН НЕФТЕГОРСКИЙ</w:t>
      </w:r>
    </w:p>
    <w:p w:rsidR="00AF4EC9" w:rsidRPr="0068400F" w:rsidRDefault="00AF4EC9" w:rsidP="00AF4EC9">
      <w:pPr>
        <w:keepNext/>
        <w:shd w:val="clear" w:color="auto" w:fill="FFFFFF"/>
        <w:jc w:val="center"/>
        <w:outlineLvl w:val="1"/>
        <w:rPr>
          <w:b/>
          <w:color w:val="000000"/>
          <w:sz w:val="28"/>
          <w:szCs w:val="28"/>
        </w:rPr>
      </w:pPr>
      <w:r w:rsidRPr="0068400F">
        <w:rPr>
          <w:b/>
          <w:color w:val="000000"/>
          <w:sz w:val="28"/>
          <w:szCs w:val="28"/>
        </w:rPr>
        <w:t>СОБРАНИЕ ПРЕДСТАВИТЕЛЕЙ</w:t>
      </w:r>
    </w:p>
    <w:p w:rsidR="00AF4EC9" w:rsidRPr="0068400F" w:rsidRDefault="00AF4EC9" w:rsidP="00AF4EC9">
      <w:pPr>
        <w:keepNext/>
        <w:shd w:val="clear" w:color="auto" w:fill="FFFFFF"/>
        <w:jc w:val="center"/>
        <w:outlineLvl w:val="1"/>
        <w:rPr>
          <w:b/>
          <w:color w:val="000000"/>
          <w:spacing w:val="40"/>
          <w:sz w:val="28"/>
          <w:szCs w:val="28"/>
        </w:rPr>
      </w:pPr>
      <w:r w:rsidRPr="0068400F">
        <w:rPr>
          <w:b/>
          <w:color w:val="000000"/>
          <w:spacing w:val="40"/>
          <w:sz w:val="28"/>
          <w:szCs w:val="28"/>
        </w:rPr>
        <w:t>СЕЛЬСКОГО ПОСЕЛЕНИЯ УТЕВКА</w:t>
      </w:r>
    </w:p>
    <w:p w:rsidR="00AF4EC9" w:rsidRPr="0068400F" w:rsidRDefault="00AF4EC9" w:rsidP="00AF4EC9">
      <w:pPr>
        <w:keepNext/>
        <w:shd w:val="clear" w:color="auto" w:fill="FFFFFF"/>
        <w:jc w:val="center"/>
        <w:outlineLvl w:val="1"/>
        <w:rPr>
          <w:b/>
          <w:color w:val="000000"/>
          <w:spacing w:val="40"/>
          <w:sz w:val="28"/>
          <w:szCs w:val="28"/>
        </w:rPr>
      </w:pPr>
      <w:r>
        <w:rPr>
          <w:b/>
          <w:color w:val="000000"/>
          <w:spacing w:val="40"/>
          <w:sz w:val="28"/>
          <w:szCs w:val="28"/>
        </w:rPr>
        <w:t>ЧЕТВЕРТОГО СОЗЫВА</w:t>
      </w:r>
    </w:p>
    <w:p w:rsidR="00AF4EC9" w:rsidRPr="0068400F" w:rsidRDefault="00AF4EC9" w:rsidP="00AF4EC9">
      <w:pPr>
        <w:keepNext/>
        <w:shd w:val="clear" w:color="auto" w:fill="FFFFFF"/>
        <w:outlineLvl w:val="1"/>
        <w:rPr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172084</wp:posOffset>
                </wp:positionV>
                <wp:extent cx="5577840" cy="0"/>
                <wp:effectExtent l="0" t="19050" r="2286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9E712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55pt,13.55pt" to="447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" o:allowincell="f" strokeweight="2.25pt"/>
            </w:pict>
          </mc:Fallback>
        </mc:AlternateContent>
      </w:r>
    </w:p>
    <w:p w:rsidR="00AF4EC9" w:rsidRPr="0068400F" w:rsidRDefault="00AF4EC9" w:rsidP="00AF4EC9">
      <w:pPr>
        <w:keepNext/>
        <w:shd w:val="clear" w:color="auto" w:fill="FFFFFF"/>
        <w:jc w:val="center"/>
        <w:outlineLvl w:val="1"/>
        <w:rPr>
          <w:b/>
          <w:color w:val="000000"/>
          <w:spacing w:val="40"/>
          <w:sz w:val="28"/>
          <w:szCs w:val="28"/>
        </w:rPr>
      </w:pPr>
    </w:p>
    <w:p w:rsidR="00AF4EC9" w:rsidRPr="0068400F" w:rsidRDefault="00AF4EC9" w:rsidP="00AF4EC9">
      <w:pPr>
        <w:keepNext/>
        <w:shd w:val="clear" w:color="auto" w:fill="FFFFFF"/>
        <w:jc w:val="center"/>
        <w:outlineLvl w:val="1"/>
        <w:rPr>
          <w:b/>
          <w:color w:val="000000"/>
          <w:spacing w:val="40"/>
          <w:sz w:val="28"/>
          <w:szCs w:val="28"/>
        </w:rPr>
      </w:pPr>
      <w:r w:rsidRPr="0068400F">
        <w:rPr>
          <w:b/>
          <w:color w:val="000000"/>
          <w:spacing w:val="40"/>
          <w:sz w:val="28"/>
          <w:szCs w:val="28"/>
        </w:rPr>
        <w:t>РЕШЕНИЕ</w:t>
      </w:r>
    </w:p>
    <w:p w:rsidR="00AF4EC9" w:rsidRPr="0068400F" w:rsidRDefault="00AF4EC9" w:rsidP="00AF4EC9">
      <w:pPr>
        <w:rPr>
          <w:sz w:val="26"/>
          <w:szCs w:val="26"/>
        </w:rPr>
      </w:pPr>
    </w:p>
    <w:p w:rsidR="00AF4EC9" w:rsidRPr="001C2822" w:rsidRDefault="00AF4EC9" w:rsidP="00AF4EC9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1C2822">
        <w:rPr>
          <w:b/>
          <w:bCs/>
          <w:lang w:eastAsia="en-US"/>
        </w:rPr>
        <w:t xml:space="preserve"> </w:t>
      </w:r>
      <w:r w:rsidR="007311F1">
        <w:rPr>
          <w:b/>
          <w:bCs/>
          <w:lang w:eastAsia="en-US"/>
        </w:rPr>
        <w:t xml:space="preserve">От </w:t>
      </w:r>
      <w:r w:rsidRPr="001C2822">
        <w:rPr>
          <w:b/>
          <w:bCs/>
          <w:lang w:eastAsia="en-US"/>
        </w:rPr>
        <w:t xml:space="preserve">                </w:t>
      </w:r>
      <w:r>
        <w:rPr>
          <w:b/>
          <w:bCs/>
          <w:lang w:eastAsia="en-US"/>
        </w:rPr>
        <w:t xml:space="preserve">                        </w:t>
      </w:r>
      <w:r w:rsidRPr="001C2822">
        <w:rPr>
          <w:b/>
          <w:bCs/>
          <w:lang w:eastAsia="en-US"/>
        </w:rPr>
        <w:t xml:space="preserve">            </w:t>
      </w:r>
      <w:r w:rsidR="00217426">
        <w:rPr>
          <w:b/>
          <w:bCs/>
          <w:lang w:eastAsia="en-US"/>
        </w:rPr>
        <w:t xml:space="preserve">                                               </w:t>
      </w:r>
      <w:r w:rsidRPr="001C2822">
        <w:rPr>
          <w:b/>
          <w:bCs/>
          <w:lang w:eastAsia="en-US"/>
        </w:rPr>
        <w:t xml:space="preserve">    </w:t>
      </w:r>
      <w:r w:rsidR="007311F1">
        <w:rPr>
          <w:b/>
          <w:bCs/>
          <w:lang w:eastAsia="en-US"/>
        </w:rPr>
        <w:t>ПРОЕКТ</w:t>
      </w:r>
    </w:p>
    <w:p w:rsidR="00AF4EC9" w:rsidRDefault="00AF4EC9" w:rsidP="00AF4EC9">
      <w:pPr>
        <w:jc w:val="both"/>
        <w:rPr>
          <w:b/>
          <w:bCs/>
          <w:lang w:eastAsia="en-US"/>
        </w:rPr>
      </w:pPr>
    </w:p>
    <w:p w:rsidR="00AF4EC9" w:rsidRPr="007C48FC" w:rsidRDefault="00AF4EC9" w:rsidP="00AF4EC9">
      <w:pPr>
        <w:jc w:val="both"/>
        <w:rPr>
          <w:b/>
          <w:bCs/>
        </w:rPr>
      </w:pPr>
    </w:p>
    <w:p w:rsidR="00AF4EC9" w:rsidRPr="007C48FC" w:rsidRDefault="00AF4EC9" w:rsidP="00AF4EC9">
      <w:pPr>
        <w:jc w:val="center"/>
        <w:rPr>
          <w:b/>
          <w:bCs/>
        </w:rPr>
      </w:pPr>
      <w:r w:rsidRPr="007C48FC">
        <w:rPr>
          <w:b/>
          <w:bCs/>
        </w:rPr>
        <w:t xml:space="preserve">О внесении изменений в </w:t>
      </w:r>
      <w:r>
        <w:rPr>
          <w:b/>
          <w:bCs/>
        </w:rPr>
        <w:t>п</w:t>
      </w:r>
      <w:r w:rsidRPr="002A6139">
        <w:rPr>
          <w:b/>
          <w:bCs/>
        </w:rPr>
        <w:t>равила благоустройства территории сельского поселения Утёвка муниципального района Нефтегорский Самарской области</w:t>
      </w:r>
    </w:p>
    <w:p w:rsidR="00AF4EC9" w:rsidRPr="007C48FC" w:rsidRDefault="00AF4EC9" w:rsidP="00AF4EC9">
      <w:pPr>
        <w:jc w:val="both"/>
        <w:rPr>
          <w:b/>
          <w:bCs/>
        </w:rPr>
      </w:pPr>
    </w:p>
    <w:p w:rsidR="00AF4EC9" w:rsidRPr="007C48FC" w:rsidRDefault="00AF4EC9" w:rsidP="00AF4EC9">
      <w:pPr>
        <w:ind w:firstLine="567"/>
        <w:jc w:val="both"/>
      </w:pPr>
      <w:r w:rsidRPr="007C48FC">
        <w:rPr>
          <w:color w:val="000000"/>
        </w:rPr>
        <w:t xml:space="preserve">В целях приведения </w:t>
      </w:r>
      <w:r>
        <w:rPr>
          <w:color w:val="000000"/>
        </w:rPr>
        <w:t>п</w:t>
      </w:r>
      <w:r w:rsidRPr="002A6139">
        <w:rPr>
          <w:color w:val="000000"/>
        </w:rPr>
        <w:t>равил благоустройства территории сельского поселения Утёвка муниципального района Нефтегорский Самарской области, утвержденны</w:t>
      </w:r>
      <w:r w:rsidR="007311F1">
        <w:rPr>
          <w:color w:val="000000"/>
        </w:rPr>
        <w:t>х</w:t>
      </w:r>
      <w:r w:rsidRPr="002A6139">
        <w:rPr>
          <w:color w:val="000000"/>
        </w:rPr>
        <w:t xml:space="preserve"> решением Собрания представителей сельского поселения Утёвка муниципального района Нефтегорский Самарской области от 18.12.2019 № 198</w:t>
      </w:r>
      <w:r w:rsidRPr="007C48FC">
        <w:rPr>
          <w:color w:val="000000"/>
        </w:rPr>
        <w:t xml:space="preserve">, в соответствие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Самарской области от 13 июня 2018 года № 48-ГД «О порядке определения границ прилегающих территорий для целей благоустройства в Самарской области» и решениями Верховного Суда Российской Федерации, </w:t>
      </w:r>
      <w:r w:rsidRPr="007C48FC">
        <w:t xml:space="preserve">руководствуясь Уставом сельского поселения </w:t>
      </w:r>
      <w:r w:rsidRPr="002A6139">
        <w:t>Утёвка</w:t>
      </w:r>
      <w:r w:rsidRPr="007C48FC">
        <w:t xml:space="preserve"> муниципального района Нефтегорский Самарской области, Собрание представителей сельского поселения </w:t>
      </w:r>
      <w:r w:rsidRPr="002A6139">
        <w:t>Утёвка</w:t>
      </w:r>
      <w:r w:rsidRPr="007C48FC">
        <w:t xml:space="preserve"> муниципального района Нефтегорский Самарской области</w:t>
      </w:r>
    </w:p>
    <w:p w:rsidR="00AF4EC9" w:rsidRPr="007C48FC" w:rsidRDefault="00AF4EC9" w:rsidP="00AF4EC9">
      <w:pPr>
        <w:jc w:val="both"/>
      </w:pPr>
    </w:p>
    <w:p w:rsidR="00AF4EC9" w:rsidRPr="007C48FC" w:rsidRDefault="00AF4EC9" w:rsidP="00AF4EC9">
      <w:pPr>
        <w:autoSpaceDE w:val="0"/>
        <w:autoSpaceDN w:val="0"/>
        <w:adjustRightInd w:val="0"/>
        <w:ind w:firstLine="284"/>
        <w:jc w:val="center"/>
        <w:rPr>
          <w:b/>
        </w:rPr>
      </w:pPr>
      <w:r w:rsidRPr="007C48FC">
        <w:rPr>
          <w:b/>
        </w:rPr>
        <w:t>РЕШИЛО:</w:t>
      </w:r>
    </w:p>
    <w:p w:rsidR="00AF4EC9" w:rsidRPr="007C48FC" w:rsidRDefault="00AF4EC9" w:rsidP="007311F1">
      <w:pPr>
        <w:autoSpaceDE w:val="0"/>
        <w:autoSpaceDN w:val="0"/>
        <w:adjustRightInd w:val="0"/>
        <w:ind w:firstLine="567"/>
        <w:contextualSpacing/>
        <w:jc w:val="both"/>
      </w:pPr>
    </w:p>
    <w:p w:rsidR="00AF4EC9" w:rsidRPr="007311F1" w:rsidRDefault="00AF4EC9" w:rsidP="007311F1">
      <w:pPr>
        <w:numPr>
          <w:ilvl w:val="0"/>
          <w:numId w:val="2"/>
        </w:numPr>
        <w:ind w:left="0" w:firstLine="567"/>
        <w:contextualSpacing/>
        <w:jc w:val="both"/>
        <w:rPr>
          <w:bCs/>
        </w:rPr>
      </w:pPr>
      <w:r w:rsidRPr="007C48FC">
        <w:rPr>
          <w:color w:val="000000"/>
        </w:rPr>
        <w:t xml:space="preserve">Внести в </w:t>
      </w:r>
      <w:r>
        <w:rPr>
          <w:color w:val="000000"/>
        </w:rPr>
        <w:t>п</w:t>
      </w:r>
      <w:r w:rsidRPr="007C48FC">
        <w:rPr>
          <w:color w:val="000000"/>
        </w:rPr>
        <w:t>равила</w:t>
      </w:r>
      <w:r w:rsidRPr="007C48FC">
        <w:t xml:space="preserve"> благоустройства территории сельского поселения </w:t>
      </w:r>
      <w:r w:rsidRPr="002A6139">
        <w:t xml:space="preserve">Утёвка </w:t>
      </w:r>
      <w:r w:rsidRPr="007C48FC">
        <w:t>муниципального района Нефтегорский Самарской области</w:t>
      </w:r>
      <w:r w:rsidRPr="007C48FC">
        <w:rPr>
          <w:color w:val="000000"/>
        </w:rPr>
        <w:t xml:space="preserve">, </w:t>
      </w:r>
      <w:r w:rsidRPr="002A6139">
        <w:rPr>
          <w:bCs/>
        </w:rPr>
        <w:t>утвержденные решением Собрания представителей сельского поселения Утёвка муниципального района Нефтегорский Самарской области от 18.12.2019 № 198</w:t>
      </w:r>
      <w:r w:rsidR="007311F1">
        <w:rPr>
          <w:bCs/>
        </w:rPr>
        <w:t xml:space="preserve"> </w:t>
      </w:r>
      <w:r w:rsidR="007311F1" w:rsidRPr="007311F1">
        <w:rPr>
          <w:bCs/>
        </w:rPr>
        <w:t>(с изменениями от 27.09.2021 года № 49, от 26.04.2022 № 82)</w:t>
      </w:r>
      <w:r w:rsidRPr="007C48FC">
        <w:rPr>
          <w:bCs/>
        </w:rPr>
        <w:t>, следующие изменения:</w:t>
      </w:r>
    </w:p>
    <w:p w:rsidR="007311F1" w:rsidRPr="007311F1" w:rsidRDefault="007311F1" w:rsidP="007311F1">
      <w:pPr>
        <w:shd w:val="clear" w:color="auto" w:fill="FFFFFF"/>
        <w:ind w:firstLine="567"/>
        <w:contextualSpacing/>
        <w:jc w:val="both"/>
        <w:rPr>
          <w:b/>
          <w:color w:val="212121"/>
        </w:rPr>
      </w:pPr>
      <w:r w:rsidRPr="007311F1">
        <w:rPr>
          <w:b/>
          <w:color w:val="212121"/>
        </w:rPr>
        <w:t xml:space="preserve">1.1.  Глава 4 раздел </w:t>
      </w:r>
      <w:r w:rsidRPr="007311F1">
        <w:rPr>
          <w:b/>
          <w:color w:val="212121"/>
          <w:lang w:val="en-US"/>
        </w:rPr>
        <w:t>II</w:t>
      </w:r>
      <w:r w:rsidRPr="007311F1">
        <w:rPr>
          <w:b/>
          <w:color w:val="212121"/>
        </w:rPr>
        <w:t>:</w:t>
      </w:r>
    </w:p>
    <w:p w:rsidR="007311F1" w:rsidRPr="007311F1" w:rsidRDefault="007311F1" w:rsidP="007311F1">
      <w:pPr>
        <w:shd w:val="clear" w:color="auto" w:fill="FFFFFF"/>
        <w:ind w:firstLine="567"/>
        <w:contextualSpacing/>
        <w:jc w:val="both"/>
        <w:rPr>
          <w:color w:val="212121"/>
        </w:rPr>
      </w:pPr>
      <w:r w:rsidRPr="007311F1">
        <w:rPr>
          <w:color w:val="212121"/>
        </w:rPr>
        <w:t>- в пункте 4.7. слова «, проездов, а также набережных, мостов, путепроводов, эстакад и тоннелей» исключить;</w:t>
      </w:r>
    </w:p>
    <w:p w:rsidR="007311F1" w:rsidRPr="007311F1" w:rsidRDefault="007311F1" w:rsidP="007311F1">
      <w:pPr>
        <w:shd w:val="clear" w:color="auto" w:fill="FFFFFF"/>
        <w:ind w:firstLine="567"/>
        <w:contextualSpacing/>
        <w:jc w:val="both"/>
        <w:rPr>
          <w:color w:val="212121"/>
        </w:rPr>
      </w:pPr>
      <w:r w:rsidRPr="007311F1">
        <w:rPr>
          <w:color w:val="212121"/>
        </w:rPr>
        <w:t>- пункт 4.8.  исключить;</w:t>
      </w:r>
    </w:p>
    <w:p w:rsidR="007311F1" w:rsidRPr="007311F1" w:rsidRDefault="007311F1" w:rsidP="007311F1">
      <w:pPr>
        <w:shd w:val="clear" w:color="auto" w:fill="FFFFFF"/>
        <w:ind w:firstLine="567"/>
        <w:contextualSpacing/>
        <w:jc w:val="both"/>
        <w:rPr>
          <w:color w:val="212121"/>
        </w:rPr>
      </w:pPr>
      <w:r w:rsidRPr="007311F1">
        <w:rPr>
          <w:color w:val="212121"/>
        </w:rPr>
        <w:t>- в абзаце 4 пункта 4.14. слова «, в ливне-приемники ливневой канализации» исключить;</w:t>
      </w:r>
    </w:p>
    <w:p w:rsidR="007311F1" w:rsidRPr="007311F1" w:rsidRDefault="007311F1" w:rsidP="007311F1">
      <w:pPr>
        <w:shd w:val="clear" w:color="auto" w:fill="FFFFFF"/>
        <w:ind w:firstLine="567"/>
        <w:contextualSpacing/>
        <w:jc w:val="both"/>
        <w:rPr>
          <w:color w:val="212121"/>
        </w:rPr>
      </w:pPr>
      <w:r w:rsidRPr="007311F1">
        <w:rPr>
          <w:color w:val="212121"/>
        </w:rPr>
        <w:t>- абзац 10 пункта 4.14. исключить.</w:t>
      </w:r>
    </w:p>
    <w:p w:rsidR="007311F1" w:rsidRPr="007311F1" w:rsidRDefault="007311F1" w:rsidP="007311F1">
      <w:pPr>
        <w:shd w:val="clear" w:color="auto" w:fill="FFFFFF"/>
        <w:ind w:firstLine="567"/>
        <w:contextualSpacing/>
        <w:jc w:val="both"/>
        <w:rPr>
          <w:b/>
          <w:color w:val="212121"/>
        </w:rPr>
      </w:pPr>
      <w:r w:rsidRPr="007311F1">
        <w:rPr>
          <w:b/>
          <w:color w:val="212121"/>
        </w:rPr>
        <w:t xml:space="preserve">1.2. Глава 5 раздел </w:t>
      </w:r>
      <w:r w:rsidRPr="007311F1">
        <w:rPr>
          <w:b/>
          <w:color w:val="212121"/>
          <w:lang w:val="en-US"/>
        </w:rPr>
        <w:t>II</w:t>
      </w:r>
      <w:r w:rsidRPr="007311F1">
        <w:rPr>
          <w:b/>
          <w:color w:val="212121"/>
        </w:rPr>
        <w:t>:</w:t>
      </w:r>
    </w:p>
    <w:p w:rsidR="007311F1" w:rsidRPr="007311F1" w:rsidRDefault="007311F1" w:rsidP="007311F1">
      <w:pPr>
        <w:ind w:firstLine="567"/>
        <w:contextualSpacing/>
        <w:jc w:val="both"/>
        <w:rPr>
          <w:rFonts w:eastAsiaTheme="minorHAnsi"/>
          <w:color w:val="212121"/>
          <w:lang w:eastAsia="en-US"/>
        </w:rPr>
      </w:pPr>
      <w:r w:rsidRPr="007311F1">
        <w:rPr>
          <w:rFonts w:eastAsiaTheme="minorHAnsi"/>
          <w:color w:val="212121"/>
          <w:lang w:eastAsia="en-US"/>
        </w:rPr>
        <w:t>-  абзац 3 пункта 5.13. изложить в следующей редакции:</w:t>
      </w:r>
    </w:p>
    <w:p w:rsidR="007311F1" w:rsidRPr="007311F1" w:rsidRDefault="007311F1" w:rsidP="007311F1">
      <w:pPr>
        <w:ind w:firstLine="567"/>
        <w:contextualSpacing/>
        <w:jc w:val="both"/>
        <w:rPr>
          <w:rFonts w:eastAsiaTheme="minorHAnsi"/>
          <w:bCs/>
          <w:color w:val="212121"/>
          <w:lang w:eastAsia="en-US"/>
        </w:rPr>
      </w:pPr>
      <w:r w:rsidRPr="007311F1">
        <w:rPr>
          <w:rFonts w:eastAsiaTheme="minorHAnsi"/>
          <w:color w:val="212121"/>
          <w:lang w:eastAsia="en-US"/>
        </w:rPr>
        <w:t>«</w:t>
      </w:r>
      <w:r w:rsidRPr="007311F1">
        <w:rPr>
          <w:rFonts w:eastAsiaTheme="minorHAnsi"/>
          <w:bCs/>
          <w:color w:val="212121"/>
          <w:lang w:eastAsia="en-US"/>
        </w:rPr>
        <w:t>Вывоз снега на специально подготовленные площадки осуществляется на основании соответствующих договоров, заключенных с организациями, оказывающими услуги по вывозу снега.»</w:t>
      </w:r>
    </w:p>
    <w:p w:rsidR="007311F1" w:rsidRPr="007311F1" w:rsidRDefault="007311F1" w:rsidP="007311F1">
      <w:pPr>
        <w:shd w:val="clear" w:color="auto" w:fill="FFFFFF"/>
        <w:ind w:firstLine="567"/>
        <w:contextualSpacing/>
        <w:jc w:val="both"/>
        <w:rPr>
          <w:b/>
          <w:color w:val="212121"/>
        </w:rPr>
      </w:pPr>
      <w:r w:rsidRPr="007311F1">
        <w:rPr>
          <w:b/>
          <w:color w:val="212121"/>
        </w:rPr>
        <w:t xml:space="preserve">1.3. Главу 6 раздела </w:t>
      </w:r>
      <w:r w:rsidRPr="007311F1">
        <w:rPr>
          <w:b/>
          <w:color w:val="212121"/>
          <w:lang w:val="en-US"/>
        </w:rPr>
        <w:t>II</w:t>
      </w:r>
      <w:r w:rsidRPr="007311F1">
        <w:rPr>
          <w:b/>
          <w:color w:val="212121"/>
        </w:rPr>
        <w:t xml:space="preserve"> Правил изложить в следующей редакции:</w:t>
      </w:r>
    </w:p>
    <w:p w:rsidR="007311F1" w:rsidRPr="007311F1" w:rsidRDefault="007311F1" w:rsidP="007311F1">
      <w:pPr>
        <w:ind w:firstLine="567"/>
        <w:contextualSpacing/>
        <w:jc w:val="both"/>
      </w:pPr>
      <w:r w:rsidRPr="007311F1">
        <w:rPr>
          <w:rFonts w:eastAsiaTheme="minorHAnsi"/>
          <w:color w:val="212121"/>
          <w:lang w:eastAsia="en-US"/>
        </w:rPr>
        <w:t>«</w:t>
      </w:r>
      <w:r w:rsidRPr="007311F1">
        <w:t xml:space="preserve">Глава 6. Особенности организации уборки территории поселения </w:t>
      </w:r>
      <w:r w:rsidRPr="007311F1">
        <w:br/>
        <w:t>в летний период</w:t>
      </w:r>
    </w:p>
    <w:p w:rsidR="007311F1" w:rsidRPr="007311F1" w:rsidRDefault="007311F1" w:rsidP="007311F1">
      <w:pPr>
        <w:ind w:firstLine="567"/>
        <w:contextualSpacing/>
        <w:jc w:val="both"/>
      </w:pPr>
      <w:r w:rsidRPr="007311F1">
        <w:t>6.1. Период летней уборки устанавливается с 16 апреля по 31 октября.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до 1 апреля.</w:t>
      </w:r>
    </w:p>
    <w:p w:rsidR="007311F1" w:rsidRPr="007311F1" w:rsidRDefault="007311F1" w:rsidP="007311F1">
      <w:pPr>
        <w:ind w:firstLine="567"/>
        <w:contextualSpacing/>
        <w:jc w:val="both"/>
      </w:pPr>
      <w:r w:rsidRPr="007311F1">
        <w:lastRenderedPageBreak/>
        <w:t xml:space="preserve"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</w:t>
      </w:r>
      <w:smartTag w:uri="urn:schemas-microsoft-com:office:smarttags" w:element="metricconverter">
        <w:smartTagPr>
          <w:attr w:name="ProductID" w:val="15 сантиметров"/>
        </w:smartTagPr>
        <w:r w:rsidRPr="007311F1">
          <w:t>15 сантиметров</w:t>
        </w:r>
      </w:smartTag>
      <w:r w:rsidRPr="007311F1">
        <w:t xml:space="preserve"> от поверхности земли, обрезку поросли, а также установку, ремонт, окраску урн и их очистку по мере заполнения.</w:t>
      </w:r>
    </w:p>
    <w:p w:rsidR="007311F1" w:rsidRPr="007311F1" w:rsidRDefault="007311F1" w:rsidP="007311F1">
      <w:pPr>
        <w:ind w:firstLine="567"/>
        <w:contextualSpacing/>
        <w:jc w:val="both"/>
        <w:rPr>
          <w:rFonts w:eastAsiaTheme="minorHAnsi"/>
          <w:lang w:eastAsia="en-US"/>
        </w:rPr>
      </w:pPr>
      <w:r w:rsidRPr="007311F1">
        <w:rPr>
          <w:rFonts w:eastAsiaTheme="minorHAnsi"/>
          <w:bCs/>
          <w:lang w:eastAsia="en-US"/>
        </w:rPr>
        <w:t>6.2.</w:t>
      </w:r>
      <w:r w:rsidRPr="007311F1">
        <w:rPr>
          <w:rFonts w:eastAsiaTheme="minorHAnsi"/>
          <w:b/>
          <w:bCs/>
          <w:lang w:eastAsia="en-US"/>
        </w:rPr>
        <w:t xml:space="preserve"> </w:t>
      </w:r>
      <w:r w:rsidRPr="007311F1">
        <w:rPr>
          <w:rFonts w:eastAsiaTheme="minorHAnsi"/>
          <w:lang w:eastAsia="en-US"/>
        </w:rPr>
        <w:t>На территории поселения запрещается выжигание сухой растительности.</w:t>
      </w:r>
    </w:p>
    <w:p w:rsidR="007311F1" w:rsidRPr="007311F1" w:rsidRDefault="007311F1" w:rsidP="007311F1">
      <w:pPr>
        <w:ind w:firstLine="567"/>
        <w:contextualSpacing/>
        <w:jc w:val="both"/>
        <w:rPr>
          <w:rFonts w:eastAsiaTheme="minorHAnsi"/>
          <w:lang w:eastAsia="en-US"/>
        </w:rPr>
      </w:pPr>
      <w:r w:rsidRPr="007311F1">
        <w:rPr>
          <w:rFonts w:eastAsiaTheme="minorHAnsi"/>
          <w:bCs/>
          <w:lang w:eastAsia="en-US"/>
        </w:rPr>
        <w:t>6.3.</w:t>
      </w:r>
      <w:r w:rsidRPr="007311F1">
        <w:rPr>
          <w:rFonts w:eastAsiaTheme="minorHAnsi"/>
          <w:lang w:eastAsia="en-US"/>
        </w:rPr>
        <w:t xml:space="preserve"> Владельцы земельных участков обязаны:</w:t>
      </w:r>
    </w:p>
    <w:p w:rsidR="007311F1" w:rsidRPr="007311F1" w:rsidRDefault="007311F1" w:rsidP="007311F1">
      <w:pPr>
        <w:ind w:firstLine="567"/>
        <w:contextualSpacing/>
        <w:jc w:val="both"/>
        <w:rPr>
          <w:rFonts w:eastAsiaTheme="minorHAnsi"/>
          <w:lang w:eastAsia="en-US"/>
        </w:rPr>
      </w:pPr>
      <w:r w:rsidRPr="007311F1">
        <w:rPr>
          <w:rFonts w:eastAsiaTheme="minorHAnsi"/>
          <w:lang w:eastAsia="en-US"/>
        </w:rPr>
        <w:t>6.3.1. Не допускать выжигание сухой растительности, соблюдать требования     экологических, санитарно-гигиенических, противопожарных правил и нормативов.</w:t>
      </w:r>
    </w:p>
    <w:p w:rsidR="007311F1" w:rsidRPr="007311F1" w:rsidRDefault="007311F1" w:rsidP="007311F1">
      <w:pPr>
        <w:ind w:firstLine="567"/>
        <w:contextualSpacing/>
        <w:jc w:val="both"/>
        <w:rPr>
          <w:rFonts w:eastAsiaTheme="minorHAnsi"/>
          <w:lang w:eastAsia="en-US"/>
        </w:rPr>
      </w:pPr>
      <w:r w:rsidRPr="007311F1">
        <w:rPr>
          <w:rFonts w:eastAsiaTheme="minorHAnsi"/>
          <w:lang w:eastAsia="en-US"/>
        </w:rPr>
        <w:t>6.3.2.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7311F1" w:rsidRPr="007311F1" w:rsidRDefault="007311F1" w:rsidP="007311F1">
      <w:pPr>
        <w:ind w:firstLine="567"/>
        <w:contextualSpacing/>
        <w:jc w:val="both"/>
        <w:rPr>
          <w:rFonts w:eastAsiaTheme="minorHAnsi"/>
          <w:lang w:eastAsia="en-US"/>
        </w:rPr>
      </w:pPr>
      <w:r w:rsidRPr="007311F1">
        <w:rPr>
          <w:rFonts w:eastAsiaTheme="minorHAnsi"/>
          <w:lang w:eastAsia="en-US"/>
        </w:rPr>
        <w:t>6.3.3. Регулярно проводить противопожарные мероприятия, обеспечивать наличие первичных средств пожаротушения и охрану земельных участков от поджога.».</w:t>
      </w:r>
    </w:p>
    <w:p w:rsidR="007311F1" w:rsidRPr="007311F1" w:rsidRDefault="007311F1" w:rsidP="007311F1">
      <w:pPr>
        <w:ind w:firstLine="567"/>
        <w:contextualSpacing/>
        <w:jc w:val="both"/>
        <w:rPr>
          <w:rFonts w:eastAsiaTheme="minorHAnsi"/>
          <w:b/>
          <w:lang w:eastAsia="en-US"/>
        </w:rPr>
      </w:pPr>
      <w:r w:rsidRPr="007311F1">
        <w:rPr>
          <w:rFonts w:eastAsiaTheme="minorHAnsi"/>
          <w:b/>
          <w:lang w:eastAsia="en-US"/>
        </w:rPr>
        <w:t xml:space="preserve">1.4. Глава 7 раздел </w:t>
      </w:r>
      <w:r w:rsidRPr="007311F1">
        <w:rPr>
          <w:rFonts w:eastAsiaTheme="minorHAnsi"/>
          <w:b/>
          <w:lang w:val="en-US" w:eastAsia="en-US"/>
        </w:rPr>
        <w:t>II</w:t>
      </w:r>
      <w:r w:rsidRPr="007311F1">
        <w:rPr>
          <w:rFonts w:eastAsiaTheme="minorHAnsi"/>
          <w:b/>
          <w:lang w:eastAsia="en-US"/>
        </w:rPr>
        <w:t>:</w:t>
      </w:r>
    </w:p>
    <w:p w:rsidR="007311F1" w:rsidRPr="007311F1" w:rsidRDefault="007311F1" w:rsidP="007311F1">
      <w:pPr>
        <w:ind w:firstLine="567"/>
        <w:contextualSpacing/>
        <w:jc w:val="both"/>
        <w:rPr>
          <w:rFonts w:eastAsiaTheme="minorHAnsi"/>
          <w:lang w:eastAsia="en-US"/>
        </w:rPr>
      </w:pPr>
      <w:r w:rsidRPr="007311F1">
        <w:rPr>
          <w:rFonts w:eastAsiaTheme="minorHAnsi"/>
          <w:lang w:eastAsia="en-US"/>
        </w:rPr>
        <w:t>- в абзаце 1 пункта 7.3. слова «подъезда и», «камер магистрали и», «указатель городской канализации,» исключить;</w:t>
      </w:r>
    </w:p>
    <w:p w:rsidR="007311F1" w:rsidRPr="007311F1" w:rsidRDefault="007311F1" w:rsidP="007311F1">
      <w:pPr>
        <w:ind w:firstLine="567"/>
        <w:contextualSpacing/>
        <w:jc w:val="both"/>
        <w:rPr>
          <w:rFonts w:eastAsiaTheme="minorHAnsi"/>
          <w:lang w:eastAsia="en-US"/>
        </w:rPr>
      </w:pPr>
      <w:r w:rsidRPr="007311F1">
        <w:rPr>
          <w:rFonts w:eastAsiaTheme="minorHAnsi"/>
          <w:lang w:eastAsia="en-US"/>
        </w:rPr>
        <w:t>- абзацы 8, 9,13,15 пункта 7.15.  исключить;</w:t>
      </w:r>
    </w:p>
    <w:p w:rsidR="007311F1" w:rsidRPr="007311F1" w:rsidRDefault="007311F1" w:rsidP="007311F1">
      <w:pPr>
        <w:ind w:firstLine="567"/>
        <w:contextualSpacing/>
        <w:jc w:val="both"/>
        <w:rPr>
          <w:rFonts w:eastAsiaTheme="minorHAnsi"/>
          <w:lang w:eastAsia="en-US"/>
        </w:rPr>
      </w:pPr>
      <w:r w:rsidRPr="007311F1">
        <w:rPr>
          <w:rFonts w:eastAsiaTheme="minorHAnsi"/>
          <w:lang w:eastAsia="en-US"/>
        </w:rPr>
        <w:t>- в абзаце 24 пункта 7.15. слово «театров,» исключить</w:t>
      </w:r>
    </w:p>
    <w:p w:rsidR="007311F1" w:rsidRPr="007311F1" w:rsidRDefault="007311F1" w:rsidP="007311F1">
      <w:pPr>
        <w:shd w:val="clear" w:color="auto" w:fill="FFFFFF"/>
        <w:tabs>
          <w:tab w:val="left" w:pos="284"/>
          <w:tab w:val="left" w:pos="1200"/>
        </w:tabs>
        <w:autoSpaceDN w:val="0"/>
        <w:adjustRightInd w:val="0"/>
        <w:ind w:firstLine="567"/>
        <w:contextualSpacing/>
        <w:jc w:val="both"/>
        <w:rPr>
          <w:b/>
        </w:rPr>
      </w:pPr>
      <w:r w:rsidRPr="007311F1">
        <w:rPr>
          <w:b/>
        </w:rPr>
        <w:t xml:space="preserve">1.5. Главу 8 </w:t>
      </w:r>
      <w:r w:rsidRPr="007311F1">
        <w:rPr>
          <w:rFonts w:eastAsiaTheme="minorHAnsi"/>
          <w:b/>
          <w:color w:val="212121"/>
          <w:lang w:eastAsia="en-US"/>
        </w:rPr>
        <w:t xml:space="preserve">раздела </w:t>
      </w:r>
      <w:r w:rsidRPr="007311F1">
        <w:rPr>
          <w:rFonts w:eastAsiaTheme="minorHAnsi"/>
          <w:b/>
          <w:color w:val="212121"/>
          <w:lang w:val="en-US" w:eastAsia="en-US"/>
        </w:rPr>
        <w:t>II</w:t>
      </w:r>
      <w:r w:rsidRPr="007311F1">
        <w:rPr>
          <w:b/>
        </w:rPr>
        <w:t xml:space="preserve"> Правил изложить в следующей редакции:</w:t>
      </w:r>
    </w:p>
    <w:p w:rsidR="007311F1" w:rsidRPr="007311F1" w:rsidRDefault="007311F1" w:rsidP="007311F1">
      <w:pPr>
        <w:suppressAutoHyphens/>
        <w:ind w:firstLine="567"/>
        <w:contextualSpacing/>
        <w:jc w:val="both"/>
      </w:pPr>
      <w:bookmarkStart w:id="0" w:name="_Hlk10560126"/>
      <w:bookmarkStart w:id="1" w:name="sub_1012"/>
      <w:r w:rsidRPr="007311F1">
        <w:t>«Глава 8. Требования к благоустройству при проведении земляных работ.</w:t>
      </w:r>
    </w:p>
    <w:p w:rsidR="007311F1" w:rsidRPr="007311F1" w:rsidRDefault="007311F1" w:rsidP="007311F1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2"/>
        <w:rPr>
          <w:bCs/>
        </w:rPr>
      </w:pPr>
      <w:r w:rsidRPr="007311F1">
        <w:rPr>
          <w:bCs/>
        </w:rPr>
        <w:t>8.1. Строительство (реконструкция) объектов капитального строительства на основании разрешения на строительство.</w:t>
      </w:r>
    </w:p>
    <w:p w:rsidR="007311F1" w:rsidRPr="007311F1" w:rsidRDefault="007311F1" w:rsidP="007311F1">
      <w:pPr>
        <w:autoSpaceDE w:val="0"/>
        <w:autoSpaceDN w:val="0"/>
        <w:adjustRightInd w:val="0"/>
        <w:ind w:firstLine="567"/>
        <w:contextualSpacing/>
        <w:jc w:val="both"/>
      </w:pPr>
      <w:r w:rsidRPr="007311F1">
        <w:t>8.1.1 Осуществление земляных работ предусматривается проектной документацией и осуществляется в рамках выданного разрешения на строительство. Получение разрешения на осуществление земляных работ не требуется.</w:t>
      </w:r>
    </w:p>
    <w:p w:rsidR="007311F1" w:rsidRPr="007311F1" w:rsidRDefault="007311F1" w:rsidP="007311F1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2"/>
        <w:rPr>
          <w:bCs/>
        </w:rPr>
      </w:pPr>
      <w:r w:rsidRPr="007311F1">
        <w:rPr>
          <w:bCs/>
        </w:rPr>
        <w:t>8.1.2. Строительство (реконструкция) объекта капитального строительства, для которых не требуется получение разрешения на строительство:</w:t>
      </w:r>
    </w:p>
    <w:p w:rsidR="007311F1" w:rsidRPr="007311F1" w:rsidRDefault="007311F1" w:rsidP="007311F1">
      <w:pPr>
        <w:autoSpaceDE w:val="0"/>
        <w:autoSpaceDN w:val="0"/>
        <w:adjustRightInd w:val="0"/>
        <w:ind w:firstLine="567"/>
        <w:contextualSpacing/>
        <w:jc w:val="both"/>
      </w:pPr>
      <w:r w:rsidRPr="007311F1">
        <w:t>а) строительство (реконструкция)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сервитута.</w:t>
      </w:r>
    </w:p>
    <w:p w:rsidR="007311F1" w:rsidRPr="007311F1" w:rsidRDefault="007311F1" w:rsidP="007311F1">
      <w:pPr>
        <w:autoSpaceDE w:val="0"/>
        <w:autoSpaceDN w:val="0"/>
        <w:adjustRightInd w:val="0"/>
        <w:ind w:firstLine="567"/>
        <w:contextualSpacing/>
        <w:jc w:val="both"/>
      </w:pPr>
      <w:r w:rsidRPr="007311F1">
        <w:t>Согласование земляных работ осуществляется в рамках соглашения об установлении сервитута, публичного сервитута. Получение разрешения на осуществление земляных работ не требуется.</w:t>
      </w:r>
    </w:p>
    <w:p w:rsidR="007311F1" w:rsidRPr="007311F1" w:rsidRDefault="007311F1" w:rsidP="007311F1">
      <w:pPr>
        <w:autoSpaceDE w:val="0"/>
        <w:autoSpaceDN w:val="0"/>
        <w:adjustRightInd w:val="0"/>
        <w:ind w:firstLine="567"/>
        <w:contextualSpacing/>
        <w:jc w:val="both"/>
      </w:pPr>
      <w:r w:rsidRPr="007311F1">
        <w:t>б) строительство (реконструкция)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сервитута.</w:t>
      </w:r>
    </w:p>
    <w:p w:rsidR="007311F1" w:rsidRPr="007311F1" w:rsidRDefault="007311F1" w:rsidP="007311F1">
      <w:pPr>
        <w:autoSpaceDE w:val="0"/>
        <w:autoSpaceDN w:val="0"/>
        <w:adjustRightInd w:val="0"/>
        <w:ind w:firstLine="567"/>
        <w:contextualSpacing/>
        <w:jc w:val="both"/>
      </w:pPr>
      <w:r w:rsidRPr="007311F1">
        <w:t>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осуществление земляных работ не требуется.</w:t>
      </w:r>
    </w:p>
    <w:p w:rsidR="007311F1" w:rsidRPr="007311F1" w:rsidRDefault="007311F1" w:rsidP="007311F1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1"/>
        <w:rPr>
          <w:bCs/>
        </w:rPr>
      </w:pPr>
      <w:r w:rsidRPr="007311F1">
        <w:rPr>
          <w:bCs/>
        </w:rPr>
        <w:t>8.2. Осуществление земляных работ в целях размещения объектов, не являющихся объектами капитального строительства.</w:t>
      </w:r>
    </w:p>
    <w:p w:rsidR="007311F1" w:rsidRPr="007311F1" w:rsidRDefault="007311F1" w:rsidP="007311F1">
      <w:pPr>
        <w:autoSpaceDE w:val="0"/>
        <w:autoSpaceDN w:val="0"/>
        <w:adjustRightInd w:val="0"/>
        <w:ind w:firstLine="567"/>
        <w:contextualSpacing/>
        <w:jc w:val="both"/>
      </w:pPr>
      <w:r w:rsidRPr="007311F1">
        <w:t>В случае размещения объектов, не являющихся объектами капитального строительства, согласование осуществления земляных работ осуществляется в рамках разрешения на осуществление земляных работ, предусмотренного настоящими правилами благоустройства.</w:t>
      </w:r>
    </w:p>
    <w:p w:rsidR="007311F1" w:rsidRPr="007311F1" w:rsidRDefault="007311F1" w:rsidP="007311F1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1"/>
        <w:rPr>
          <w:bCs/>
        </w:rPr>
      </w:pPr>
      <w:r w:rsidRPr="007311F1">
        <w:rPr>
          <w:bCs/>
        </w:rPr>
        <w:t>8.3. Осуществление земляных работ в иных случаях.</w:t>
      </w:r>
    </w:p>
    <w:p w:rsidR="007311F1" w:rsidRPr="007311F1" w:rsidRDefault="007311F1" w:rsidP="007311F1">
      <w:pPr>
        <w:autoSpaceDE w:val="0"/>
        <w:autoSpaceDN w:val="0"/>
        <w:adjustRightInd w:val="0"/>
        <w:ind w:firstLine="567"/>
        <w:contextualSpacing/>
        <w:jc w:val="both"/>
      </w:pPr>
      <w:r w:rsidRPr="007311F1">
        <w:t>8.3.1. 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</w:p>
    <w:p w:rsidR="007311F1" w:rsidRPr="007311F1" w:rsidRDefault="007311F1" w:rsidP="007311F1">
      <w:pPr>
        <w:autoSpaceDE w:val="0"/>
        <w:autoSpaceDN w:val="0"/>
        <w:adjustRightInd w:val="0"/>
        <w:ind w:firstLine="567"/>
        <w:contextualSpacing/>
        <w:jc w:val="both"/>
      </w:pPr>
      <w:r w:rsidRPr="007311F1">
        <w:t>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осуществление земляных работ не требуется.</w:t>
      </w:r>
    </w:p>
    <w:p w:rsidR="007311F1" w:rsidRPr="007311F1" w:rsidRDefault="007311F1" w:rsidP="007311F1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2"/>
        <w:rPr>
          <w:bCs/>
        </w:rPr>
      </w:pPr>
      <w:r w:rsidRPr="007311F1">
        <w:rPr>
          <w:bCs/>
        </w:rPr>
        <w:t>8.3.2. Осуществление работ по благоустройству территории.</w:t>
      </w:r>
    </w:p>
    <w:p w:rsidR="007311F1" w:rsidRPr="007311F1" w:rsidRDefault="007311F1" w:rsidP="007311F1">
      <w:pPr>
        <w:autoSpaceDE w:val="0"/>
        <w:autoSpaceDN w:val="0"/>
        <w:adjustRightInd w:val="0"/>
        <w:ind w:firstLine="567"/>
        <w:contextualSpacing/>
        <w:jc w:val="both"/>
      </w:pPr>
      <w:r w:rsidRPr="007311F1">
        <w:t>Согласование на производство земляных работ осуществляется в рамках разрешения на проведение земляных работ, предусмотренного настоящими правилами благоустройства.</w:t>
      </w:r>
    </w:p>
    <w:p w:rsidR="007311F1" w:rsidRPr="007311F1" w:rsidRDefault="007311F1" w:rsidP="007311F1">
      <w:pPr>
        <w:suppressAutoHyphens/>
        <w:ind w:firstLine="567"/>
        <w:contextualSpacing/>
        <w:jc w:val="both"/>
        <w:rPr>
          <w:bCs/>
        </w:rPr>
      </w:pPr>
      <w:r w:rsidRPr="007311F1">
        <w:rPr>
          <w:bCs/>
        </w:rPr>
        <w:lastRenderedPageBreak/>
        <w:t>8.4. Лицо, осуществляющее земляные работы, отвечает за своевременное и качественное восстановление нарушенного благоустройства в местах их проведения.</w:t>
      </w:r>
    </w:p>
    <w:p w:rsidR="007311F1" w:rsidRPr="007311F1" w:rsidRDefault="007311F1" w:rsidP="007311F1">
      <w:pPr>
        <w:suppressAutoHyphens/>
        <w:ind w:firstLine="567"/>
        <w:contextualSpacing/>
        <w:jc w:val="both"/>
        <w:rPr>
          <w:bCs/>
        </w:rPr>
      </w:pPr>
      <w:r w:rsidRPr="007311F1">
        <w:rPr>
          <w:bCs/>
        </w:rPr>
        <w:t xml:space="preserve">8.5. При выполнении строительно-монтажных и других работ, связанных с разрытием, места их производства должны быть оборудованы ограждениями, обеспечивающими безопасность людей и транспорта. Кроме того, в темное время суток на дороге и тротуарах - с обозначением световой сигнализацией красного цвета. </w:t>
      </w:r>
    </w:p>
    <w:p w:rsidR="007311F1" w:rsidRPr="007311F1" w:rsidRDefault="007311F1" w:rsidP="007311F1">
      <w:pPr>
        <w:suppressAutoHyphens/>
        <w:ind w:firstLine="567"/>
        <w:contextualSpacing/>
        <w:jc w:val="both"/>
        <w:rPr>
          <w:bCs/>
        </w:rPr>
      </w:pPr>
      <w:r w:rsidRPr="007311F1">
        <w:rPr>
          <w:bCs/>
        </w:rPr>
        <w:t>8.6. При проведении земляных работ в местах прохода пешеходов траншеи должны быть оборудованы пешеходными мостиками. Мостик для пешеходов должен иметь ширину не менее 0,8 м и перила высотой не менее 1,0 м.</w:t>
      </w:r>
    </w:p>
    <w:p w:rsidR="007311F1" w:rsidRPr="007311F1" w:rsidRDefault="007311F1" w:rsidP="007311F1">
      <w:pPr>
        <w:suppressAutoHyphens/>
        <w:ind w:firstLine="567"/>
        <w:contextualSpacing/>
        <w:jc w:val="both"/>
        <w:rPr>
          <w:bCs/>
        </w:rPr>
      </w:pPr>
      <w:r w:rsidRPr="007311F1">
        <w:rPr>
          <w:bCs/>
        </w:rPr>
        <w:t>8.7. При проведении земляных работ должны быть приняты меры по сохранению растительного слоя грунта и использованию его по назначению.</w:t>
      </w:r>
    </w:p>
    <w:p w:rsidR="007311F1" w:rsidRPr="007311F1" w:rsidRDefault="007311F1" w:rsidP="007311F1">
      <w:pPr>
        <w:suppressAutoHyphens/>
        <w:ind w:firstLine="567"/>
        <w:contextualSpacing/>
        <w:jc w:val="both"/>
        <w:rPr>
          <w:bCs/>
        </w:rPr>
      </w:pPr>
      <w:r w:rsidRPr="007311F1">
        <w:rPr>
          <w:bCs/>
        </w:rPr>
        <w:t>8.8. При вскрытии твердого покрытия улиц, дорог в процессе ремонтно-строительных работ на подземных коммуникациях нерастительный (инертный) грунт из траншей должен вывозиться в установленные сельской администрацией места.</w:t>
      </w:r>
    </w:p>
    <w:p w:rsidR="007311F1" w:rsidRPr="007311F1" w:rsidRDefault="007311F1" w:rsidP="007311F1">
      <w:pPr>
        <w:suppressAutoHyphens/>
        <w:ind w:firstLine="567"/>
        <w:contextualSpacing/>
        <w:jc w:val="both"/>
        <w:rPr>
          <w:bCs/>
        </w:rPr>
      </w:pPr>
      <w:r w:rsidRPr="007311F1">
        <w:rPr>
          <w:bCs/>
        </w:rPr>
        <w:t xml:space="preserve">8.9. Складирование строительных материалов, строительного мусора, нерастительного (инертного) грунта на газоны, тротуары, проезжую часть за пределами ограждений в местах проведения работ не допускается. </w:t>
      </w:r>
    </w:p>
    <w:p w:rsidR="007311F1" w:rsidRPr="007311F1" w:rsidRDefault="007311F1" w:rsidP="007311F1">
      <w:pPr>
        <w:suppressAutoHyphens/>
        <w:ind w:firstLine="567"/>
        <w:contextualSpacing/>
        <w:jc w:val="both"/>
        <w:rPr>
          <w:bCs/>
        </w:rPr>
      </w:pPr>
      <w:r w:rsidRPr="007311F1">
        <w:rPr>
          <w:bCs/>
        </w:rPr>
        <w:t>8.10. Покрытие, поврежденное в ходе проведения земляных работ, должно быть восстановлено производителем работ независимо от типа покрытия в срок, указанный в разрешении на проведение земляных работ при строительстве, ремонте, реконструкции инженерных коммуникаций и иных объектов в первоначальном объеме и в соответствии с изначальным состоянием территории (до начала проведения земляных работ).</w:t>
      </w:r>
    </w:p>
    <w:p w:rsidR="007311F1" w:rsidRPr="007311F1" w:rsidRDefault="007311F1" w:rsidP="007311F1">
      <w:pPr>
        <w:suppressAutoHyphens/>
        <w:ind w:firstLine="567"/>
        <w:contextualSpacing/>
        <w:jc w:val="both"/>
        <w:rPr>
          <w:bCs/>
        </w:rPr>
      </w:pPr>
      <w:r w:rsidRPr="007311F1">
        <w:rPr>
          <w:bCs/>
        </w:rPr>
        <w:t>8.11.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обязан:</w:t>
      </w:r>
    </w:p>
    <w:p w:rsidR="007311F1" w:rsidRPr="007311F1" w:rsidRDefault="007311F1" w:rsidP="007311F1">
      <w:pPr>
        <w:suppressAutoHyphens/>
        <w:ind w:firstLine="567"/>
        <w:contextualSpacing/>
        <w:jc w:val="both"/>
        <w:rPr>
          <w:bCs/>
        </w:rPr>
      </w:pPr>
      <w:r w:rsidRPr="007311F1">
        <w:rPr>
          <w:bCs/>
        </w:rPr>
        <w:t>- провести необходимые мероприятия по приведению в порядок территории в зоне производства земляных работ;</w:t>
      </w:r>
    </w:p>
    <w:p w:rsidR="007311F1" w:rsidRPr="007311F1" w:rsidRDefault="007311F1" w:rsidP="007311F1">
      <w:pPr>
        <w:suppressAutoHyphens/>
        <w:ind w:firstLine="567"/>
        <w:contextualSpacing/>
        <w:jc w:val="both"/>
        <w:rPr>
          <w:bCs/>
        </w:rPr>
      </w:pPr>
      <w:r w:rsidRPr="007311F1">
        <w:rPr>
          <w:bCs/>
        </w:rPr>
        <w:t>-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(тротуаров) до момента полного восстановления элементов благоустройства.</w:t>
      </w:r>
    </w:p>
    <w:p w:rsidR="007311F1" w:rsidRPr="007311F1" w:rsidRDefault="007311F1" w:rsidP="007311F1">
      <w:pPr>
        <w:suppressAutoHyphens/>
        <w:ind w:firstLine="567"/>
        <w:contextualSpacing/>
        <w:jc w:val="both"/>
        <w:rPr>
          <w:bCs/>
        </w:rPr>
      </w:pPr>
      <w:r w:rsidRPr="007311F1">
        <w:rPr>
          <w:bCs/>
        </w:rPr>
        <w:t xml:space="preserve">8.12. При проведении земляных работ в зимний период нарушенные элементы благоустройства должны быть восстановлены в зимнем варианте (засыпан песок, уложен и уплотнен щебень, поверх уложены железобетонные плиты) в срок, определенный в соответствии с разрешением на производство земляных работ. Окончательное восстановление поврежденных элементов благоустройства территории (асфальт, тротуарная плитка, бордюры, </w:t>
      </w:r>
      <w:proofErr w:type="spellStart"/>
      <w:r w:rsidRPr="007311F1">
        <w:rPr>
          <w:bCs/>
        </w:rPr>
        <w:t>поребрики</w:t>
      </w:r>
      <w:proofErr w:type="spellEnd"/>
      <w:r w:rsidRPr="007311F1">
        <w:rPr>
          <w:bCs/>
        </w:rPr>
        <w:t>, газоны, клумбы, иные участки озеленения) должно быть завершено после окончания зимнего периода в согласованные сроки, но не позднее 1 мая.</w:t>
      </w:r>
    </w:p>
    <w:p w:rsidR="007311F1" w:rsidRPr="007311F1" w:rsidRDefault="007311F1" w:rsidP="007311F1">
      <w:pPr>
        <w:suppressAutoHyphens/>
        <w:ind w:firstLine="567"/>
        <w:contextualSpacing/>
        <w:jc w:val="both"/>
        <w:rPr>
          <w:bCs/>
        </w:rPr>
      </w:pPr>
      <w:r w:rsidRPr="007311F1">
        <w:rPr>
          <w:bCs/>
        </w:rPr>
        <w:t>8.13.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камня.</w:t>
      </w:r>
    </w:p>
    <w:p w:rsidR="007311F1" w:rsidRPr="007311F1" w:rsidRDefault="007311F1" w:rsidP="007311F1">
      <w:pPr>
        <w:suppressAutoHyphens/>
        <w:ind w:firstLine="567"/>
        <w:contextualSpacing/>
        <w:jc w:val="both"/>
        <w:rPr>
          <w:bCs/>
        </w:rPr>
      </w:pPr>
      <w:r w:rsidRPr="007311F1">
        <w:rPr>
          <w:bCs/>
        </w:rPr>
        <w:t>8.14.  На восстанавливаемом участке следует применять тип "дорожной одежды", существовавший до проведения земляных работ.</w:t>
      </w:r>
    </w:p>
    <w:p w:rsidR="007311F1" w:rsidRPr="007311F1" w:rsidRDefault="007311F1" w:rsidP="007311F1">
      <w:pPr>
        <w:suppressAutoHyphens/>
        <w:ind w:firstLine="567"/>
        <w:contextualSpacing/>
        <w:jc w:val="both"/>
        <w:rPr>
          <w:bCs/>
        </w:rPr>
      </w:pPr>
      <w:r w:rsidRPr="007311F1">
        <w:rPr>
          <w:bCs/>
        </w:rPr>
        <w:t xml:space="preserve">8.15. Складирование строительных материалов и устройство стоянок машин и механизмов на газонах осуществляется на расстоянии не ближе 2,5 м от деревьев и 1,5 м от кустарников. </w:t>
      </w:r>
    </w:p>
    <w:p w:rsidR="007311F1" w:rsidRPr="007311F1" w:rsidRDefault="007311F1" w:rsidP="007311F1">
      <w:pPr>
        <w:suppressAutoHyphens/>
        <w:ind w:firstLine="567"/>
        <w:contextualSpacing/>
        <w:jc w:val="both"/>
        <w:rPr>
          <w:bCs/>
        </w:rPr>
      </w:pPr>
      <w:r w:rsidRPr="007311F1">
        <w:rPr>
          <w:bCs/>
        </w:rPr>
        <w:t>8.16. Земляные работы считаются законченными после полного завершения работ по благоустройству территории, нарушенной в результате проведения работ.</w:t>
      </w:r>
    </w:p>
    <w:p w:rsidR="007311F1" w:rsidRPr="007311F1" w:rsidRDefault="007311F1" w:rsidP="007311F1">
      <w:pPr>
        <w:suppressAutoHyphens/>
        <w:ind w:firstLine="567"/>
        <w:contextualSpacing/>
        <w:jc w:val="both"/>
        <w:rPr>
          <w:bCs/>
        </w:rPr>
      </w:pPr>
      <w:r w:rsidRPr="007311F1">
        <w:rPr>
          <w:bCs/>
        </w:rPr>
        <w:t>По окончании земляных работ благоустроенная территория сдается по акту приемки восстановленных элементов благоустройства и озеленения после строительства (реконструкции, ремонта) сетей инженерно-технического обеспечения и иных объектов сельского поселения.</w:t>
      </w:r>
    </w:p>
    <w:p w:rsidR="007311F1" w:rsidRPr="007311F1" w:rsidRDefault="007311F1" w:rsidP="007311F1">
      <w:pPr>
        <w:suppressAutoHyphens/>
        <w:ind w:firstLine="567"/>
        <w:contextualSpacing/>
        <w:jc w:val="both"/>
        <w:rPr>
          <w:bCs/>
        </w:rPr>
      </w:pPr>
      <w:r w:rsidRPr="007311F1">
        <w:rPr>
          <w:bCs/>
        </w:rPr>
        <w:t>8.17. Заказчик ответственен за качество восстановления благоустройства (в том числе за качество асфальтобетонных покрытий, тротуарной плитки, планировки земли и приживаемости зеленых насаждений) в течение четырех лет с момента приемки восстановленного благоустройства.</w:t>
      </w:r>
    </w:p>
    <w:p w:rsidR="007311F1" w:rsidRPr="007311F1" w:rsidRDefault="007311F1" w:rsidP="007311F1">
      <w:pPr>
        <w:suppressAutoHyphens/>
        <w:ind w:firstLine="567"/>
        <w:contextualSpacing/>
        <w:jc w:val="both"/>
      </w:pPr>
      <w:r w:rsidRPr="007311F1">
        <w:lastRenderedPageBreak/>
        <w:t>8.18. После проведения земляных работ производится комплексное восстановление нарушенного благоустройства. Обязанности по восстановлению нарушенного благоустройства возлагаются на производителя земляных работ (заявителя).</w:t>
      </w:r>
    </w:p>
    <w:p w:rsidR="007311F1" w:rsidRPr="007311F1" w:rsidRDefault="007311F1" w:rsidP="007311F1">
      <w:pPr>
        <w:suppressAutoHyphens/>
        <w:ind w:firstLine="567"/>
        <w:contextualSpacing/>
        <w:jc w:val="both"/>
      </w:pPr>
      <w:r w:rsidRPr="007311F1">
        <w:t>8.19. Восстановление благоустройства на объектах большой протяженностью (длина участков для газопровода, водопровода более 200 погонных метров; телефонного, электрического кабеля - более 500 погонных метров) после выполнения земляных работ производится участками, независимо от окончания работ на объекте в целом.</w:t>
      </w:r>
    </w:p>
    <w:p w:rsidR="007311F1" w:rsidRPr="007311F1" w:rsidRDefault="007311F1" w:rsidP="007311F1">
      <w:pPr>
        <w:suppressAutoHyphens/>
        <w:ind w:firstLine="567"/>
        <w:contextualSpacing/>
        <w:jc w:val="both"/>
      </w:pPr>
      <w:r w:rsidRPr="007311F1">
        <w:t>8.20. Производитель работ обязан обеспечить полную сохранность бордюрного камня, тротуарной плитки, элементов благоустройства (ограждений, решеток, малых архитектурных форм, и т.д.).</w:t>
      </w:r>
    </w:p>
    <w:p w:rsidR="007311F1" w:rsidRPr="007311F1" w:rsidRDefault="007311F1" w:rsidP="007311F1">
      <w:pPr>
        <w:suppressAutoHyphens/>
        <w:ind w:firstLine="567"/>
        <w:contextualSpacing/>
        <w:jc w:val="both"/>
      </w:pPr>
      <w:r w:rsidRPr="007311F1">
        <w:t>В случае недостачи материалов для восстановления благоустройства, поставка и работы по их установке осуществляется за счет организации, не обеспечившей сохранность.</w:t>
      </w:r>
    </w:p>
    <w:p w:rsidR="007311F1" w:rsidRPr="007311F1" w:rsidRDefault="007311F1" w:rsidP="007311F1">
      <w:pPr>
        <w:suppressAutoHyphens/>
        <w:ind w:firstLine="567"/>
        <w:contextualSpacing/>
        <w:jc w:val="both"/>
      </w:pPr>
      <w:r w:rsidRPr="007311F1">
        <w:t>8.21. При проведении земляных работ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производится:</w:t>
      </w:r>
    </w:p>
    <w:p w:rsidR="007311F1" w:rsidRPr="007311F1" w:rsidRDefault="007311F1" w:rsidP="007311F1">
      <w:pPr>
        <w:suppressAutoHyphens/>
        <w:ind w:firstLine="567"/>
        <w:contextualSpacing/>
        <w:jc w:val="both"/>
      </w:pPr>
      <w:r w:rsidRPr="007311F1">
        <w:t>-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покрытия;</w:t>
      </w:r>
    </w:p>
    <w:p w:rsidR="007311F1" w:rsidRPr="007311F1" w:rsidRDefault="007311F1" w:rsidP="007311F1">
      <w:pPr>
        <w:suppressAutoHyphens/>
        <w:ind w:firstLine="567"/>
        <w:contextualSpacing/>
        <w:jc w:val="both"/>
      </w:pPr>
      <w:r w:rsidRPr="007311F1">
        <w:t>- на второстепенных улицах, тротуарах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покрытия.</w:t>
      </w:r>
    </w:p>
    <w:p w:rsidR="007311F1" w:rsidRPr="007311F1" w:rsidRDefault="007311F1" w:rsidP="007311F1">
      <w:pPr>
        <w:suppressAutoHyphens/>
        <w:ind w:firstLine="567"/>
        <w:contextualSpacing/>
        <w:jc w:val="both"/>
      </w:pPr>
      <w:r w:rsidRPr="007311F1">
        <w:t>8.22.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работ.</w:t>
      </w:r>
    </w:p>
    <w:p w:rsidR="007311F1" w:rsidRPr="007311F1" w:rsidRDefault="007311F1" w:rsidP="007311F1">
      <w:pPr>
        <w:suppressAutoHyphens/>
        <w:ind w:firstLine="567"/>
        <w:contextualSpacing/>
        <w:jc w:val="both"/>
      </w:pPr>
      <w:r w:rsidRPr="007311F1">
        <w:t>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покрытия.</w:t>
      </w:r>
    </w:p>
    <w:p w:rsidR="007311F1" w:rsidRPr="007311F1" w:rsidRDefault="007311F1" w:rsidP="007311F1">
      <w:pPr>
        <w:suppressAutoHyphens/>
        <w:ind w:firstLine="567"/>
        <w:contextualSpacing/>
        <w:jc w:val="both"/>
      </w:pPr>
      <w:r w:rsidRPr="007311F1">
        <w:t>8.23. Засыпка траншей и котлованов, восстановление дорожных покрытий, тротуаров, газонов и других элементов благоустройства должна производиться в срок, указанный в разрешении на проведение земляных работ.</w:t>
      </w:r>
    </w:p>
    <w:p w:rsidR="007311F1" w:rsidRPr="007311F1" w:rsidRDefault="007311F1" w:rsidP="007311F1">
      <w:pPr>
        <w:suppressAutoHyphens/>
        <w:ind w:firstLine="567"/>
        <w:contextualSpacing/>
        <w:jc w:val="both"/>
      </w:pPr>
      <w:r w:rsidRPr="007311F1">
        <w:t>8.24. Провалы, просадки грунта вне проезжей части дорог и тротуаров, появившиеся на месте после производства земляных работ и восстановления нарушенного благоустройства в течение 2 лет, устраняются организациями, производившими земляные работы, в течение трех суток.</w:t>
      </w:r>
    </w:p>
    <w:p w:rsidR="007311F1" w:rsidRPr="007311F1" w:rsidRDefault="007311F1" w:rsidP="007311F1">
      <w:pPr>
        <w:suppressAutoHyphens/>
        <w:ind w:firstLine="567"/>
        <w:contextualSpacing/>
        <w:jc w:val="both"/>
      </w:pPr>
      <w:r w:rsidRPr="007311F1">
        <w:t xml:space="preserve">8.25. Провалы, просадки, разрушения дорожного покрытия проезжей части автомобильных дорог, тротуаров, появившиеся в результате проведения земляных работ, устраняются организациями, получившими разрешение на производство земляных работ, в трехдневный срок в течение действия гарантийного срока эксплуатации дорожного покрытия.» </w:t>
      </w:r>
    </w:p>
    <w:bookmarkEnd w:id="0"/>
    <w:bookmarkEnd w:id="1"/>
    <w:p w:rsidR="007311F1" w:rsidRPr="007311F1" w:rsidRDefault="007311F1" w:rsidP="007311F1">
      <w:pPr>
        <w:shd w:val="clear" w:color="auto" w:fill="FFFFFF"/>
        <w:ind w:firstLine="567"/>
        <w:contextualSpacing/>
        <w:jc w:val="both"/>
        <w:rPr>
          <w:b/>
          <w:color w:val="212121"/>
        </w:rPr>
      </w:pPr>
      <w:r w:rsidRPr="007311F1">
        <w:rPr>
          <w:b/>
          <w:color w:val="212121"/>
        </w:rPr>
        <w:t xml:space="preserve">1.6. Главу 10 </w:t>
      </w:r>
      <w:r w:rsidRPr="007311F1">
        <w:rPr>
          <w:rFonts w:eastAsiaTheme="minorHAnsi"/>
          <w:b/>
          <w:color w:val="212121"/>
          <w:lang w:eastAsia="en-US"/>
        </w:rPr>
        <w:t xml:space="preserve">раздела </w:t>
      </w:r>
      <w:r w:rsidRPr="007311F1">
        <w:rPr>
          <w:rFonts w:eastAsiaTheme="minorHAnsi"/>
          <w:b/>
          <w:color w:val="212121"/>
          <w:lang w:val="en-US" w:eastAsia="en-US"/>
        </w:rPr>
        <w:t>II</w:t>
      </w:r>
      <w:r w:rsidRPr="007311F1">
        <w:rPr>
          <w:b/>
          <w:color w:val="212121"/>
        </w:rPr>
        <w:t xml:space="preserve"> Правил изложить в следующей редакции:</w:t>
      </w:r>
    </w:p>
    <w:p w:rsidR="007311F1" w:rsidRPr="007311F1" w:rsidRDefault="007311F1" w:rsidP="007311F1">
      <w:pPr>
        <w:shd w:val="clear" w:color="auto" w:fill="FFFFFF"/>
        <w:ind w:firstLine="567"/>
        <w:contextualSpacing/>
        <w:jc w:val="both"/>
        <w:rPr>
          <w:color w:val="212121"/>
        </w:rPr>
      </w:pPr>
      <w:r w:rsidRPr="007311F1">
        <w:rPr>
          <w:color w:val="212121"/>
        </w:rPr>
        <w:t>«Глава 10. Охрана и содержание зеленых насаждений</w:t>
      </w:r>
    </w:p>
    <w:p w:rsidR="007311F1" w:rsidRPr="007311F1" w:rsidRDefault="007311F1" w:rsidP="007311F1">
      <w:pPr>
        <w:ind w:firstLine="567"/>
        <w:contextualSpacing/>
        <w:jc w:val="both"/>
      </w:pPr>
      <w:bookmarkStart w:id="2" w:name="_Hlk135128179"/>
      <w:r w:rsidRPr="007311F1">
        <w:t>10.1. Выдача разрешения на право вырубки зеленых насаждений осуществляется при условии удаления (снос) зеленых насаждений на являющиеся территории общего пользования землях или земельных участках, находящихся в государственной или муниципальной собственности, в случае строительства, реконструкции объектов, не являющихся объектами капитального строительства, а также в случае осуществления работ по благоустройству территории, в том числе в целях:</w:t>
      </w:r>
    </w:p>
    <w:p w:rsidR="007311F1" w:rsidRPr="007311F1" w:rsidRDefault="007311F1" w:rsidP="007311F1">
      <w:pPr>
        <w:ind w:firstLine="567"/>
        <w:contextualSpacing/>
        <w:jc w:val="both"/>
      </w:pPr>
      <w:r w:rsidRPr="007311F1">
        <w:t>1) обеспечения санитарно-эпидемиологических требований к освещенности и инсоляции жилых и иных помещений, зданий;</w:t>
      </w:r>
    </w:p>
    <w:p w:rsidR="007311F1" w:rsidRPr="007311F1" w:rsidRDefault="007311F1" w:rsidP="007311F1">
      <w:pPr>
        <w:ind w:firstLine="567"/>
        <w:contextualSpacing/>
        <w:jc w:val="both"/>
      </w:pPr>
      <w:r w:rsidRPr="007311F1">
        <w:t>2) организации парковок (парковочных мест);</w:t>
      </w:r>
    </w:p>
    <w:p w:rsidR="007311F1" w:rsidRPr="007311F1" w:rsidRDefault="007311F1" w:rsidP="007311F1">
      <w:pPr>
        <w:ind w:firstLine="567"/>
        <w:contextualSpacing/>
        <w:jc w:val="both"/>
      </w:pPr>
      <w:r w:rsidRPr="007311F1">
        <w:t xml:space="preserve">3)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 </w:t>
      </w:r>
    </w:p>
    <w:p w:rsidR="007311F1" w:rsidRPr="007311F1" w:rsidRDefault="007311F1" w:rsidP="007311F1">
      <w:pPr>
        <w:ind w:firstLine="567"/>
        <w:contextualSpacing/>
        <w:jc w:val="both"/>
      </w:pPr>
      <w:r w:rsidRPr="007311F1">
        <w:t>10.2. Не требуется получения разрешения на право вырубки зеленых насаждений в случаях:</w:t>
      </w:r>
    </w:p>
    <w:p w:rsidR="007311F1" w:rsidRPr="007311F1" w:rsidRDefault="007311F1" w:rsidP="007311F1">
      <w:pPr>
        <w:ind w:firstLine="567"/>
        <w:contextualSpacing/>
        <w:jc w:val="both"/>
      </w:pPr>
      <w:r w:rsidRPr="007311F1">
        <w:t>1) строительства, реконструкции, ремонта объектов капитального строительства;</w:t>
      </w:r>
    </w:p>
    <w:p w:rsidR="007311F1" w:rsidRPr="007311F1" w:rsidRDefault="007311F1" w:rsidP="007311F1">
      <w:pPr>
        <w:ind w:firstLine="567"/>
        <w:contextualSpacing/>
        <w:jc w:val="both"/>
      </w:pPr>
      <w:r w:rsidRPr="007311F1">
        <w:t xml:space="preserve">2) размещения, реконструкции, ремонта объектов, не являющихся объектами капитального строительства, для размещения которых требуется заключение соглашения о </w:t>
      </w:r>
      <w:r w:rsidRPr="007311F1">
        <w:lastRenderedPageBreak/>
        <w:t>установлении сервитута (публичного сервитута) либо получение разрешения на использование земельного участка без его предоставления и установления сервитута;</w:t>
      </w:r>
    </w:p>
    <w:p w:rsidR="007311F1" w:rsidRPr="007311F1" w:rsidRDefault="007311F1" w:rsidP="007311F1">
      <w:pPr>
        <w:ind w:firstLine="567"/>
        <w:contextualSpacing/>
        <w:jc w:val="both"/>
      </w:pPr>
      <w:r w:rsidRPr="007311F1">
        <w:t>3) осуществления работ по благоустройству территории, когда проведение таких работ требует получение разрешения на использование земельного участка без его предоставления и установления сервитута;</w:t>
      </w:r>
    </w:p>
    <w:p w:rsidR="007311F1" w:rsidRPr="007311F1" w:rsidRDefault="007311F1" w:rsidP="007311F1">
      <w:pPr>
        <w:ind w:firstLine="567"/>
        <w:contextualSpacing/>
        <w:jc w:val="both"/>
      </w:pPr>
      <w:r w:rsidRPr="007311F1">
        <w:t>4) необходимости совершения действий, направленных на предотвращение и ликвидацию последствий аварий, стихийных бедствий, иных чрезвычайных ситуаций, и (или) проведения неотложных работ,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Федерации».</w:t>
      </w:r>
    </w:p>
    <w:p w:rsidR="007311F1" w:rsidRPr="007311F1" w:rsidRDefault="007311F1" w:rsidP="007311F1">
      <w:pPr>
        <w:widowControl w:val="0"/>
        <w:autoSpaceDE w:val="0"/>
        <w:autoSpaceDN w:val="0"/>
        <w:ind w:firstLine="567"/>
        <w:contextualSpacing/>
        <w:jc w:val="both"/>
      </w:pPr>
      <w:r w:rsidRPr="007311F1">
        <w:t>10.3. Собственники и владельцы земельных участков, на которых расположены зеленые насаждения, либо уполномоченные ими лица обязаны обеспечивать надлежащий уход за зелеными насаждениями в соответствии с технологиями ухода и разрешительными документами, выданными местной администрацией в установленном порядке.</w:t>
      </w:r>
    </w:p>
    <w:p w:rsidR="007311F1" w:rsidRPr="007311F1" w:rsidRDefault="007311F1" w:rsidP="007311F1">
      <w:pPr>
        <w:shd w:val="clear" w:color="auto" w:fill="FFFFFF"/>
        <w:ind w:firstLine="567"/>
        <w:contextualSpacing/>
        <w:jc w:val="both"/>
        <w:textAlignment w:val="baseline"/>
        <w:rPr>
          <w:shd w:val="clear" w:color="auto" w:fill="FFFFFF"/>
        </w:rPr>
      </w:pPr>
      <w:r w:rsidRPr="007311F1">
        <w:t>Порубочные остатки (кряжи, ветви), образовавшиеся в результате проведения работ по валке и обрезке деревьев, корчевке и обрезке кустарников, подлежат вывозу ежедневно после окончания работ</w:t>
      </w:r>
      <w:r w:rsidRPr="007311F1">
        <w:rPr>
          <w:shd w:val="clear" w:color="auto" w:fill="FFFFFF"/>
        </w:rPr>
        <w:t>.</w:t>
      </w:r>
    </w:p>
    <w:p w:rsidR="007311F1" w:rsidRPr="007311F1" w:rsidRDefault="007311F1" w:rsidP="007311F1">
      <w:pPr>
        <w:shd w:val="clear" w:color="auto" w:fill="FFFFFF"/>
        <w:ind w:firstLine="567"/>
        <w:contextualSpacing/>
        <w:jc w:val="both"/>
        <w:textAlignment w:val="baseline"/>
      </w:pPr>
      <w:r w:rsidRPr="007311F1">
        <w:rPr>
          <w:shd w:val="clear" w:color="auto" w:fill="FFFFFF"/>
        </w:rPr>
        <w:t xml:space="preserve">10.4. </w:t>
      </w:r>
      <w:r w:rsidRPr="007311F1">
        <w:t xml:space="preserve">Составление </w:t>
      </w:r>
      <w:proofErr w:type="spellStart"/>
      <w:r w:rsidRPr="007311F1">
        <w:t>дендроплана</w:t>
      </w:r>
      <w:proofErr w:type="spellEnd"/>
      <w:r w:rsidRPr="007311F1">
        <w:t xml:space="preserve">, в целях получения разрешения на вырубку зеленых насаждений, осуществляется на основании </w:t>
      </w:r>
      <w:proofErr w:type="spellStart"/>
      <w:r w:rsidRPr="007311F1">
        <w:t>геоподосновы</w:t>
      </w:r>
      <w:proofErr w:type="spellEnd"/>
      <w:r w:rsidRPr="007311F1">
        <w:t xml:space="preserve"> с инвентаризационным планом зеленых насаждений на весь участок, планируемый к благоустройству с выделением зоны работ, нанесением условных обозначений древесных и кустарниковых растений, подлежащих сохранению, вырубке и пересадке.</w:t>
      </w:r>
    </w:p>
    <w:p w:rsidR="007311F1" w:rsidRPr="007311F1" w:rsidRDefault="007311F1" w:rsidP="007311F1">
      <w:pPr>
        <w:shd w:val="clear" w:color="auto" w:fill="FFFFFF"/>
        <w:ind w:firstLine="567"/>
        <w:contextualSpacing/>
        <w:jc w:val="both"/>
        <w:textAlignment w:val="baseline"/>
      </w:pPr>
      <w:r w:rsidRPr="007311F1">
        <w:t xml:space="preserve">При разработке </w:t>
      </w:r>
      <w:proofErr w:type="spellStart"/>
      <w:r w:rsidRPr="007311F1">
        <w:t>дендроплана</w:t>
      </w:r>
      <w:proofErr w:type="spellEnd"/>
      <w:r w:rsidRPr="007311F1">
        <w:t xml:space="preserve"> необходимо сохранять нумерацию растений в соответствии с инвентаризационным планом (при наличии такой возможности). Про отсутствие возможности сохранять нумерацию растений в соответствии с инвентаризационным планом необходимо представить соответствующее обоснование.</w:t>
      </w:r>
    </w:p>
    <w:p w:rsidR="007311F1" w:rsidRPr="007311F1" w:rsidRDefault="007311F1" w:rsidP="007311F1">
      <w:pPr>
        <w:shd w:val="clear" w:color="auto" w:fill="FFFFFF"/>
        <w:ind w:firstLine="567"/>
        <w:contextualSpacing/>
        <w:jc w:val="both"/>
        <w:rPr>
          <w:lang w:eastAsia="ar-SA"/>
        </w:rPr>
      </w:pPr>
      <w:r w:rsidRPr="007311F1">
        <w:rPr>
          <w:lang w:eastAsia="ar-SA"/>
        </w:rPr>
        <w:t>10.5. Требования к содержанию газонов на территориях общего пользования:</w:t>
      </w:r>
    </w:p>
    <w:p w:rsidR="007311F1" w:rsidRPr="007311F1" w:rsidRDefault="007311F1" w:rsidP="007311F1">
      <w:pPr>
        <w:shd w:val="clear" w:color="auto" w:fill="FFFFFF"/>
        <w:ind w:firstLine="567"/>
        <w:contextualSpacing/>
        <w:jc w:val="both"/>
        <w:rPr>
          <w:lang w:eastAsia="ar-SA"/>
        </w:rPr>
      </w:pPr>
      <w:r w:rsidRPr="007311F1">
        <w:rPr>
          <w:lang w:eastAsia="ar-SA"/>
        </w:rPr>
        <w:t xml:space="preserve">1) в весенний период, после схода снежного покрова и </w:t>
      </w:r>
      <w:proofErr w:type="spellStart"/>
      <w:r w:rsidRPr="007311F1">
        <w:rPr>
          <w:lang w:eastAsia="ar-SA"/>
        </w:rPr>
        <w:t>подсыхания</w:t>
      </w:r>
      <w:proofErr w:type="spellEnd"/>
      <w:r w:rsidRPr="007311F1">
        <w:rPr>
          <w:lang w:eastAsia="ar-SA"/>
        </w:rPr>
        <w:t xml:space="preserve"> почвы, на газонах должно проводиться прочесывание травяного покрова граблями, уборка накопившихся на газоне мусора и листвы;</w:t>
      </w:r>
    </w:p>
    <w:p w:rsidR="007311F1" w:rsidRPr="007311F1" w:rsidRDefault="007311F1" w:rsidP="007311F1">
      <w:pPr>
        <w:shd w:val="clear" w:color="auto" w:fill="FFFFFF"/>
        <w:ind w:firstLine="567"/>
        <w:contextualSpacing/>
        <w:jc w:val="both"/>
        <w:rPr>
          <w:lang w:eastAsia="ar-SA"/>
        </w:rPr>
      </w:pPr>
      <w:r w:rsidRPr="007311F1">
        <w:rPr>
          <w:lang w:eastAsia="ar-SA"/>
        </w:rPr>
        <w:t>2) обыкновенный газон окашивают при высоте травостоя 10-15 см;</w:t>
      </w:r>
    </w:p>
    <w:p w:rsidR="007311F1" w:rsidRPr="007311F1" w:rsidRDefault="007311F1" w:rsidP="007311F1">
      <w:pPr>
        <w:shd w:val="clear" w:color="auto" w:fill="FFFFFF"/>
        <w:ind w:firstLine="567"/>
        <w:contextualSpacing/>
        <w:jc w:val="both"/>
        <w:rPr>
          <w:lang w:eastAsia="ar-SA"/>
        </w:rPr>
      </w:pPr>
      <w:r w:rsidRPr="007311F1">
        <w:rPr>
          <w:lang w:eastAsia="ar-SA"/>
        </w:rPr>
        <w:t xml:space="preserve">3) газоны в парках и лесопарках, созданные на базе естественной луговой растительности, в зависимости от назначения оставляют в виде цветущего разнотравья или содержат как обыкновенные газоны. Первое </w:t>
      </w:r>
      <w:proofErr w:type="spellStart"/>
      <w:r w:rsidRPr="007311F1">
        <w:rPr>
          <w:lang w:eastAsia="ar-SA"/>
        </w:rPr>
        <w:t>окашивание</w:t>
      </w:r>
      <w:proofErr w:type="spellEnd"/>
      <w:r w:rsidRPr="007311F1">
        <w:rPr>
          <w:lang w:eastAsia="ar-SA"/>
        </w:rPr>
        <w:t xml:space="preserve"> газонов проводится при высоте травостоя 15-20 см;</w:t>
      </w:r>
    </w:p>
    <w:p w:rsidR="007311F1" w:rsidRPr="007311F1" w:rsidRDefault="007311F1" w:rsidP="007311F1">
      <w:pPr>
        <w:shd w:val="clear" w:color="auto" w:fill="FFFFFF"/>
        <w:ind w:firstLine="567"/>
        <w:contextualSpacing/>
        <w:jc w:val="both"/>
        <w:rPr>
          <w:lang w:eastAsia="ar-SA"/>
        </w:rPr>
      </w:pPr>
      <w:r w:rsidRPr="007311F1">
        <w:rPr>
          <w:shd w:val="clear" w:color="auto" w:fill="FFFFFF"/>
          <w:lang w:eastAsia="ar-SA"/>
        </w:rPr>
        <w:t>4)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оформлением;</w:t>
      </w:r>
    </w:p>
    <w:p w:rsidR="007311F1" w:rsidRPr="007311F1" w:rsidRDefault="007311F1" w:rsidP="007311F1">
      <w:pPr>
        <w:shd w:val="clear" w:color="auto" w:fill="FFFFFF"/>
        <w:ind w:firstLine="567"/>
        <w:contextualSpacing/>
        <w:jc w:val="both"/>
        <w:rPr>
          <w:lang w:eastAsia="ar-SA"/>
        </w:rPr>
      </w:pPr>
      <w:r w:rsidRPr="007311F1">
        <w:rPr>
          <w:shd w:val="clear" w:color="auto" w:fill="FFFFFF"/>
          <w:lang w:eastAsia="ar-SA"/>
        </w:rPr>
        <w:t xml:space="preserve">5) подсев газонных трав на газонах производится по мере необходимости. Рекомендуется использовать устойчивые к </w:t>
      </w:r>
      <w:proofErr w:type="spellStart"/>
      <w:r w:rsidRPr="007311F1">
        <w:rPr>
          <w:shd w:val="clear" w:color="auto" w:fill="FFFFFF"/>
          <w:lang w:eastAsia="ar-SA"/>
        </w:rPr>
        <w:t>вытаптыванию</w:t>
      </w:r>
      <w:proofErr w:type="spellEnd"/>
      <w:r w:rsidRPr="007311F1">
        <w:rPr>
          <w:shd w:val="clear" w:color="auto" w:fill="FFFFFF"/>
          <w:lang w:eastAsia="ar-SA"/>
        </w:rPr>
        <w:t xml:space="preserve"> сорта трав. Полив газонов и цветников производится в утреннее или вечернее время по мере необходимости.</w:t>
      </w:r>
    </w:p>
    <w:p w:rsidR="007311F1" w:rsidRPr="007311F1" w:rsidRDefault="007311F1" w:rsidP="007311F1">
      <w:pPr>
        <w:shd w:val="clear" w:color="auto" w:fill="FFFFFF"/>
        <w:ind w:firstLine="567"/>
        <w:contextualSpacing/>
        <w:jc w:val="both"/>
        <w:rPr>
          <w:lang w:eastAsia="ar-SA"/>
        </w:rPr>
      </w:pPr>
      <w:r w:rsidRPr="007311F1">
        <w:rPr>
          <w:lang w:eastAsia="ar-SA"/>
        </w:rPr>
        <w:t>10.6. Требования к содержанию цветников на территориях общего пользования:</w:t>
      </w:r>
    </w:p>
    <w:p w:rsidR="007311F1" w:rsidRPr="007311F1" w:rsidRDefault="007311F1" w:rsidP="007311F1">
      <w:pPr>
        <w:shd w:val="clear" w:color="auto" w:fill="FFFFFF"/>
        <w:ind w:firstLine="567"/>
        <w:contextualSpacing/>
        <w:jc w:val="both"/>
        <w:rPr>
          <w:lang w:eastAsia="ar-SA"/>
        </w:rPr>
      </w:pPr>
      <w:r w:rsidRPr="007311F1">
        <w:rPr>
          <w:lang w:eastAsia="ar-SA"/>
        </w:rPr>
        <w:t>1) содержание цветников заключается в поливе, рыхлении почвы, уборке сорняков, обрезке отцветших соцветий, защите от вредителей и болезней, мульчировании, внесении минеральных удобрений, по мере необходимости.</w:t>
      </w:r>
    </w:p>
    <w:p w:rsidR="007311F1" w:rsidRPr="007311F1" w:rsidRDefault="007311F1" w:rsidP="007311F1">
      <w:pPr>
        <w:shd w:val="clear" w:color="auto" w:fill="FFFFFF"/>
        <w:ind w:firstLine="567"/>
        <w:contextualSpacing/>
        <w:jc w:val="both"/>
        <w:rPr>
          <w:lang w:eastAsia="ar-SA"/>
        </w:rPr>
      </w:pPr>
      <w:r w:rsidRPr="007311F1">
        <w:rPr>
          <w:lang w:eastAsia="ar-SA"/>
        </w:rPr>
        <w:t>10.7. На территориях общего пользования, занятых газонами и цветниками, в зеленых зонах запрещается:</w:t>
      </w:r>
    </w:p>
    <w:p w:rsidR="007311F1" w:rsidRPr="007311F1" w:rsidRDefault="007311F1" w:rsidP="007311F1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7311F1">
        <w:t>1) складировать грунт, мусор, снег, сколы льда, скошенную траву, древесину и порубочные остатки;</w:t>
      </w:r>
    </w:p>
    <w:p w:rsidR="007311F1" w:rsidRPr="007311F1" w:rsidRDefault="007311F1" w:rsidP="007311F1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7311F1">
        <w:t xml:space="preserve">2) посыпать </w:t>
      </w:r>
      <w:proofErr w:type="spellStart"/>
      <w:r w:rsidRPr="007311F1">
        <w:t>пескосоляной</w:t>
      </w:r>
      <w:proofErr w:type="spellEnd"/>
      <w:r w:rsidRPr="007311F1">
        <w:t xml:space="preserve"> смесью и химическими препаратами пешеходные дорожки;</w:t>
      </w:r>
    </w:p>
    <w:p w:rsidR="007311F1" w:rsidRPr="007311F1" w:rsidRDefault="007311F1" w:rsidP="007311F1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7311F1">
        <w:t xml:space="preserve">3) сбрасывать мусор, образующийся при уборке территории, в том числе </w:t>
      </w:r>
      <w:proofErr w:type="spellStart"/>
      <w:r w:rsidRPr="007311F1">
        <w:t>смёт</w:t>
      </w:r>
      <w:proofErr w:type="spellEnd"/>
      <w:r w:rsidRPr="007311F1">
        <w:t>, песок, снег на газоны (дернину), цветники, в приствольные лунки деревьев и кустарников, колодцы инженерных коммуникаций;</w:t>
      </w:r>
    </w:p>
    <w:p w:rsidR="007311F1" w:rsidRPr="007311F1" w:rsidRDefault="007311F1" w:rsidP="007311F1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7311F1">
        <w:t>4) разводить костры и иной открытый огонь, за исключением специально оборудованных мест;</w:t>
      </w:r>
    </w:p>
    <w:p w:rsidR="007311F1" w:rsidRPr="007311F1" w:rsidRDefault="007311F1" w:rsidP="007311F1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7311F1">
        <w:t>5) наносить зеленым насаждениям механические повреждения, в том числе прикреплять рекламные щиты и другие приспособления, делать надрезы, надписи, а также добывать из деревьев сок, смолу;</w:t>
      </w:r>
    </w:p>
    <w:p w:rsidR="007311F1" w:rsidRPr="007311F1" w:rsidRDefault="007311F1" w:rsidP="007311F1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7311F1">
        <w:lastRenderedPageBreak/>
        <w:t>6) производить вырубку (снос), пересадку или обрезку зеленых насаждений без получения разрешительной документации на вырубку (снос), пересадку и обрезку зеленых насаждений, повреждать их при производстве ремонтных, строительных и земляных работ;</w:t>
      </w:r>
    </w:p>
    <w:p w:rsidR="007311F1" w:rsidRPr="007311F1" w:rsidRDefault="007311F1" w:rsidP="007311F1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7311F1">
        <w:t>7) повреждать газоны, цветники, растительный слой земли;</w:t>
      </w:r>
    </w:p>
    <w:p w:rsidR="007311F1" w:rsidRPr="007311F1" w:rsidRDefault="007311F1" w:rsidP="007311F1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7311F1">
        <w:t>8) удалять снег с земельных участков, занятых зелеными насаждениями;</w:t>
      </w:r>
    </w:p>
    <w:p w:rsidR="007311F1" w:rsidRPr="007311F1" w:rsidRDefault="007311F1" w:rsidP="007311F1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7311F1">
        <w:t>9) ездить по газону на всех видах транспортных средств;</w:t>
      </w:r>
    </w:p>
    <w:p w:rsidR="007311F1" w:rsidRPr="007311F1" w:rsidRDefault="007311F1" w:rsidP="007311F1">
      <w:pPr>
        <w:autoSpaceDE w:val="0"/>
        <w:autoSpaceDN w:val="0"/>
        <w:adjustRightInd w:val="0"/>
        <w:ind w:firstLine="567"/>
        <w:contextualSpacing/>
        <w:jc w:val="both"/>
        <w:rPr>
          <w:lang w:eastAsia="ar-SA"/>
        </w:rPr>
      </w:pPr>
      <w:r w:rsidRPr="007311F1">
        <w:rPr>
          <w:lang w:eastAsia="ar-SA"/>
        </w:rPr>
        <w:t>10) размещать транспортные средства на газонах или иной территории, занятой зелеными насаждениями.</w:t>
      </w:r>
    </w:p>
    <w:p w:rsidR="007311F1" w:rsidRPr="007311F1" w:rsidRDefault="007311F1" w:rsidP="007311F1">
      <w:pPr>
        <w:shd w:val="clear" w:color="auto" w:fill="FFFFFF"/>
        <w:ind w:firstLine="567"/>
        <w:contextualSpacing/>
        <w:jc w:val="both"/>
        <w:textAlignment w:val="baseline"/>
      </w:pPr>
      <w:r w:rsidRPr="007311F1">
        <w:t>10.8. При организации озеленения необходимо сохранять существующие ландшафты.</w:t>
      </w:r>
    </w:p>
    <w:p w:rsidR="007311F1" w:rsidRPr="007311F1" w:rsidRDefault="007311F1" w:rsidP="007311F1">
      <w:pPr>
        <w:shd w:val="clear" w:color="auto" w:fill="FFFFFF"/>
        <w:ind w:firstLine="567"/>
        <w:contextualSpacing/>
        <w:jc w:val="both"/>
        <w:textAlignment w:val="baseline"/>
      </w:pPr>
      <w:r w:rsidRPr="007311F1">
        <w:t>10.9. Для озеленения рекомендуется использовать преимущественно многолетние виды и сорта растений, не нуждающиеся в специальном укрытии в зимний период. В случае, если при озеленении используются виды растений, нуждающиеся в специальном укрытии в зимний период, необходимо осуществлять организацию своевременное, с учетом погодных условий, укрытие растений.</w:t>
      </w:r>
    </w:p>
    <w:p w:rsidR="007311F1" w:rsidRPr="007311F1" w:rsidRDefault="007311F1" w:rsidP="007311F1">
      <w:pPr>
        <w:shd w:val="clear" w:color="auto" w:fill="FFFFFF"/>
        <w:ind w:firstLine="567"/>
        <w:contextualSpacing/>
        <w:jc w:val="both"/>
        <w:textAlignment w:val="baseline"/>
      </w:pPr>
      <w:r w:rsidRPr="007311F1">
        <w:t>10.10. В рамках мероприятий по содержанию озелененных территорий собственники и владельцы земельных участков, на которых они расположены обязаны:</w:t>
      </w:r>
    </w:p>
    <w:p w:rsidR="007311F1" w:rsidRPr="007311F1" w:rsidRDefault="007311F1" w:rsidP="007311F1">
      <w:pPr>
        <w:shd w:val="clear" w:color="auto" w:fill="FFFFFF"/>
        <w:ind w:firstLine="567"/>
        <w:contextualSpacing/>
        <w:jc w:val="both"/>
        <w:textAlignment w:val="baseline"/>
      </w:pPr>
      <w:r w:rsidRPr="007311F1">
        <w:t>1) своевременно</w:t>
      </w:r>
      <w:r w:rsidRPr="007311F1">
        <w:t xml:space="preserve">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7311F1" w:rsidRPr="007311F1" w:rsidRDefault="007311F1" w:rsidP="007311F1">
      <w:pPr>
        <w:shd w:val="clear" w:color="auto" w:fill="FFFFFF"/>
        <w:ind w:firstLine="567"/>
        <w:contextualSpacing/>
        <w:jc w:val="both"/>
        <w:textAlignment w:val="baseline"/>
      </w:pPr>
      <w:r w:rsidRPr="007311F1">
        <w:t>2)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7311F1" w:rsidRPr="007311F1" w:rsidRDefault="007311F1" w:rsidP="007311F1">
      <w:pPr>
        <w:shd w:val="clear" w:color="auto" w:fill="FFFFFF"/>
        <w:ind w:firstLine="567"/>
        <w:contextualSpacing/>
        <w:jc w:val="both"/>
        <w:textAlignment w:val="baseline"/>
      </w:pPr>
      <w:r w:rsidRPr="007311F1">
        <w:t>3) принимать меры в случаях массового появления вредителей и болезней, производить замазку ран и дупел на деревьях;</w:t>
      </w:r>
    </w:p>
    <w:p w:rsidR="007311F1" w:rsidRPr="007311F1" w:rsidRDefault="007311F1" w:rsidP="007311F1">
      <w:pPr>
        <w:shd w:val="clear" w:color="auto" w:fill="FFFFFF"/>
        <w:ind w:firstLine="567"/>
        <w:contextualSpacing/>
        <w:jc w:val="both"/>
        <w:textAlignment w:val="baseline"/>
      </w:pPr>
      <w:r w:rsidRPr="007311F1">
        <w:t>4) производить комплексный уход за газонами, систематический покос газонов и иной травянистой растительности;</w:t>
      </w:r>
    </w:p>
    <w:p w:rsidR="007311F1" w:rsidRPr="007311F1" w:rsidRDefault="007311F1" w:rsidP="007311F1">
      <w:pPr>
        <w:shd w:val="clear" w:color="auto" w:fill="FFFFFF"/>
        <w:ind w:firstLine="567"/>
        <w:contextualSpacing/>
        <w:jc w:val="both"/>
        <w:textAlignment w:val="baseline"/>
      </w:pPr>
      <w:r w:rsidRPr="007311F1">
        <w:t>5) проводить своевременный ремонт ограждений зеленых насаждений.</w:t>
      </w:r>
    </w:p>
    <w:bookmarkEnd w:id="2"/>
    <w:p w:rsidR="007311F1" w:rsidRPr="007311F1" w:rsidRDefault="007311F1" w:rsidP="007311F1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hd w:val="clear" w:color="auto" w:fill="FFFFFF"/>
          <w:lang w:eastAsia="ar-SA"/>
        </w:rPr>
      </w:pPr>
      <w:r w:rsidRPr="007311F1">
        <w:rPr>
          <w:lang w:eastAsia="ar-SA"/>
        </w:rPr>
        <w:t xml:space="preserve">10.11. </w:t>
      </w:r>
      <w:r w:rsidRPr="007311F1">
        <w:rPr>
          <w:shd w:val="clear" w:color="auto" w:fill="FFFFFF"/>
          <w:lang w:eastAsia="ar-SA"/>
        </w:rPr>
        <w:t>На газонах парков и лесопарков, в массивах и группах, удаленных от дорог, необходимо не сгребать опавшую листву во избежание выноса органики и обеднения почв. При этом сжигание травы и опавшей листвы запрещается.</w:t>
      </w:r>
    </w:p>
    <w:p w:rsidR="007311F1" w:rsidRPr="007311F1" w:rsidRDefault="007311F1" w:rsidP="007311F1">
      <w:pPr>
        <w:ind w:firstLine="567"/>
        <w:contextualSpacing/>
        <w:jc w:val="both"/>
      </w:pPr>
      <w:bookmarkStart w:id="3" w:name="_Hlk136440075"/>
      <w:r w:rsidRPr="007311F1">
        <w:rPr>
          <w:shd w:val="clear" w:color="auto" w:fill="FFFFFF"/>
        </w:rPr>
        <w:t>10.12. </w:t>
      </w:r>
      <w:bookmarkStart w:id="4" w:name="_Hlk136441016"/>
      <w:r w:rsidRPr="007311F1">
        <w:rPr>
          <w:shd w:val="clear" w:color="auto" w:fill="FFFFFF"/>
        </w:rPr>
        <w:t xml:space="preserve">Получателями </w:t>
      </w:r>
      <w:r w:rsidRPr="007311F1">
        <w:t xml:space="preserve">разрешения на право вырубки зеленых насаждений (заявителями) </w:t>
      </w:r>
      <w:r w:rsidRPr="007311F1">
        <w:rPr>
          <w:shd w:val="clear" w:color="auto" w:fill="FFFFFF"/>
        </w:rPr>
        <w:t>являются физические лица, индивидуальные предприниматели и юридические лица, желающие осуществить снос/вырубку зеленых насаждений.</w:t>
      </w:r>
      <w:r w:rsidRPr="007311F1">
        <w:t xml:space="preserve"> От имени заявителя имеет право выступать лицо, наделенное соответствующими полномочиями, в порядке, установленном законодательством Российской Федерации.</w:t>
      </w:r>
      <w:bookmarkEnd w:id="4"/>
    </w:p>
    <w:bookmarkEnd w:id="3"/>
    <w:p w:rsidR="007311F1" w:rsidRPr="007311F1" w:rsidRDefault="007311F1" w:rsidP="007311F1">
      <w:pPr>
        <w:ind w:firstLine="567"/>
        <w:contextualSpacing/>
        <w:jc w:val="both"/>
      </w:pPr>
      <w:r w:rsidRPr="007311F1">
        <w:t xml:space="preserve">10.13. </w:t>
      </w:r>
      <w:bookmarkStart w:id="5" w:name="_Hlk140176573"/>
      <w:r w:rsidRPr="007311F1">
        <w:t>К числу документов, необходимых для принятия решения о предоставлении разрешения на право вырубки зеленых насаждений относятся:</w:t>
      </w:r>
    </w:p>
    <w:p w:rsidR="007311F1" w:rsidRPr="007311F1" w:rsidRDefault="007311F1" w:rsidP="007311F1">
      <w:pPr>
        <w:ind w:firstLine="567"/>
        <w:contextualSpacing/>
        <w:jc w:val="both"/>
      </w:pPr>
      <w:r w:rsidRPr="007311F1">
        <w:t>1) заявление, форма которого утверждена Административным регламентом «Выдача разрешений на право вырубки зеленых насаждений»;</w:t>
      </w:r>
    </w:p>
    <w:p w:rsidR="007311F1" w:rsidRPr="007311F1" w:rsidRDefault="007311F1" w:rsidP="007311F1">
      <w:pPr>
        <w:ind w:firstLine="567"/>
        <w:contextualSpacing/>
        <w:jc w:val="both"/>
      </w:pPr>
      <w:r w:rsidRPr="007311F1">
        <w:t xml:space="preserve">2) документ, удостоверяющий личность Заявителя (представителя); </w:t>
      </w:r>
    </w:p>
    <w:p w:rsidR="007311F1" w:rsidRPr="007311F1" w:rsidRDefault="007311F1" w:rsidP="007311F1">
      <w:pPr>
        <w:ind w:firstLine="567"/>
        <w:contextualSpacing/>
        <w:jc w:val="both"/>
      </w:pPr>
      <w:r w:rsidRPr="007311F1">
        <w:t>2) документ, подтверждающий полномочия представителя действовать от имени Заявителя;</w:t>
      </w:r>
    </w:p>
    <w:p w:rsidR="007311F1" w:rsidRPr="007311F1" w:rsidRDefault="007311F1" w:rsidP="007311F1">
      <w:pPr>
        <w:ind w:firstLine="567"/>
        <w:contextualSpacing/>
        <w:jc w:val="both"/>
      </w:pPr>
      <w:r w:rsidRPr="007311F1">
        <w:t xml:space="preserve">3) </w:t>
      </w:r>
      <w:proofErr w:type="spellStart"/>
      <w:r w:rsidRPr="007311F1">
        <w:t>дендроплан</w:t>
      </w:r>
      <w:proofErr w:type="spellEnd"/>
      <w:r w:rsidRPr="007311F1"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вырубки); </w:t>
      </w:r>
    </w:p>
    <w:p w:rsidR="007311F1" w:rsidRPr="007311F1" w:rsidRDefault="007311F1" w:rsidP="007311F1">
      <w:pPr>
        <w:ind w:firstLine="567"/>
        <w:contextualSpacing/>
        <w:jc w:val="both"/>
      </w:pPr>
      <w:r w:rsidRPr="007311F1">
        <w:t>4) документ с указанием кадастрового номера земельного участка (при наличии) адреса (месторасположения) земельного участка, вида проведения работ, с указанием характеристик зеленых насаждений (породы, высоты, диаметра, и т.д.), подлежащих вырубке (</w:t>
      </w:r>
      <w:proofErr w:type="spellStart"/>
      <w:r w:rsidRPr="007311F1">
        <w:t>перечетная</w:t>
      </w:r>
      <w:proofErr w:type="spellEnd"/>
      <w:r w:rsidRPr="007311F1">
        <w:t xml:space="preserve"> ведомость зеленых насаждений); </w:t>
      </w:r>
    </w:p>
    <w:p w:rsidR="007311F1" w:rsidRPr="007311F1" w:rsidRDefault="007311F1" w:rsidP="007311F1">
      <w:pPr>
        <w:ind w:firstLine="567"/>
        <w:contextualSpacing/>
        <w:jc w:val="both"/>
      </w:pPr>
      <w:r w:rsidRPr="007311F1">
        <w:t xml:space="preserve">5) заключение о нарушении естественного освещения в жилом или нежилом помещении, выданное </w:t>
      </w:r>
      <w:r w:rsidRPr="007311F1">
        <w:rPr>
          <w:shd w:val="clear" w:color="auto" w:fill="FFFFFF"/>
        </w:rPr>
        <w:t xml:space="preserve">организацией, имеющей полномочия на проведение соответствующих измерений и подготовку заключений </w:t>
      </w:r>
      <w:r w:rsidRPr="007311F1">
        <w:t>(в случае отсутствия предписания надзорных органов);</w:t>
      </w:r>
    </w:p>
    <w:p w:rsidR="00AF4EC9" w:rsidRPr="00ED2704" w:rsidRDefault="007311F1" w:rsidP="007311F1">
      <w:pPr>
        <w:ind w:firstLine="567"/>
        <w:contextualSpacing/>
        <w:jc w:val="both"/>
      </w:pPr>
      <w:r w:rsidRPr="007311F1">
        <w:t xml:space="preserve">6) заключение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насаждений), выданное </w:t>
      </w:r>
      <w:r w:rsidRPr="007311F1">
        <w:rPr>
          <w:shd w:val="clear" w:color="auto" w:fill="FFFFFF"/>
        </w:rPr>
        <w:t>организацией, имеющей полномочия на проведение соответствующих исследований и подготовку заключений или предписание надзорных органов</w:t>
      </w:r>
      <w:r w:rsidRPr="007311F1">
        <w:t>.</w:t>
      </w:r>
      <w:bookmarkEnd w:id="5"/>
      <w:r w:rsidRPr="007311F1">
        <w:t>»</w:t>
      </w:r>
    </w:p>
    <w:p w:rsidR="00AF4EC9" w:rsidRPr="001C2822" w:rsidRDefault="00AF4EC9" w:rsidP="007311F1">
      <w:pPr>
        <w:ind w:firstLine="567"/>
        <w:contextualSpacing/>
        <w:jc w:val="both"/>
      </w:pPr>
      <w:r>
        <w:rPr>
          <w:color w:val="000000"/>
        </w:rPr>
        <w:lastRenderedPageBreak/>
        <w:t>2</w:t>
      </w:r>
      <w:r w:rsidRPr="001C2822">
        <w:rPr>
          <w:color w:val="000000"/>
        </w:rPr>
        <w:t xml:space="preserve">. Настоящее решение опубликовать </w:t>
      </w:r>
      <w:bookmarkStart w:id="6" w:name="_Hlk8222763"/>
      <w:r w:rsidRPr="001C2822">
        <w:rPr>
          <w:color w:val="000000"/>
        </w:rPr>
        <w:t>в газете сельского поселения</w:t>
      </w:r>
      <w:r w:rsidRPr="001C2822">
        <w:rPr>
          <w:bCs/>
          <w:lang w:eastAsia="en-US"/>
        </w:rPr>
        <w:t xml:space="preserve"> </w:t>
      </w:r>
      <w:r w:rsidRPr="001C2822">
        <w:rPr>
          <w:bCs/>
          <w:color w:val="000000"/>
        </w:rPr>
        <w:t xml:space="preserve">Утевка </w:t>
      </w:r>
      <w:bookmarkStart w:id="7" w:name="_Hlk19099543"/>
      <w:r w:rsidRPr="001C2822">
        <w:rPr>
          <w:bCs/>
          <w:color w:val="000000"/>
        </w:rPr>
        <w:t>муниципального района Нефтегорский Самарской области</w:t>
      </w:r>
      <w:r w:rsidRPr="001C2822">
        <w:rPr>
          <w:color w:val="000000"/>
        </w:rPr>
        <w:t xml:space="preserve"> </w:t>
      </w:r>
      <w:bookmarkEnd w:id="6"/>
      <w:bookmarkEnd w:id="7"/>
      <w:r w:rsidRPr="001C2822">
        <w:rPr>
          <w:color w:val="000000"/>
        </w:rPr>
        <w:t>«</w:t>
      </w:r>
      <w:proofErr w:type="spellStart"/>
      <w:r w:rsidRPr="001C2822">
        <w:rPr>
          <w:color w:val="000000"/>
        </w:rPr>
        <w:t>Утевочка</w:t>
      </w:r>
      <w:proofErr w:type="spellEnd"/>
      <w:r w:rsidRPr="001C2822">
        <w:rPr>
          <w:color w:val="000000"/>
        </w:rPr>
        <w:t xml:space="preserve">» и разместить </w:t>
      </w:r>
      <w:bookmarkStart w:id="8" w:name="_Hlk20310664"/>
      <w:r w:rsidRPr="001C2822">
        <w:rPr>
          <w:color w:val="000000"/>
        </w:rPr>
        <w:t xml:space="preserve">на официальном сайте Администрации сельского поселения Утевка муниципального района Нефтегорский Самарской области в информационно-телекоммуникационной сети «Интернет» по адресу: </w:t>
      </w:r>
      <w:bookmarkEnd w:id="8"/>
      <w:proofErr w:type="spellStart"/>
      <w:r w:rsidRPr="001C2822">
        <w:rPr>
          <w:color w:val="000000"/>
        </w:rPr>
        <w:t>утевка.рф</w:t>
      </w:r>
      <w:proofErr w:type="spellEnd"/>
      <w:r w:rsidRPr="001C2822">
        <w:rPr>
          <w:color w:val="000000"/>
        </w:rPr>
        <w:t>.</w:t>
      </w:r>
    </w:p>
    <w:p w:rsidR="00AF4EC9" w:rsidRDefault="00AF4EC9" w:rsidP="007311F1">
      <w:pPr>
        <w:ind w:firstLine="567"/>
        <w:contextualSpacing/>
        <w:jc w:val="both"/>
      </w:pPr>
      <w:r>
        <w:t>3</w:t>
      </w:r>
      <w:r w:rsidRPr="001C2822">
        <w:t>. Настоящее решение вступает в силу на следующий день после его официального опубликования.</w:t>
      </w:r>
    </w:p>
    <w:p w:rsidR="00AF4EC9" w:rsidRDefault="00AF4EC9" w:rsidP="00AF4EC9">
      <w:pPr>
        <w:ind w:firstLine="567"/>
        <w:jc w:val="both"/>
      </w:pPr>
    </w:p>
    <w:p w:rsidR="00AF4EC9" w:rsidRDefault="00AF4EC9" w:rsidP="00AF4EC9">
      <w:pPr>
        <w:ind w:firstLine="567"/>
        <w:jc w:val="both"/>
      </w:pPr>
    </w:p>
    <w:p w:rsidR="00AF4EC9" w:rsidRDefault="00AF4EC9" w:rsidP="00AF4EC9">
      <w:pPr>
        <w:ind w:firstLine="567"/>
        <w:jc w:val="both"/>
      </w:pPr>
    </w:p>
    <w:p w:rsidR="00AF4EC9" w:rsidRDefault="00AF4EC9" w:rsidP="00AF4EC9">
      <w:pPr>
        <w:ind w:firstLine="567"/>
        <w:jc w:val="both"/>
      </w:pPr>
    </w:p>
    <w:p w:rsidR="00AF4EC9" w:rsidRPr="001C2822" w:rsidRDefault="00AF4EC9" w:rsidP="00AF4EC9">
      <w:pPr>
        <w:ind w:firstLine="567"/>
        <w:jc w:val="both"/>
      </w:pPr>
    </w:p>
    <w:p w:rsidR="00AF4EC9" w:rsidRPr="001C2822" w:rsidRDefault="00AF4EC9" w:rsidP="00AF4EC9">
      <w:pPr>
        <w:jc w:val="both"/>
      </w:pPr>
      <w:r w:rsidRPr="001C2822">
        <w:t xml:space="preserve">Председатель Собрания представителей </w:t>
      </w:r>
    </w:p>
    <w:p w:rsidR="00AF4EC9" w:rsidRPr="001C2822" w:rsidRDefault="00AF4EC9" w:rsidP="00AF4EC9">
      <w:pPr>
        <w:jc w:val="both"/>
      </w:pPr>
      <w:bookmarkStart w:id="9" w:name="_Hlk5355789"/>
      <w:r w:rsidRPr="001C2822">
        <w:t xml:space="preserve">сельского поселения Утевка </w:t>
      </w:r>
    </w:p>
    <w:p w:rsidR="00AF4EC9" w:rsidRPr="001C2822" w:rsidRDefault="00AF4EC9" w:rsidP="00AF4EC9">
      <w:pPr>
        <w:jc w:val="both"/>
      </w:pPr>
      <w:r w:rsidRPr="001C2822">
        <w:t>муниципального района Нефтегорский</w:t>
      </w:r>
    </w:p>
    <w:p w:rsidR="00AF4EC9" w:rsidRDefault="00AF4EC9" w:rsidP="00AF4EC9">
      <w:pPr>
        <w:jc w:val="both"/>
      </w:pPr>
      <w:r w:rsidRPr="001C2822">
        <w:t xml:space="preserve">Самарской области                                                  </w:t>
      </w:r>
      <w:r w:rsidRPr="001C2822">
        <w:tab/>
        <w:t xml:space="preserve">          </w:t>
      </w:r>
      <w:bookmarkStart w:id="10" w:name="_GoBack"/>
      <w:bookmarkEnd w:id="10"/>
      <w:r w:rsidRPr="001C2822">
        <w:t xml:space="preserve">  </w:t>
      </w:r>
      <w:bookmarkEnd w:id="9"/>
      <w:r w:rsidRPr="001C2822">
        <w:t>И.В. Мещерякова</w:t>
      </w:r>
    </w:p>
    <w:p w:rsidR="00AF4EC9" w:rsidRPr="001C2822" w:rsidRDefault="00AF4EC9" w:rsidP="00AF4EC9">
      <w:pPr>
        <w:jc w:val="both"/>
      </w:pPr>
    </w:p>
    <w:p w:rsidR="00AF4EC9" w:rsidRPr="001C2822" w:rsidRDefault="00AF4EC9" w:rsidP="00AF4EC9">
      <w:pPr>
        <w:jc w:val="both"/>
      </w:pPr>
      <w:r w:rsidRPr="001C2822">
        <w:t>Глава</w:t>
      </w:r>
    </w:p>
    <w:p w:rsidR="00AF4EC9" w:rsidRPr="001C2822" w:rsidRDefault="00AF4EC9" w:rsidP="00AF4EC9">
      <w:pPr>
        <w:jc w:val="both"/>
      </w:pPr>
      <w:r w:rsidRPr="001C2822">
        <w:t xml:space="preserve">сельского поселения Утевка </w:t>
      </w:r>
    </w:p>
    <w:p w:rsidR="00AF4EC9" w:rsidRPr="001C2822" w:rsidRDefault="00AF4EC9" w:rsidP="00AF4EC9">
      <w:pPr>
        <w:jc w:val="both"/>
      </w:pPr>
      <w:r w:rsidRPr="001C2822">
        <w:t xml:space="preserve">муниципального района Нефтегорский </w:t>
      </w:r>
    </w:p>
    <w:p w:rsidR="00AF4EC9" w:rsidRDefault="00AF4EC9" w:rsidP="00AF4EC9">
      <w:pPr>
        <w:jc w:val="both"/>
      </w:pPr>
      <w:r w:rsidRPr="001C2822">
        <w:t xml:space="preserve">Самарской области                                                       </w:t>
      </w:r>
      <w:r w:rsidRPr="001C2822">
        <w:tab/>
      </w:r>
      <w:r w:rsidRPr="001C2822">
        <w:tab/>
        <w:t xml:space="preserve">      А.Ф. Киселев</w:t>
      </w:r>
    </w:p>
    <w:p w:rsidR="00AF4EC9" w:rsidRDefault="00AF4EC9" w:rsidP="00AF4E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F4EC9" w:rsidRPr="00C03D5E" w:rsidRDefault="00AF4EC9" w:rsidP="00AF4E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4EC9" w:rsidRPr="00B85825" w:rsidRDefault="00AF4EC9" w:rsidP="00AF4EC9">
      <w:pPr>
        <w:rPr>
          <w:sz w:val="26"/>
          <w:szCs w:val="26"/>
        </w:rPr>
      </w:pPr>
    </w:p>
    <w:p w:rsidR="008C1203" w:rsidRPr="00AF4EC9" w:rsidRDefault="008C1203" w:rsidP="00AF4EC9"/>
    <w:sectPr w:rsidR="008C1203" w:rsidRPr="00AF4EC9" w:rsidSect="007311F1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6258D"/>
    <w:multiLevelType w:val="multilevel"/>
    <w:tmpl w:val="3BF6A6C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26"/>
    <w:rsid w:val="001C0526"/>
    <w:rsid w:val="001D40D2"/>
    <w:rsid w:val="00217426"/>
    <w:rsid w:val="00367CDB"/>
    <w:rsid w:val="006752B7"/>
    <w:rsid w:val="006B75C6"/>
    <w:rsid w:val="007311F1"/>
    <w:rsid w:val="008C1203"/>
    <w:rsid w:val="00AF4EC9"/>
    <w:rsid w:val="00F8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B4367-7292-432D-94A0-8BDB3D87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EC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74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74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3405</Words>
  <Characters>19413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2024-01-25T10:15:00Z</cp:lastPrinted>
  <dcterms:created xsi:type="dcterms:W3CDTF">2021-08-24T11:36:00Z</dcterms:created>
  <dcterms:modified xsi:type="dcterms:W3CDTF">2024-01-25T10:15:00Z</dcterms:modified>
</cp:coreProperties>
</file>