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35" w:rsidRDefault="00351D47" w:rsidP="00351D47">
      <w:pPr>
        <w:shd w:val="clear" w:color="auto" w:fill="FFFFFF"/>
        <w:spacing w:after="96" w:line="546" w:lineRule="atLeast"/>
        <w:outlineLvl w:val="0"/>
        <w:rPr>
          <w:rFonts w:ascii="Segoe UI" w:hAnsi="Segoe UI" w:cs="Segoe UI"/>
          <w:b/>
          <w:bCs/>
          <w:color w:val="000000"/>
          <w:kern w:val="36"/>
          <w:sz w:val="42"/>
          <w:szCs w:val="42"/>
        </w:rPr>
      </w:pPr>
      <w:r>
        <w:rPr>
          <w:rFonts w:ascii="Segoe UI" w:hAnsi="Segoe UI" w:cs="Segoe UI"/>
          <w:b/>
          <w:bCs/>
          <w:color w:val="000000"/>
          <w:kern w:val="36"/>
          <w:sz w:val="42"/>
          <w:szCs w:val="42"/>
        </w:rPr>
        <w:t xml:space="preserve">НЕДЕЛЯ </w:t>
      </w:r>
      <w:r w:rsidR="004C4F35">
        <w:rPr>
          <w:rFonts w:ascii="Segoe UI" w:hAnsi="Segoe UI" w:cs="Segoe UI"/>
          <w:b/>
          <w:bCs/>
          <w:color w:val="000000"/>
          <w:kern w:val="36"/>
          <w:sz w:val="42"/>
          <w:szCs w:val="42"/>
        </w:rPr>
        <w:t>профилактики заболеваний ЖКТ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Регулярно мы пишем о том, что одним из факторов риска хронических неинфекционных заболеваний является нерациональное питание. Текущую неделю Минздрав РФ посвятил вопросам профилактики заболеваний желудочно-кишечного тракта (ЖКТ). Это одна из наиболее часто встречающихся патологий. И связана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она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прежде всего с неправильными пищевыми привычками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Каждый человек должен знать, что пищеварительная система играет важную роль в жизнедеятельности организма. С ее помощью мы получаем витамины, микроэлементы, белки, жиры, углеводы, клетчатку и др. Эти вещества служат строительным материалом для клеток, обеспечивают нас энергией, способствуют бесперебойному функционированию всех органов и систем.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Заболевания желудочно-кишечного тракта встречаются у всех групп населения, и являются одними из наиболее распространенных в сравнении с патологиями других органов. Статистические данные свидетельствуют о том, что около 95% населения в той или иной степени нуждается в регулярных консультациях гастроэнтеролога.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Существуют причины заболеваний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ЖКТ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на которые мы можем повлиять: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пищевое поведение, нерациональное питание (нарушение режима питания, злоупотребление жирной, жареной, копченой пищей, фаст-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фудом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>; регулярное потребление газировки и злоупотребление кофе)</w:t>
      </w:r>
      <w:r w:rsidRPr="004C4F35">
        <w:rPr>
          <w:rFonts w:ascii="Arial" w:hAnsi="Arial" w:cs="Arial"/>
          <w:color w:val="333333"/>
          <w:sz w:val="21"/>
          <w:szCs w:val="21"/>
        </w:rPr>
        <w:br/>
        <w:t>курение</w:t>
      </w:r>
      <w:r w:rsidRPr="004C4F35">
        <w:rPr>
          <w:rFonts w:ascii="Arial" w:hAnsi="Arial" w:cs="Arial"/>
          <w:color w:val="333333"/>
          <w:sz w:val="21"/>
          <w:szCs w:val="21"/>
        </w:rPr>
        <w:br/>
        <w:t>избыточное потребление алкоголя и суррогатов</w:t>
      </w:r>
      <w:r w:rsidRPr="004C4F35">
        <w:rPr>
          <w:rFonts w:ascii="Arial" w:hAnsi="Arial" w:cs="Arial"/>
          <w:color w:val="333333"/>
          <w:sz w:val="21"/>
          <w:szCs w:val="21"/>
        </w:rPr>
        <w:br/>
        <w:t>избыточное употребление лекарственных препаратов без назначения врача</w:t>
      </w:r>
      <w:r w:rsidRPr="004C4F35">
        <w:rPr>
          <w:rFonts w:ascii="Arial" w:hAnsi="Arial" w:cs="Arial"/>
          <w:color w:val="333333"/>
          <w:sz w:val="21"/>
          <w:szCs w:val="21"/>
        </w:rPr>
        <w:br/>
        <w:t>стресс</w:t>
      </w:r>
      <w:r w:rsidRPr="004C4F35">
        <w:rPr>
          <w:rFonts w:ascii="Arial" w:hAnsi="Arial" w:cs="Arial"/>
          <w:color w:val="333333"/>
          <w:sz w:val="21"/>
          <w:szCs w:val="21"/>
        </w:rPr>
        <w:br/>
        <w:t xml:space="preserve">инфекционные поражения организма - инфицирование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Helicobacter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pylori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>. Сейчас принято считать бактерию спиральной формы одной из основных причин заболеваний органов пищеварения. Главной ее функцией является воздействие на слизистую оболочку ЖКТ, приводящее к снижению ее защитных свойств.</w:t>
      </w:r>
      <w:r w:rsidRPr="004C4F35">
        <w:rPr>
          <w:rFonts w:ascii="Arial" w:hAnsi="Arial" w:cs="Arial"/>
          <w:color w:val="333333"/>
          <w:sz w:val="21"/>
          <w:szCs w:val="21"/>
        </w:rPr>
        <w:br/>
        <w:t xml:space="preserve">И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причины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– на которые не сможем повлиять: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Наследственность</w:t>
      </w:r>
      <w:r w:rsidRPr="004C4F35">
        <w:rPr>
          <w:rFonts w:ascii="Arial" w:hAnsi="Arial" w:cs="Arial"/>
          <w:color w:val="333333"/>
          <w:sz w:val="21"/>
          <w:szCs w:val="21"/>
        </w:rPr>
        <w:br/>
        <w:t>Пол - группой риска по язвенной болезни являются мужчины в возрасте 20-40 лет, а патологии желчного пузыря в 3-5 раз чаще развиваются у женщин, раковые заболевания в 2 раза чаще встречаются у мужчин</w:t>
      </w:r>
      <w:r w:rsidRPr="004C4F35">
        <w:rPr>
          <w:rFonts w:ascii="Arial" w:hAnsi="Arial" w:cs="Arial"/>
          <w:color w:val="333333"/>
          <w:sz w:val="21"/>
          <w:szCs w:val="21"/>
        </w:rPr>
        <w:br/>
        <w:t>Возраст, злокачественные новообразования встречаются чаще у людей старше 50 лет.</w:t>
      </w:r>
      <w:r w:rsidRPr="004C4F35"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Аутоимунные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 xml:space="preserve"> процессы,</w:t>
      </w:r>
      <w:r w:rsidRPr="004C4F35">
        <w:rPr>
          <w:rFonts w:ascii="Arial" w:hAnsi="Arial" w:cs="Arial"/>
          <w:color w:val="333333"/>
          <w:sz w:val="21"/>
          <w:szCs w:val="21"/>
        </w:rPr>
        <w:br/>
        <w:t>Внутриутробные патологии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Симптомы заболеваний ЖКТ очень многообразны и напрямую зависят от того, какой именно орган поражен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br/>
        <w:t>К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общим признакам, сопровождающим патологии пищеварительной системы, относятся: боль в животе (разного характера, локализации, интенсивности), нарушение аппетита, отрыжка, изжога, тошнота и рвота, снижение веса, расстройства стула, изменение цвета кала и наличие примесей в нем, метеоризм.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Казалось бы, со всем этим можно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смирится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и продолжать жить. Однако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,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эти заболевания значительно ухудшают качество жизни, например: при снижении кислотности желудка, нарушается всасывание железа и развивается анемия. У человека развивается слабость, одышка, сердцебиение, ломкость ногтей, выпадение волос. И самое главное – все хронически протекающие процессы в желудочно-кишечном тракте, которые игнорируются, со временем могут привести к сахарному диабету и онкологическому заболеванию.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Профилактика заболеваний ЖКТ</w:t>
      </w:r>
      <w:r w:rsidRPr="004C4F35">
        <w:rPr>
          <w:rFonts w:ascii="Arial" w:hAnsi="Arial" w:cs="Arial"/>
          <w:color w:val="333333"/>
          <w:sz w:val="21"/>
          <w:szCs w:val="21"/>
        </w:rPr>
        <w:br/>
        <w:t>1. Соблюдайте питьевой режим. В сутки человек должен употреблять не менее 1,5-2 л воды (кофе, чай, соки и другие напитки, в данном случае, не учитываются). Чтобы рассчитать точное количество жидкости, умножьте вес тела на 30 мл. Полученную цифру используйте в качестве основы. В жару и дни тренировок объем воды можно и нужно увеличивать.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lastRenderedPageBreak/>
        <w:t xml:space="preserve">2. Употребляйте теплую еду и напитки. Пища не должна быть чересчур горячей или холодной. Даже если вы торопитесь, дождитесь пока она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нагреется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/остынет до нужной температуры. В противном случае, высок риск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повредить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 xml:space="preserve"> эпителий пищевода и кишечника, вызвав развитие рака или язвы.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3. Соблюдайте режим питания, который включает: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количество приемов пищи в течение суток (кратность питания 3-6 раз в сутки);</w:t>
      </w:r>
      <w:r w:rsidRPr="004C4F35">
        <w:rPr>
          <w:rFonts w:ascii="Arial" w:hAnsi="Arial" w:cs="Arial"/>
          <w:color w:val="333333"/>
          <w:sz w:val="21"/>
          <w:szCs w:val="21"/>
        </w:rPr>
        <w:br/>
        <w:t xml:space="preserve">распределение суточного рациона по его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энергоценности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>, химическому составу, продуктовому набору и массе на отдельные приемы пищи;</w:t>
      </w:r>
      <w:r w:rsidRPr="004C4F35">
        <w:rPr>
          <w:rFonts w:ascii="Arial" w:hAnsi="Arial" w:cs="Arial"/>
          <w:color w:val="333333"/>
          <w:sz w:val="21"/>
          <w:szCs w:val="21"/>
        </w:rPr>
        <w:br/>
        <w:t>время приемов пищи в течение суток, не наедайтесь перед сном;</w:t>
      </w:r>
      <w:r w:rsidRPr="004C4F35">
        <w:rPr>
          <w:rFonts w:ascii="Arial" w:hAnsi="Arial" w:cs="Arial"/>
          <w:color w:val="333333"/>
          <w:sz w:val="21"/>
          <w:szCs w:val="21"/>
        </w:rPr>
        <w:br/>
        <w:t>интервалы между приемами пищи не должны быть более 5 часов;</w:t>
      </w:r>
      <w:r w:rsidRPr="004C4F35">
        <w:rPr>
          <w:rFonts w:ascii="Arial" w:hAnsi="Arial" w:cs="Arial"/>
          <w:color w:val="333333"/>
          <w:sz w:val="21"/>
          <w:szCs w:val="21"/>
        </w:rPr>
        <w:br/>
        <w:t>время, затрачиваемое на прием пищи, не забывайте тщательно пережевывать пищу.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br/>
        <w:t>Попытки уместить суточный рацион в один прием пищи ухудшают функционирование ЖКТ. Лучше есть понемногу и часто (от 4 до 6 раз в день). Помните, что стандартная порция пищи не должна превышать 300-400 мл (если ее представить в жидком состоянии). Прием пищи должен быть в одно и то же время суток.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4. Ограничьте употребление </w:t>
      </w:r>
      <w:proofErr w:type="gramStart"/>
      <w:r w:rsidRPr="004C4F35">
        <w:rPr>
          <w:rFonts w:ascii="Arial" w:hAnsi="Arial" w:cs="Arial"/>
          <w:color w:val="333333"/>
          <w:sz w:val="21"/>
          <w:szCs w:val="21"/>
        </w:rPr>
        <w:t>острого</w:t>
      </w:r>
      <w:proofErr w:type="gramEnd"/>
      <w:r w:rsidRPr="004C4F35">
        <w:rPr>
          <w:rFonts w:ascii="Arial" w:hAnsi="Arial" w:cs="Arial"/>
          <w:color w:val="333333"/>
          <w:sz w:val="21"/>
          <w:szCs w:val="21"/>
        </w:rPr>
        <w:t>, соленого, консервированного, копченого, маринованного. Перечисленные продукты активизируют выработку желудочного сока, что ведет к раздражению и поражению слизистых оболочек.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5. Проводите щадящую кулинарную обработку – отваривание, приготовление на пару. Не рекомендуется жареная пища.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6. Не забывайте о добавлении в рацион клетчатки. Пищевые волокна должны присутствовать в меню на постоянной основе. Они ускоряют прохождение пищи, нормализуют холестерин и вес. ВОЗ рекомендует несколько раз в день есть овощи и фрукты – 500 грамм овощей и 250 грамм фруктов, 1/3 из них в свежем виде. Наличие свежих овощей и фруктов изменяется в зависимости от времени года и региона, но замороженные, сухие и специально обработанные овощи и фрукты доступны в течение всего года. Предпочтение рекомендуется отдавать сезонным продуктам, выращенным на местах.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7. Ограничьте употребление газированных напитков и кофе. Газированные напитки желательно ограничиться одним стаканом за день или, лучше, полностью от них отказаться. Безопасная доза кофе составляет в день 300-400 мл (2-3 чашки).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8. Соблюдайте правила гигиены. Перед едой и приготовлением пищи необходимо тщательно мыть руки. Правильно хранить и обрабатывать продукты. Это обезопасит организм от проникновения в него болезнетворных микроорганизмов и, соответственно, развития инфекционных заболеваний и гельминтозов.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9. Регулярно, минимум 1 раз в год, посещайте стоматолога.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10. Обратите внимание на свой вес. Ожирение пагубно сказывается не только на внешности, но и на состоянии внутренних органов. Избыточный вес провоцирует заболевания поджелудочной железы и печени, запускает процессы образования камней, снижает моторику кишечника. Помните, что снижение веса должно составлять не более 0,5 кг для женщин и 1 кг для мужчин в неделю.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11. Разумно повышайте физическую активность. Систематические физические нагрузки повышают обмен веществ и энергии, увеличивают потребность организма в питательных веществах, стимулируют выделение пищевых соков, активизируют перистальтику кишечника, повышают эффективность процессов пищеварения. Пищу рекомендуется принимать за 2 часа до тренировки или через 30-40 минут после нее.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>12. Откажитесь от потребления табака. Негативное воздействие на органы ЖКТ обусловлено механическим, термическим и химическим влиянием дыма. По информации ВОЗ, даже рак пищевода и желудка среди курильщиков встречается в четыре раза чаще, чем у некурящих людей.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13. Откажитесь от алкоголя или снизьте его употребление до минимума. Этанол и продукты распада плохо влияют на слизистые оболочки, вызывают развитие язвенных дефектов и поражение других органов (в том числе печени, поджелудочной железы). Помните также, что </w:t>
      </w:r>
      <w:r w:rsidRPr="004C4F35">
        <w:rPr>
          <w:rFonts w:ascii="Arial" w:hAnsi="Arial" w:cs="Arial"/>
          <w:color w:val="333333"/>
          <w:sz w:val="21"/>
          <w:szCs w:val="21"/>
        </w:rPr>
        <w:lastRenderedPageBreak/>
        <w:t xml:space="preserve">некачественные алкогольные напитки содержат различные красители, химические компоненты, избыточное количество сахара, консерванты и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ароматизаторы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>. Они усиливают пагубное влияние алкоголя на пищеварительную систему.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14. Научитесь справляться со стрессом. Механизмы стресса работают на клеточном уровне, оказывая влияние на процессы секреции и всасывания в пищеварительном тракте. Воспалительные процессы разной тяжести, иногда осложненные образованием язв на слизистых ЖКТ, обусловлены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гиперактивностью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 xml:space="preserve"> тучных клеток. В нормальных условиях тучные клетки, запуская защитные механизмы, нейтрализуют токсины. При длительном стрессе активность клеток повышается – это приводит к повреждению слизистых оболочек, развитию воспаления и становится причиной язвы, гастрита и дисфункции различных участков ЖКТ.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4C4F35">
        <w:rPr>
          <w:rFonts w:ascii="Arial" w:hAnsi="Arial" w:cs="Arial"/>
          <w:color w:val="333333"/>
          <w:sz w:val="21"/>
          <w:szCs w:val="21"/>
        </w:rPr>
        <w:t xml:space="preserve">15. Своевременно, регулярно проходите диспансеризацию и профилактические осмотры. Это позволяет выявлять заболевания, в том числе онкологические, на ранних стадиях и начинать лечить их до развития осложнений. Для самых распространенных видов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онкозаболеваний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 xml:space="preserve"> в диспансеризацию включены </w:t>
      </w:r>
      <w:proofErr w:type="spellStart"/>
      <w:r w:rsidRPr="004C4F35">
        <w:rPr>
          <w:rFonts w:ascii="Arial" w:hAnsi="Arial" w:cs="Arial"/>
          <w:color w:val="333333"/>
          <w:sz w:val="21"/>
          <w:szCs w:val="21"/>
        </w:rPr>
        <w:t>скрининговые</w:t>
      </w:r>
      <w:proofErr w:type="spellEnd"/>
      <w:r w:rsidRPr="004C4F35">
        <w:rPr>
          <w:rFonts w:ascii="Arial" w:hAnsi="Arial" w:cs="Arial"/>
          <w:color w:val="333333"/>
          <w:sz w:val="21"/>
          <w:szCs w:val="21"/>
        </w:rPr>
        <w:t xml:space="preserve"> исследования, доказавшие свою эффективность. Кроме этого, вас проинформируют о факторах риска, которые есть у вас, расскажут, как снизить их влияние на организм, какие осложнения заболевания могут быть, их первых признаках и алгоритме действия при их появлении.</w:t>
      </w:r>
    </w:p>
    <w:p w:rsidR="004C4F35" w:rsidRPr="004C4F35" w:rsidRDefault="004C4F35" w:rsidP="004C4F35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CE7019" w:rsidRDefault="00CE7019" w:rsidP="00351D47">
      <w:pPr>
        <w:shd w:val="clear" w:color="auto" w:fill="FFFFFF"/>
        <w:spacing w:after="96" w:line="546" w:lineRule="atLeast"/>
        <w:outlineLvl w:val="0"/>
        <w:rPr>
          <w:rFonts w:ascii="Segoe UI" w:hAnsi="Segoe UI" w:cs="Segoe UI"/>
          <w:b/>
          <w:bCs/>
          <w:color w:val="000000"/>
          <w:kern w:val="36"/>
          <w:sz w:val="42"/>
          <w:szCs w:val="42"/>
        </w:rPr>
      </w:pPr>
    </w:p>
    <w:p w:rsidR="00CE7019" w:rsidRDefault="00CE7019" w:rsidP="00351D47">
      <w:pPr>
        <w:shd w:val="clear" w:color="auto" w:fill="FFFFFF"/>
        <w:spacing w:after="96" w:line="546" w:lineRule="atLeast"/>
        <w:outlineLvl w:val="0"/>
        <w:rPr>
          <w:rFonts w:ascii="PtSans" w:hAnsi="PtSans"/>
          <w:b/>
          <w:bCs/>
          <w:color w:val="000000"/>
          <w:sz w:val="36"/>
          <w:szCs w:val="36"/>
        </w:rPr>
      </w:pPr>
    </w:p>
    <w:sectPr w:rsidR="00CE7019" w:rsidSect="00566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FB" w:rsidRDefault="003238FB" w:rsidP="00230861">
      <w:r>
        <w:separator/>
      </w:r>
    </w:p>
  </w:endnote>
  <w:endnote w:type="continuationSeparator" w:id="0">
    <w:p w:rsidR="003238FB" w:rsidRDefault="003238FB" w:rsidP="0023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FB" w:rsidRDefault="003238FB" w:rsidP="00230861">
      <w:r>
        <w:separator/>
      </w:r>
    </w:p>
  </w:footnote>
  <w:footnote w:type="continuationSeparator" w:id="0">
    <w:p w:rsidR="003238FB" w:rsidRDefault="003238FB" w:rsidP="0023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882"/>
    <w:multiLevelType w:val="multilevel"/>
    <w:tmpl w:val="651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0A29"/>
    <w:multiLevelType w:val="multilevel"/>
    <w:tmpl w:val="0B8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6166"/>
    <w:multiLevelType w:val="multilevel"/>
    <w:tmpl w:val="9D4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5368"/>
    <w:multiLevelType w:val="multilevel"/>
    <w:tmpl w:val="23F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A10D8"/>
    <w:multiLevelType w:val="multilevel"/>
    <w:tmpl w:val="D13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E51F4"/>
    <w:multiLevelType w:val="multilevel"/>
    <w:tmpl w:val="A50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52848"/>
    <w:multiLevelType w:val="multilevel"/>
    <w:tmpl w:val="22E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68"/>
    <w:rsid w:val="00192445"/>
    <w:rsid w:val="00230861"/>
    <w:rsid w:val="002D762C"/>
    <w:rsid w:val="003238FB"/>
    <w:rsid w:val="00351D47"/>
    <w:rsid w:val="004C4F35"/>
    <w:rsid w:val="004F1342"/>
    <w:rsid w:val="0051404B"/>
    <w:rsid w:val="005669CB"/>
    <w:rsid w:val="00786CC2"/>
    <w:rsid w:val="007E01A4"/>
    <w:rsid w:val="00A15821"/>
    <w:rsid w:val="00A54020"/>
    <w:rsid w:val="00A80F17"/>
    <w:rsid w:val="00B02368"/>
    <w:rsid w:val="00BB78D2"/>
    <w:rsid w:val="00BC51C8"/>
    <w:rsid w:val="00CE7019"/>
    <w:rsid w:val="00DB3A05"/>
    <w:rsid w:val="00F80D38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0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1D4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1167-6E9B-4503-8E69-7FE7FC2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24</cp:revision>
  <dcterms:created xsi:type="dcterms:W3CDTF">2023-11-01T11:09:00Z</dcterms:created>
  <dcterms:modified xsi:type="dcterms:W3CDTF">2024-02-09T10:29:00Z</dcterms:modified>
</cp:coreProperties>
</file>