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 xml:space="preserve">Приложение </w:t>
      </w:r>
    </w:p>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к Решению Собрания представителей</w:t>
      </w:r>
    </w:p>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сельского поселения Утевка</w:t>
      </w:r>
    </w:p>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муниципального района Нефтегорский</w:t>
      </w:r>
    </w:p>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Самарской области</w:t>
      </w:r>
    </w:p>
    <w:p w:rsidR="00F10A2A" w:rsidRPr="00EA7CD4" w:rsidRDefault="00F10A2A" w:rsidP="00EA7CD4">
      <w:pPr>
        <w:spacing w:after="0" w:line="240" w:lineRule="auto"/>
        <w:ind w:firstLine="567"/>
        <w:jc w:val="right"/>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от 27.12.2013 года №192</w:t>
      </w:r>
    </w:p>
    <w:p w:rsidR="00F10A2A" w:rsidRPr="00EA7CD4" w:rsidRDefault="00F10A2A" w:rsidP="00EA7CD4">
      <w:pPr>
        <w:spacing w:after="0" w:line="240" w:lineRule="auto"/>
        <w:ind w:firstLine="567"/>
        <w:jc w:val="both"/>
        <w:rPr>
          <w:rFonts w:ascii="Times New Roman" w:eastAsia="MS Mincho" w:hAnsi="Times New Roman" w:cs="Times New Roman"/>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sz w:val="24"/>
          <w:szCs w:val="24"/>
          <w:lang w:eastAsia="ru-RU"/>
        </w:rPr>
      </w:pPr>
    </w:p>
    <w:p w:rsidR="00F10A2A" w:rsidRPr="00EA7CD4" w:rsidRDefault="00F10A2A" w:rsidP="00EA7CD4">
      <w:pPr>
        <w:spacing w:after="0" w:line="240" w:lineRule="auto"/>
        <w:jc w:val="center"/>
        <w:rPr>
          <w:rFonts w:ascii="Times New Roman" w:eastAsia="MS Mincho" w:hAnsi="Times New Roman" w:cs="Times New Roman"/>
          <w:b/>
          <w:bCs/>
          <w:caps/>
          <w:sz w:val="24"/>
          <w:szCs w:val="24"/>
          <w:lang w:eastAsia="ru-RU"/>
        </w:rPr>
      </w:pPr>
      <w:r w:rsidRPr="00EA7CD4">
        <w:rPr>
          <w:rFonts w:ascii="Times New Roman" w:eastAsia="MS Mincho" w:hAnsi="Times New Roman" w:cs="Times New Roman"/>
          <w:b/>
          <w:bCs/>
          <w:caps/>
          <w:sz w:val="24"/>
          <w:szCs w:val="24"/>
          <w:lang w:eastAsia="ru-RU"/>
        </w:rPr>
        <w:t xml:space="preserve">Правила </w:t>
      </w:r>
      <w:r w:rsidRPr="00EA7CD4">
        <w:rPr>
          <w:rFonts w:ascii="Times New Roman" w:eastAsia="MS Mincho" w:hAnsi="Times New Roman" w:cs="Times New Roman"/>
          <w:b/>
          <w:bCs/>
          <w:caps/>
          <w:sz w:val="24"/>
          <w:szCs w:val="24"/>
          <w:lang w:eastAsia="ru-RU"/>
        </w:rPr>
        <w:br/>
        <w:t>землепользования и застройки</w:t>
      </w:r>
    </w:p>
    <w:p w:rsidR="00F10A2A" w:rsidRPr="00EA7CD4" w:rsidRDefault="00F10A2A" w:rsidP="00EA7CD4">
      <w:pPr>
        <w:spacing w:after="0" w:line="240" w:lineRule="auto"/>
        <w:jc w:val="center"/>
        <w:rPr>
          <w:rFonts w:ascii="Times New Roman" w:eastAsia="MS Mincho" w:hAnsi="Times New Roman" w:cs="Times New Roman"/>
          <w:b/>
          <w:bCs/>
          <w:caps/>
          <w:sz w:val="24"/>
          <w:szCs w:val="24"/>
          <w:lang w:eastAsia="ru-RU"/>
        </w:rPr>
      </w:pPr>
      <w:r w:rsidRPr="00EA7CD4">
        <w:rPr>
          <w:rFonts w:ascii="Times New Roman" w:eastAsia="MS Mincho" w:hAnsi="Times New Roman" w:cs="Times New Roman"/>
          <w:b/>
          <w:bCs/>
          <w:caps/>
          <w:sz w:val="24"/>
          <w:szCs w:val="24"/>
          <w:lang w:eastAsia="ru-RU"/>
        </w:rPr>
        <w:t>сельского поселенияУтевка</w:t>
      </w:r>
    </w:p>
    <w:p w:rsidR="00F10A2A" w:rsidRPr="00EA7CD4" w:rsidRDefault="00F10A2A" w:rsidP="00EA7CD4">
      <w:pPr>
        <w:spacing w:after="0" w:line="240" w:lineRule="auto"/>
        <w:jc w:val="center"/>
        <w:rPr>
          <w:rFonts w:ascii="Times New Roman" w:eastAsia="MS Mincho" w:hAnsi="Times New Roman" w:cs="Times New Roman"/>
          <w:b/>
          <w:bCs/>
          <w:caps/>
          <w:sz w:val="24"/>
          <w:szCs w:val="24"/>
          <w:lang w:eastAsia="ru-RU"/>
        </w:rPr>
      </w:pPr>
      <w:r w:rsidRPr="00EA7CD4">
        <w:rPr>
          <w:rFonts w:ascii="Times New Roman" w:eastAsia="MS Mincho" w:hAnsi="Times New Roman" w:cs="Times New Roman"/>
          <w:b/>
          <w:bCs/>
          <w:caps/>
          <w:sz w:val="24"/>
          <w:szCs w:val="24"/>
          <w:lang w:eastAsia="ru-RU"/>
        </w:rPr>
        <w:t>муниципального района Нефтегорский</w:t>
      </w:r>
    </w:p>
    <w:p w:rsidR="00F10A2A" w:rsidRPr="00EA7CD4" w:rsidRDefault="00F10A2A" w:rsidP="00EA7CD4">
      <w:pPr>
        <w:spacing w:after="0" w:line="240" w:lineRule="auto"/>
        <w:jc w:val="center"/>
        <w:rPr>
          <w:rFonts w:ascii="Times New Roman" w:eastAsia="MS Mincho" w:hAnsi="Times New Roman" w:cs="Times New Roman"/>
          <w:b/>
          <w:bCs/>
          <w:caps/>
          <w:sz w:val="24"/>
          <w:szCs w:val="24"/>
          <w:lang w:eastAsia="ru-RU"/>
        </w:rPr>
      </w:pPr>
      <w:r w:rsidRPr="00EA7CD4">
        <w:rPr>
          <w:rFonts w:ascii="Times New Roman" w:eastAsia="MS Mincho" w:hAnsi="Times New Roman" w:cs="Times New Roman"/>
          <w:b/>
          <w:bCs/>
          <w:caps/>
          <w:sz w:val="24"/>
          <w:szCs w:val="24"/>
          <w:lang w:eastAsia="ru-RU"/>
        </w:rPr>
        <w:t>Самарской области</w:t>
      </w:r>
    </w:p>
    <w:p w:rsidR="00F10A2A" w:rsidRPr="00EA7CD4" w:rsidRDefault="00F10A2A" w:rsidP="00EA7CD4">
      <w:pPr>
        <w:spacing w:after="0" w:line="240" w:lineRule="auto"/>
        <w:jc w:val="center"/>
        <w:rPr>
          <w:rFonts w:ascii="Times New Roman" w:eastAsia="MS Mincho" w:hAnsi="Times New Roman" w:cs="Times New Roman"/>
          <w:b/>
          <w:sz w:val="24"/>
          <w:szCs w:val="24"/>
          <w:lang w:eastAsia="ru-RU"/>
        </w:rPr>
      </w:pPr>
      <w:r w:rsidRPr="00EA7CD4">
        <w:rPr>
          <w:rFonts w:ascii="Times New Roman" w:eastAsia="MS Mincho" w:hAnsi="Times New Roman" w:cs="Times New Roman"/>
          <w:sz w:val="24"/>
          <w:szCs w:val="24"/>
          <w:lang w:eastAsia="ru-RU"/>
        </w:rPr>
        <w:t>(в редакции РСП от 25.06.2015г. №274, от 06.11.2015г. №9, от 25.04.2016г. №</w:t>
      </w:r>
      <w:r w:rsidR="007D7C34" w:rsidRPr="00EA7CD4">
        <w:rPr>
          <w:rFonts w:ascii="Times New Roman" w:eastAsia="MS Mincho" w:hAnsi="Times New Roman" w:cs="Times New Roman"/>
          <w:sz w:val="24"/>
          <w:szCs w:val="24"/>
          <w:lang w:eastAsia="ru-RU"/>
        </w:rPr>
        <w:t>36, от</w:t>
      </w:r>
      <w:r w:rsidRPr="00EA7CD4">
        <w:rPr>
          <w:rFonts w:ascii="Times New Roman" w:eastAsia="MS Mincho" w:hAnsi="Times New Roman" w:cs="Times New Roman"/>
          <w:sz w:val="24"/>
          <w:szCs w:val="24"/>
          <w:lang w:eastAsia="ru-RU"/>
        </w:rPr>
        <w:t xml:space="preserve"> 16.08.2017г. №97, от 29.11.2018г. №144</w:t>
      </w:r>
      <w:r w:rsidR="00167FD2" w:rsidRPr="00EA7CD4">
        <w:rPr>
          <w:rFonts w:ascii="Times New Roman" w:eastAsia="MS Mincho" w:hAnsi="Times New Roman" w:cs="Times New Roman"/>
          <w:sz w:val="24"/>
          <w:szCs w:val="24"/>
          <w:lang w:eastAsia="ru-RU"/>
        </w:rPr>
        <w:t>, от 23.07.2019 №172</w:t>
      </w:r>
      <w:r w:rsidR="00853617" w:rsidRPr="00EA7CD4">
        <w:rPr>
          <w:rFonts w:ascii="Times New Roman" w:eastAsia="MS Mincho" w:hAnsi="Times New Roman" w:cs="Times New Roman"/>
          <w:sz w:val="24"/>
          <w:szCs w:val="24"/>
          <w:lang w:eastAsia="ru-RU"/>
        </w:rPr>
        <w:t>,</w:t>
      </w:r>
      <w:r w:rsidR="00CF22C3" w:rsidRPr="00EA7CD4">
        <w:rPr>
          <w:rFonts w:ascii="Times New Roman" w:eastAsia="MS Mincho" w:hAnsi="Times New Roman" w:cs="Times New Roman"/>
          <w:sz w:val="24"/>
          <w:szCs w:val="24"/>
          <w:lang w:eastAsia="ru-RU"/>
        </w:rPr>
        <w:t xml:space="preserve"> от 18.12.2019 № 197</w:t>
      </w:r>
      <w:r w:rsidR="00AD1479" w:rsidRPr="00EA7CD4">
        <w:rPr>
          <w:rFonts w:ascii="Times New Roman" w:eastAsia="MS Mincho" w:hAnsi="Times New Roman" w:cs="Times New Roman"/>
          <w:sz w:val="24"/>
          <w:szCs w:val="24"/>
          <w:lang w:eastAsia="ru-RU"/>
        </w:rPr>
        <w:t>, от 02.12.2020 № 13</w:t>
      </w:r>
      <w:r w:rsidR="00087585" w:rsidRPr="00EA7CD4">
        <w:rPr>
          <w:rFonts w:ascii="Times New Roman" w:eastAsia="MS Mincho" w:hAnsi="Times New Roman" w:cs="Times New Roman"/>
          <w:sz w:val="24"/>
          <w:szCs w:val="24"/>
          <w:lang w:eastAsia="ru-RU"/>
        </w:rPr>
        <w:t>, от 18.10.2021 №52</w:t>
      </w:r>
      <w:r w:rsidR="00F43EF7" w:rsidRPr="00EA7CD4">
        <w:rPr>
          <w:rFonts w:ascii="Times New Roman" w:eastAsia="MS Mincho" w:hAnsi="Times New Roman" w:cs="Times New Roman"/>
          <w:sz w:val="24"/>
          <w:szCs w:val="24"/>
          <w:lang w:eastAsia="ru-RU"/>
        </w:rPr>
        <w:t xml:space="preserve">, от </w:t>
      </w:r>
      <w:r w:rsidR="001F2FF3" w:rsidRPr="00EA7CD4">
        <w:rPr>
          <w:rFonts w:ascii="Times New Roman" w:eastAsia="MS Mincho" w:hAnsi="Times New Roman" w:cs="Times New Roman"/>
          <w:sz w:val="24"/>
          <w:szCs w:val="24"/>
          <w:lang w:eastAsia="ru-RU"/>
        </w:rPr>
        <w:t>19</w:t>
      </w:r>
      <w:r w:rsidR="00F43EF7" w:rsidRPr="00EA7CD4">
        <w:rPr>
          <w:rFonts w:ascii="Times New Roman" w:eastAsia="MS Mincho" w:hAnsi="Times New Roman" w:cs="Times New Roman"/>
          <w:sz w:val="24"/>
          <w:szCs w:val="24"/>
          <w:lang w:eastAsia="ru-RU"/>
        </w:rPr>
        <w:t>.</w:t>
      </w:r>
      <w:r w:rsidR="001F2FF3" w:rsidRPr="00EA7CD4">
        <w:rPr>
          <w:rFonts w:ascii="Times New Roman" w:eastAsia="MS Mincho" w:hAnsi="Times New Roman" w:cs="Times New Roman"/>
          <w:sz w:val="24"/>
          <w:szCs w:val="24"/>
          <w:lang w:eastAsia="ru-RU"/>
        </w:rPr>
        <w:t>05</w:t>
      </w:r>
      <w:r w:rsidR="00F43EF7" w:rsidRPr="00EA7CD4">
        <w:rPr>
          <w:rFonts w:ascii="Times New Roman" w:eastAsia="MS Mincho" w:hAnsi="Times New Roman" w:cs="Times New Roman"/>
          <w:sz w:val="24"/>
          <w:szCs w:val="24"/>
          <w:lang w:eastAsia="ru-RU"/>
        </w:rPr>
        <w:t xml:space="preserve">.2023 № </w:t>
      </w:r>
      <w:r w:rsidR="001F2FF3" w:rsidRPr="00EA7CD4">
        <w:rPr>
          <w:rFonts w:ascii="Times New Roman" w:eastAsia="MS Mincho" w:hAnsi="Times New Roman" w:cs="Times New Roman"/>
          <w:sz w:val="24"/>
          <w:szCs w:val="24"/>
          <w:lang w:eastAsia="ru-RU"/>
        </w:rPr>
        <w:t>126</w:t>
      </w:r>
      <w:r w:rsidR="007D7C34" w:rsidRPr="00EA7CD4">
        <w:rPr>
          <w:rFonts w:ascii="Times New Roman" w:eastAsia="MS Mincho" w:hAnsi="Times New Roman" w:cs="Times New Roman"/>
          <w:sz w:val="24"/>
          <w:szCs w:val="24"/>
          <w:lang w:eastAsia="ru-RU"/>
        </w:rPr>
        <w:t>, от 29.08.2023 № 140</w:t>
      </w:r>
      <w:r w:rsidR="00200C3C" w:rsidRPr="00EA7CD4">
        <w:rPr>
          <w:rFonts w:ascii="Times New Roman" w:eastAsia="MS Mincho" w:hAnsi="Times New Roman" w:cs="Times New Roman"/>
          <w:sz w:val="24"/>
          <w:szCs w:val="24"/>
          <w:lang w:eastAsia="ru-RU"/>
        </w:rPr>
        <w:t>, от 16.02.2024 № 159</w:t>
      </w:r>
      <w:r w:rsidR="007D7C34" w:rsidRPr="00EA7CD4">
        <w:rPr>
          <w:rFonts w:ascii="Times New Roman" w:eastAsia="MS Mincho" w:hAnsi="Times New Roman" w:cs="Times New Roman"/>
          <w:sz w:val="24"/>
          <w:szCs w:val="24"/>
          <w:lang w:eastAsia="ru-RU"/>
        </w:rPr>
        <w:t>)</w:t>
      </w:r>
    </w:p>
    <w:p w:rsidR="00F10A2A" w:rsidRPr="00EA7CD4" w:rsidRDefault="00F10A2A" w:rsidP="00EA7CD4">
      <w:pPr>
        <w:spacing w:after="0" w:line="240" w:lineRule="auto"/>
        <w:ind w:firstLine="567"/>
        <w:jc w:val="both"/>
        <w:rPr>
          <w:rFonts w:ascii="Times New Roman" w:eastAsia="MS Mincho" w:hAnsi="Times New Roman" w:cs="Times New Roman"/>
          <w:b/>
          <w:bCs/>
          <w:caps/>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b/>
          <w:bCs/>
          <w:caps/>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sz w:val="24"/>
          <w:szCs w:val="24"/>
          <w:lang w:eastAsia="ru-RU"/>
        </w:rPr>
      </w:pPr>
    </w:p>
    <w:p w:rsidR="00F10A2A" w:rsidRPr="00EA7CD4" w:rsidRDefault="00F10A2A" w:rsidP="00EA7CD4">
      <w:pPr>
        <w:spacing w:after="0" w:line="240" w:lineRule="auto"/>
        <w:ind w:firstLine="567"/>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br w:type="page"/>
      </w:r>
    </w:p>
    <w:p w:rsidR="00F10A2A" w:rsidRPr="00EA7CD4" w:rsidRDefault="00F10A2A" w:rsidP="00EA7CD4">
      <w:pPr>
        <w:numPr>
          <w:ilvl w:val="0"/>
          <w:numId w:val="2"/>
        </w:numPr>
        <w:tabs>
          <w:tab w:val="left" w:pos="1560"/>
        </w:tabs>
        <w:spacing w:after="0" w:line="240" w:lineRule="auto"/>
        <w:ind w:firstLine="567"/>
        <w:contextualSpacing/>
        <w:jc w:val="center"/>
        <w:outlineLvl w:val="0"/>
        <w:rPr>
          <w:rFonts w:ascii="Times New Roman" w:eastAsia="MS Mincho" w:hAnsi="Times New Roman" w:cs="Times New Roman"/>
          <w:b/>
          <w:bCs/>
          <w:caps/>
          <w:sz w:val="24"/>
          <w:szCs w:val="24"/>
          <w:lang w:eastAsia="ru-RU"/>
        </w:rPr>
      </w:pPr>
      <w:r w:rsidRPr="00EA7CD4">
        <w:rPr>
          <w:rFonts w:ascii="Times New Roman" w:eastAsia="MS Mincho" w:hAnsi="Times New Roman" w:cs="Times New Roman"/>
          <w:b/>
          <w:bCs/>
          <w:caps/>
          <w:sz w:val="24"/>
          <w:szCs w:val="24"/>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F10A2A" w:rsidRPr="00EA7CD4" w:rsidRDefault="00F10A2A" w:rsidP="00EA7CD4">
      <w:pPr>
        <w:numPr>
          <w:ilvl w:val="1"/>
          <w:numId w:val="3"/>
        </w:numPr>
        <w:spacing w:before="360" w:after="240" w:line="240" w:lineRule="auto"/>
        <w:ind w:firstLine="567"/>
        <w:jc w:val="center"/>
        <w:outlineLvl w:val="1"/>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 xml:space="preserve">Общие положения о землепользовании и застройке </w:t>
      </w:r>
      <w:r w:rsidRPr="00EA7CD4">
        <w:rPr>
          <w:rFonts w:ascii="Times New Roman" w:eastAsia="MS Mincho" w:hAnsi="Times New Roman" w:cs="Times New Roman"/>
          <w:b/>
          <w:sz w:val="24"/>
          <w:szCs w:val="24"/>
          <w:lang w:eastAsia="ru-RU"/>
        </w:rPr>
        <w:br/>
        <w:t>в поселении</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Предмет правил землепользования и застройки</w:t>
      </w:r>
    </w:p>
    <w:p w:rsidR="00F10A2A" w:rsidRPr="00EA7CD4" w:rsidRDefault="00F10A2A" w:rsidP="00EA7CD4">
      <w:pPr>
        <w:numPr>
          <w:ilvl w:val="3"/>
          <w:numId w:val="5"/>
        </w:numPr>
        <w:tabs>
          <w:tab w:val="left" w:pos="1134"/>
        </w:tabs>
        <w:spacing w:after="0" w:line="360" w:lineRule="auto"/>
        <w:ind w:firstLine="567"/>
        <w:contextualSpacing/>
        <w:jc w:val="both"/>
        <w:rPr>
          <w:rFonts w:ascii="Times New Roman" w:eastAsia="MS Mincho" w:hAnsi="Times New Roman" w:cs="Times New Roman"/>
          <w:b/>
          <w:sz w:val="24"/>
          <w:szCs w:val="24"/>
          <w:lang w:eastAsia="ru-RU"/>
        </w:rPr>
      </w:pPr>
      <w:r w:rsidRPr="00EA7CD4">
        <w:rPr>
          <w:rFonts w:ascii="Times New Roman" w:eastAsia="MS Mincho" w:hAnsi="Times New Roman" w:cs="Times New Roman"/>
          <w:sz w:val="24"/>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10A2A" w:rsidRPr="00EA7CD4" w:rsidRDefault="00F10A2A" w:rsidP="00EA7CD4">
      <w:pPr>
        <w:numPr>
          <w:ilvl w:val="3"/>
          <w:numId w:val="5"/>
        </w:numPr>
        <w:tabs>
          <w:tab w:val="left" w:pos="1134"/>
        </w:tabs>
        <w:spacing w:after="0" w:line="360" w:lineRule="auto"/>
        <w:ind w:firstLine="567"/>
        <w:contextualSpacing/>
        <w:jc w:val="both"/>
        <w:rPr>
          <w:rFonts w:ascii="Times New Roman" w:eastAsia="MS Mincho" w:hAnsi="Times New Roman" w:cs="Times New Roman"/>
          <w:b/>
          <w:sz w:val="24"/>
          <w:szCs w:val="24"/>
          <w:lang w:eastAsia="ru-RU"/>
        </w:rPr>
      </w:pPr>
      <w:r w:rsidRPr="00EA7CD4">
        <w:rPr>
          <w:rFonts w:ascii="Times New Roman" w:eastAsia="MS Mincho" w:hAnsi="Times New Roman" w:cs="Times New Roman"/>
          <w:sz w:val="24"/>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Полномочия органов и должностных лиц местного самоуправления поселения в сфере землепользования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F10A2A" w:rsidRPr="00EA7CD4" w:rsidRDefault="00385D8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roofErr w:type="gramStart"/>
      <w:r w:rsidRPr="00EA7CD4">
        <w:rPr>
          <w:rFonts w:ascii="Times New Roman" w:hAnsi="Times New Roman" w:cs="Times New Roman"/>
          <w:sz w:val="24"/>
          <w:szCs w:val="24"/>
          <w:u w:color="FFFFFF"/>
        </w:rPr>
        <w:t>( в</w:t>
      </w:r>
      <w:proofErr w:type="gramEnd"/>
      <w:r w:rsidRPr="00EA7CD4">
        <w:rPr>
          <w:rFonts w:ascii="Times New Roman" w:hAnsi="Times New Roman" w:cs="Times New Roman"/>
          <w:sz w:val="24"/>
          <w:szCs w:val="24"/>
          <w:u w:color="FFFFFF"/>
        </w:rPr>
        <w:t xml:space="preserve">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 xml:space="preserve">Глава поселения издает постановления Главы поселения </w:t>
      </w:r>
      <w:r w:rsidRPr="00EA7CD4">
        <w:rPr>
          <w:rFonts w:ascii="Times New Roman" w:eastAsia="MS Mincho" w:hAnsi="Times New Roman" w:cs="Times New Roman"/>
          <w:sz w:val="24"/>
          <w:szCs w:val="24"/>
          <w:lang w:eastAsia="ru-RU"/>
        </w:rPr>
        <w:t xml:space="preserve">о проведении </w:t>
      </w:r>
      <w:r w:rsidR="00385D88" w:rsidRPr="00EA7CD4">
        <w:rPr>
          <w:rFonts w:ascii="Times New Roman" w:eastAsia="MS Mincho" w:hAnsi="Times New Roman" w:cs="Times New Roman"/>
          <w:sz w:val="24"/>
          <w:szCs w:val="24"/>
          <w:lang w:eastAsia="ru-RU"/>
        </w:rPr>
        <w:t xml:space="preserve">общественных обсуждений или </w:t>
      </w:r>
      <w:r w:rsidRPr="00EA7CD4">
        <w:rPr>
          <w:rFonts w:ascii="Times New Roman" w:eastAsia="MS Mincho" w:hAnsi="Times New Roman" w:cs="Times New Roman"/>
          <w:sz w:val="24"/>
          <w:szCs w:val="24"/>
          <w:lang w:eastAsia="ru-RU"/>
        </w:rPr>
        <w:t xml:space="preserve">публичных слушаний по </w:t>
      </w:r>
      <w:r w:rsidR="00385D88" w:rsidRPr="00EA7CD4">
        <w:rPr>
          <w:rFonts w:ascii="Times New Roman" w:eastAsia="MS Mincho" w:hAnsi="Times New Roman" w:cs="Times New Roman"/>
          <w:sz w:val="24"/>
          <w:szCs w:val="24"/>
          <w:lang w:eastAsia="ru-RU"/>
        </w:rPr>
        <w:t>проектам документов в области градостроительной деятельности</w:t>
      </w:r>
      <w:r w:rsidRPr="00EA7CD4">
        <w:rPr>
          <w:rFonts w:ascii="Times New Roman" w:eastAsia="MS Mincho" w:hAnsi="Times New Roman" w:cs="Times New Roman"/>
          <w:sz w:val="24"/>
          <w:szCs w:val="24"/>
          <w:lang w:eastAsia="ru-RU"/>
        </w:rPr>
        <w:t xml:space="preserve"> в поселении</w:t>
      </w:r>
      <w:r w:rsidR="00385D88" w:rsidRPr="00EA7CD4">
        <w:rPr>
          <w:rFonts w:ascii="Times New Roman" w:eastAsia="MS Mincho" w:hAnsi="Times New Roman" w:cs="Times New Roman"/>
          <w:sz w:val="24"/>
          <w:szCs w:val="24"/>
          <w:lang w:eastAsia="ru-RU"/>
        </w:rPr>
        <w:t xml:space="preserve"> (в ред. РСП от 29.11.2018г. №144)</w:t>
      </w:r>
      <w:r w:rsidRPr="00EA7CD4">
        <w:rPr>
          <w:rFonts w:ascii="Times New Roman" w:eastAsia="MS Mincho" w:hAnsi="Times New Roman" w:cs="Times New Roman"/>
          <w:sz w:val="24"/>
          <w:szCs w:val="24"/>
          <w:lang w:eastAsia="ru-RU"/>
        </w:rPr>
        <w:t>.</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F10A2A" w:rsidRPr="00EA7CD4" w:rsidRDefault="00385D8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EA7CD4">
        <w:rPr>
          <w:rFonts w:ascii="Times New Roman" w:eastAsia="MS Mincho" w:hAnsi="Times New Roman" w:cs="Times New Roman"/>
          <w:webHidden/>
          <w:sz w:val="24"/>
          <w:szCs w:val="24"/>
          <w:u w:color="FFFFFF"/>
          <w:lang w:eastAsia="ru-RU"/>
        </w:rPr>
        <w:t>;</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развитии застроенных территорий поселения;</w:t>
      </w:r>
    </w:p>
    <w:p w:rsidR="00385D88" w:rsidRPr="00EA7CD4" w:rsidRDefault="00385D88" w:rsidP="00EA7CD4">
      <w:pPr>
        <w:pStyle w:val="-11"/>
        <w:tabs>
          <w:tab w:val="left" w:pos="1134"/>
        </w:tabs>
        <w:spacing w:line="360" w:lineRule="auto"/>
        <w:ind w:left="0" w:firstLine="567"/>
        <w:jc w:val="both"/>
        <w:rPr>
          <w:rFonts w:ascii="Times New Roman" w:hAnsi="Times New Roman"/>
        </w:rPr>
      </w:pPr>
      <w:r w:rsidRPr="00EA7CD4">
        <w:rPr>
          <w:rFonts w:ascii="Times New Roman" w:hAnsi="Times New Roman"/>
          <w:u w:color="FFFFFF"/>
        </w:rPr>
        <w:t xml:space="preserve">7.1) </w:t>
      </w:r>
      <w:r w:rsidRPr="00EA7CD4">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385D88" w:rsidRPr="00EA7CD4" w:rsidRDefault="00385D88" w:rsidP="00EA7CD4">
      <w:pPr>
        <w:pStyle w:val="af9"/>
        <w:tabs>
          <w:tab w:val="left" w:pos="1134"/>
        </w:tabs>
        <w:spacing w:line="360" w:lineRule="auto"/>
        <w:ind w:left="0" w:firstLine="567"/>
        <w:jc w:val="both"/>
        <w:rPr>
          <w:rFonts w:eastAsia="MS Mincho"/>
          <w:sz w:val="24"/>
          <w:szCs w:val="24"/>
          <w:u w:color="FFFFFF"/>
        </w:rPr>
      </w:pPr>
      <w:r w:rsidRPr="00EA7CD4">
        <w:rPr>
          <w:sz w:val="24"/>
          <w:szCs w:val="24"/>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Глава поселения осуществляет также следующие полномочия в сфере землепользования и застройки в поселении:</w:t>
      </w:r>
    </w:p>
    <w:p w:rsidR="00F10A2A" w:rsidRPr="00EA7CD4" w:rsidRDefault="00385D8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385D8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0" w:name="_Toc215295500"/>
      <w:bookmarkStart w:id="1" w:name="_Toc234175848"/>
      <w:bookmarkStart w:id="2" w:name="_Toc234176016"/>
      <w:bookmarkStart w:id="3" w:name="_Toc209979960"/>
      <w:r w:rsidRPr="00EA7CD4">
        <w:rPr>
          <w:rFonts w:ascii="Times New Roman" w:eastAsia="MS Mincho" w:hAnsi="Times New Roman" w:cs="Times New Roman"/>
          <w:b/>
          <w:sz w:val="24"/>
          <w:szCs w:val="24"/>
          <w:lang w:eastAsia="ru-RU"/>
        </w:rPr>
        <w:t>Комиссия по подготовке проекта правил землепользования и застройки поселения</w:t>
      </w:r>
      <w:bookmarkEnd w:id="0"/>
      <w:bookmarkEnd w:id="1"/>
      <w:bookmarkEnd w:id="2"/>
      <w:bookmarkEnd w:id="3"/>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w:t>
      </w:r>
      <w:r w:rsidRPr="00EA7CD4">
        <w:rPr>
          <w:rFonts w:ascii="Times New Roman" w:eastAsia="MS Mincho" w:hAnsi="Times New Roman" w:cs="Times New Roman"/>
          <w:sz w:val="24"/>
          <w:szCs w:val="24"/>
          <w:u w:color="FFFFFF"/>
          <w:lang w:eastAsia="ru-RU"/>
        </w:rPr>
        <w:lastRenderedPageBreak/>
        <w:t>градостроительной деятельности, Закона Самарской области «О градостроительной деятельности в Самарской области» и Правилами.</w:t>
      </w:r>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 полномочиям Комиссии относятся:</w:t>
      </w:r>
    </w:p>
    <w:p w:rsidR="00F10A2A" w:rsidRPr="00EA7CD4" w:rsidRDefault="00F10A2A" w:rsidP="00EA7CD4">
      <w:pPr>
        <w:numPr>
          <w:ilvl w:val="4"/>
          <w:numId w:val="4"/>
        </w:num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рассмотрение предложений о внесении изменений в Правила, а также проектов муниципальных правовых актов, </w:t>
      </w:r>
      <w:proofErr w:type="gramStart"/>
      <w:r w:rsidRPr="00EA7CD4">
        <w:rPr>
          <w:rFonts w:ascii="Times New Roman" w:eastAsia="MS Mincho" w:hAnsi="Times New Roman" w:cs="Times New Roman"/>
          <w:sz w:val="24"/>
          <w:szCs w:val="24"/>
          <w:u w:color="FFFFFF"/>
          <w:lang w:eastAsia="ru-RU"/>
        </w:rPr>
        <w:t>связанных  с</w:t>
      </w:r>
      <w:proofErr w:type="gramEnd"/>
      <w:r w:rsidRPr="00EA7CD4">
        <w:rPr>
          <w:rFonts w:ascii="Times New Roman" w:eastAsia="MS Mincho" w:hAnsi="Times New Roman" w:cs="Times New Roman"/>
          <w:sz w:val="24"/>
          <w:szCs w:val="24"/>
          <w:u w:color="FFFFFF"/>
          <w:lang w:eastAsia="ru-RU"/>
        </w:rPr>
        <w:t xml:space="preserve"> реализацией и применением Правил;</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046158" w:rsidRPr="00EA7CD4" w:rsidRDefault="00046158" w:rsidP="00EA7CD4">
      <w:pPr>
        <w:numPr>
          <w:ilvl w:val="4"/>
          <w:numId w:val="4"/>
        </w:numPr>
        <w:tabs>
          <w:tab w:val="left" w:pos="0"/>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10A2A" w:rsidRPr="00EA7CD4" w:rsidRDefault="00F10A2A" w:rsidP="00EA7CD4">
      <w:pPr>
        <w:numPr>
          <w:ilvl w:val="1"/>
          <w:numId w:val="3"/>
        </w:numPr>
        <w:spacing w:before="360" w:after="240" w:line="240" w:lineRule="auto"/>
        <w:ind w:firstLine="567"/>
        <w:jc w:val="center"/>
        <w:outlineLvl w:val="1"/>
        <w:rPr>
          <w:rFonts w:ascii="Times New Roman" w:eastAsia="MS Mincho" w:hAnsi="Times New Roman" w:cs="Times New Roman"/>
          <w:b/>
          <w:sz w:val="24"/>
          <w:szCs w:val="24"/>
          <w:lang w:eastAsia="ru-RU"/>
        </w:rPr>
      </w:pPr>
      <w:bookmarkStart w:id="4" w:name="_Toc103606924"/>
      <w:bookmarkStart w:id="5" w:name="_Toc215295503"/>
      <w:bookmarkStart w:id="6" w:name="_Toc131313918"/>
      <w:bookmarkStart w:id="7" w:name="_Toc234175852"/>
      <w:bookmarkStart w:id="8" w:name="_Toc234176020"/>
      <w:bookmarkStart w:id="9" w:name="_Toc209979964"/>
      <w:r w:rsidRPr="00EA7CD4">
        <w:rPr>
          <w:rFonts w:ascii="Times New Roman" w:eastAsia="MS Mincho" w:hAnsi="Times New Roman" w:cs="Times New Roman"/>
          <w:b/>
          <w:sz w:val="24"/>
          <w:szCs w:val="24"/>
          <w:lang w:eastAsia="ru-RU"/>
        </w:rPr>
        <w:t xml:space="preserve">Градостроительное </w:t>
      </w:r>
      <w:bookmarkEnd w:id="4"/>
      <w:r w:rsidRPr="00EA7CD4">
        <w:rPr>
          <w:rFonts w:ascii="Times New Roman" w:eastAsia="MS Mincho" w:hAnsi="Times New Roman" w:cs="Times New Roman"/>
          <w:b/>
          <w:sz w:val="24"/>
          <w:szCs w:val="24"/>
          <w:lang w:eastAsia="ru-RU"/>
        </w:rPr>
        <w:t>зонирование территории</w:t>
      </w:r>
      <w:bookmarkStart w:id="10" w:name="_Toc215295504"/>
      <w:bookmarkEnd w:id="5"/>
      <w:r w:rsidRPr="00EA7CD4">
        <w:rPr>
          <w:rFonts w:ascii="Times New Roman" w:eastAsia="MS Mincho" w:hAnsi="Times New Roman" w:cs="Times New Roman"/>
          <w:b/>
          <w:sz w:val="24"/>
          <w:szCs w:val="24"/>
          <w:lang w:eastAsia="ru-RU"/>
        </w:rPr>
        <w:t xml:space="preserve"> поселения</w:t>
      </w:r>
      <w:bookmarkEnd w:id="6"/>
      <w:bookmarkEnd w:id="7"/>
      <w:bookmarkEnd w:id="8"/>
      <w:bookmarkEnd w:id="9"/>
      <w:bookmarkEnd w:id="10"/>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EA7CD4">
        <w:rPr>
          <w:rFonts w:ascii="Times New Roman" w:eastAsia="MS Mincho" w:hAnsi="Times New Roman" w:cs="Times New Roman"/>
          <w:b/>
          <w:sz w:val="24"/>
          <w:szCs w:val="24"/>
          <w:lang w:eastAsia="ru-RU"/>
        </w:rPr>
        <w:t>Градостроительное зонирование территории поселения</w:t>
      </w:r>
      <w:bookmarkEnd w:id="12"/>
      <w:bookmarkEnd w:id="13"/>
      <w:bookmarkEnd w:id="14"/>
      <w:bookmarkEnd w:id="15"/>
      <w:bookmarkEnd w:id="16"/>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10A2A" w:rsidRPr="00EA7CD4" w:rsidRDefault="00853617"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w:t>
      </w:r>
      <w:proofErr w:type="gramStart"/>
      <w:r w:rsidRPr="00EA7CD4">
        <w:rPr>
          <w:rFonts w:ascii="Times New Roman" w:eastAsia="MS Mincho" w:hAnsi="Times New Roman" w:cs="Times New Roman"/>
          <w:sz w:val="24"/>
          <w:szCs w:val="24"/>
          <w:u w:color="FFFFFF"/>
          <w:lang w:eastAsia="ru-RU"/>
        </w:rPr>
        <w:t>зон</w:t>
      </w:r>
      <w:r w:rsidR="00CF22C3" w:rsidRPr="00EA7CD4">
        <w:rPr>
          <w:rFonts w:ascii="Times New Roman" w:eastAsia="MS Mincho" w:hAnsi="Times New Roman" w:cs="Times New Roman"/>
          <w:sz w:val="24"/>
          <w:szCs w:val="24"/>
          <w:u w:color="FFFFFF"/>
          <w:lang w:eastAsia="ru-RU"/>
        </w:rPr>
        <w:t>(</w:t>
      </w:r>
      <w:proofErr w:type="gramEnd"/>
      <w:r w:rsidR="00CF22C3" w:rsidRPr="00EA7CD4">
        <w:rPr>
          <w:rFonts w:ascii="Times New Roman" w:eastAsia="MS Mincho" w:hAnsi="Times New Roman" w:cs="Times New Roman"/>
          <w:sz w:val="24"/>
          <w:szCs w:val="24"/>
          <w:u w:color="FFFFFF"/>
          <w:lang w:eastAsia="ru-RU"/>
        </w:rPr>
        <w:t>в ред. РСП от 18.12.2019 № 197)</w:t>
      </w:r>
      <w:r w:rsidRPr="00EA7CD4">
        <w:rPr>
          <w:rFonts w:ascii="Times New Roman" w:eastAsia="MS Mincho" w:hAnsi="Times New Roman" w:cs="Times New Roman"/>
          <w:sz w:val="24"/>
          <w:szCs w:val="24"/>
          <w:u w:color="FFFFFF"/>
          <w:lang w:eastAsia="ru-RU"/>
        </w:rPr>
        <w:t>.</w:t>
      </w:r>
    </w:p>
    <w:p w:rsidR="00F10A2A" w:rsidRPr="00EA7CD4" w:rsidRDefault="00FE57FE"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w:t>
      </w:r>
      <w:r w:rsidR="001F2FF3" w:rsidRPr="00EA7CD4">
        <w:rPr>
          <w:rFonts w:ascii="Times New Roman" w:eastAsia="MS Mincho" w:hAnsi="Times New Roman" w:cs="Times New Roman"/>
          <w:sz w:val="24"/>
          <w:szCs w:val="24"/>
          <w:u w:color="FFFFFF"/>
          <w:lang w:eastAsia="ru-RU"/>
        </w:rPr>
        <w:t xml:space="preserve"> (в ред. РСП </w:t>
      </w:r>
      <w:r w:rsidR="001F2FF3" w:rsidRPr="00EA7CD4">
        <w:rPr>
          <w:rFonts w:ascii="Times New Roman" w:eastAsia="MS Mincho" w:hAnsi="Times New Roman" w:cs="Times New Roman"/>
          <w:sz w:val="24"/>
          <w:szCs w:val="24"/>
          <w:lang w:eastAsia="ru-RU"/>
        </w:rPr>
        <w:t>от 19.05.2023 № 126</w:t>
      </w:r>
      <w:proofErr w:type="gramStart"/>
      <w:r w:rsidR="00046158" w:rsidRPr="00EA7CD4">
        <w:rPr>
          <w:rFonts w:ascii="Times New Roman" w:eastAsia="MS Mincho" w:hAnsi="Times New Roman" w:cs="Times New Roman"/>
          <w:sz w:val="24"/>
          <w:szCs w:val="24"/>
          <w:u w:color="FFFFFF"/>
          <w:lang w:eastAsia="ru-RU"/>
        </w:rPr>
        <w:t>)</w:t>
      </w:r>
      <w:r w:rsidRPr="00EA7CD4">
        <w:rPr>
          <w:rFonts w:ascii="Times New Roman" w:eastAsia="MS Mincho" w:hAnsi="Times New Roman" w:cs="Times New Roman"/>
          <w:sz w:val="24"/>
          <w:szCs w:val="24"/>
          <w:u w:color="FFFFFF"/>
          <w:lang w:eastAsia="ru-RU"/>
        </w:rPr>
        <w:t xml:space="preserve"> </w:t>
      </w:r>
      <w:r w:rsidR="00F10A2A" w:rsidRPr="00EA7CD4">
        <w:rPr>
          <w:rFonts w:ascii="Times New Roman" w:eastAsia="MS Mincho" w:hAnsi="Times New Roman" w:cs="Times New Roman"/>
          <w:sz w:val="24"/>
          <w:szCs w:val="24"/>
          <w:u w:color="FFFFFF"/>
          <w:lang w:eastAsia="ru-RU"/>
        </w:rPr>
        <w:t>.</w:t>
      </w:r>
      <w:proofErr w:type="gramEnd"/>
    </w:p>
    <w:p w:rsidR="00FE57FE" w:rsidRPr="00EA7CD4" w:rsidRDefault="001F2FF3"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w:t>
      </w:r>
      <w:r w:rsidR="00FE57FE" w:rsidRPr="00EA7CD4">
        <w:rPr>
          <w:rFonts w:ascii="Times New Roman" w:eastAsia="MS Mincho" w:hAnsi="Times New Roman" w:cs="Times New Roman"/>
          <w:sz w:val="24"/>
          <w:szCs w:val="24"/>
          <w:u w:color="FFFFFF"/>
          <w:lang w:eastAsia="ru-RU"/>
        </w:rPr>
        <w:t xml:space="preserve"> </w:t>
      </w:r>
      <w:r w:rsidRPr="00EA7CD4">
        <w:rPr>
          <w:rFonts w:ascii="Times New Roman" w:eastAsia="MS Mincho" w:hAnsi="Times New Roman" w:cs="Times New Roman"/>
          <w:sz w:val="24"/>
          <w:szCs w:val="24"/>
          <w:lang w:eastAsia="ru-RU"/>
        </w:rPr>
        <w:t>от 19.05.2023 № 126</w:t>
      </w:r>
      <w:proofErr w:type="gramStart"/>
      <w:r w:rsidR="00FE57FE" w:rsidRPr="00EA7CD4">
        <w:rPr>
          <w:rFonts w:ascii="Times New Roman" w:eastAsia="MS Mincho" w:hAnsi="Times New Roman" w:cs="Times New Roman"/>
          <w:sz w:val="24"/>
          <w:szCs w:val="24"/>
          <w:u w:color="FFFFFF"/>
          <w:lang w:eastAsia="ru-RU"/>
        </w:rPr>
        <w:t>) .</w:t>
      </w:r>
      <w:proofErr w:type="gramEnd"/>
    </w:p>
    <w:p w:rsidR="00046158" w:rsidRPr="00EA7CD4" w:rsidRDefault="00046158"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w:t>
      </w:r>
      <w:proofErr w:type="spellStart"/>
      <w:r w:rsidRPr="00EA7CD4">
        <w:rPr>
          <w:rFonts w:ascii="Times New Roman" w:eastAsia="MS Mincho" w:hAnsi="Times New Roman" w:cs="Times New Roman"/>
          <w:sz w:val="24"/>
          <w:szCs w:val="24"/>
          <w:u w:color="FFFFFF"/>
          <w:lang w:eastAsia="ru-RU"/>
        </w:rPr>
        <w:t>карте</w:t>
      </w:r>
      <w:r w:rsidR="00853617" w:rsidRPr="00EA7CD4">
        <w:rPr>
          <w:rFonts w:ascii="Times New Roman" w:eastAsia="MS Mincho" w:hAnsi="Times New Roman" w:cs="Times New Roman"/>
          <w:sz w:val="24"/>
          <w:szCs w:val="24"/>
          <w:u w:color="FFFFFF"/>
          <w:lang w:eastAsia="ru-RU"/>
        </w:rPr>
        <w:t>В</w:t>
      </w:r>
      <w:proofErr w:type="spellEnd"/>
      <w:r w:rsidR="00853617" w:rsidRPr="00EA7CD4">
        <w:rPr>
          <w:rFonts w:ascii="Times New Roman" w:eastAsia="MS Mincho" w:hAnsi="Times New Roman" w:cs="Times New Roman"/>
          <w:sz w:val="24"/>
          <w:szCs w:val="24"/>
          <w:u w:color="FFFFFF"/>
          <w:lang w:eastAsia="ru-RU"/>
        </w:rPr>
        <w:t xml:space="preserve">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EA7CD4">
        <w:rPr>
          <w:rFonts w:ascii="Times New Roman" w:eastAsia="MS Mincho" w:hAnsi="Times New Roman" w:cs="Times New Roman"/>
          <w:sz w:val="24"/>
          <w:szCs w:val="24"/>
          <w:u w:color="FFFFFF"/>
          <w:lang w:eastAsia="ru-RU"/>
        </w:rPr>
        <w:t xml:space="preserve"> (в ред. РСП от 29.11.2018г. №144</w:t>
      </w:r>
      <w:r w:rsidR="00853617" w:rsidRPr="00EA7CD4">
        <w:rPr>
          <w:rFonts w:ascii="Times New Roman" w:eastAsia="MS Mincho" w:hAnsi="Times New Roman" w:cs="Times New Roman"/>
          <w:sz w:val="24"/>
          <w:szCs w:val="24"/>
          <w:u w:color="FFFFFF"/>
          <w:lang w:eastAsia="ru-RU"/>
        </w:rPr>
        <w:t>,</w:t>
      </w:r>
      <w:r w:rsidR="00CF22C3" w:rsidRPr="00EA7CD4">
        <w:rPr>
          <w:rFonts w:ascii="Times New Roman" w:eastAsia="MS Mincho" w:hAnsi="Times New Roman" w:cs="Times New Roman"/>
          <w:sz w:val="24"/>
          <w:szCs w:val="24"/>
          <w:u w:color="FFFFFF"/>
          <w:lang w:eastAsia="ru-RU"/>
        </w:rPr>
        <w:t xml:space="preserve"> от 18.12.2019 № 197</w:t>
      </w:r>
      <w:r w:rsidRPr="00EA7CD4">
        <w:rPr>
          <w:rFonts w:ascii="Times New Roman" w:eastAsia="MS Mincho" w:hAnsi="Times New Roman" w:cs="Times New Roman"/>
          <w:sz w:val="24"/>
          <w:szCs w:val="24"/>
          <w:u w:color="FFFFFF"/>
          <w:lang w:eastAsia="ru-RU"/>
        </w:rPr>
        <w:t>).</w:t>
      </w:r>
    </w:p>
    <w:p w:rsidR="00FE57FE" w:rsidRPr="00EA7CD4" w:rsidRDefault="00FE57FE"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sz w:val="24"/>
          <w:szCs w:val="24"/>
        </w:rPr>
        <w:t xml:space="preserve">«Карты градостроительного зонирования настоящих Правил включают в себя </w:t>
      </w:r>
      <w:proofErr w:type="gramStart"/>
      <w:r w:rsidRPr="00EA7CD4">
        <w:rPr>
          <w:rFonts w:ascii="Times New Roman" w:hAnsi="Times New Roman"/>
          <w:sz w:val="24"/>
          <w:szCs w:val="24"/>
        </w:rPr>
        <w:t>территории,  в</w:t>
      </w:r>
      <w:proofErr w:type="gramEnd"/>
      <w:r w:rsidRPr="00EA7CD4">
        <w:rPr>
          <w:rFonts w:ascii="Times New Roman" w:hAnsi="Times New Roman"/>
          <w:sz w:val="24"/>
          <w:szCs w:val="24"/>
        </w:rPr>
        <w:t xml:space="preserve">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rsidR="00FE57FE" w:rsidRPr="00EA7CD4" w:rsidRDefault="00FE57FE" w:rsidP="00EA7CD4">
      <w:pPr>
        <w:pStyle w:val="af9"/>
        <w:spacing w:line="360" w:lineRule="auto"/>
        <w:ind w:left="0" w:firstLine="567"/>
        <w:jc w:val="both"/>
        <w:rPr>
          <w:sz w:val="24"/>
          <w:szCs w:val="24"/>
        </w:rPr>
      </w:pPr>
      <w:r w:rsidRPr="00EA7CD4">
        <w:rPr>
          <w:sz w:val="24"/>
          <w:szCs w:val="24"/>
        </w:rPr>
        <w:t xml:space="preserve">-земли лесного фонда; </w:t>
      </w:r>
    </w:p>
    <w:p w:rsidR="00FE57FE" w:rsidRPr="00EA7CD4" w:rsidRDefault="00FE57FE" w:rsidP="00EA7CD4">
      <w:pPr>
        <w:pStyle w:val="af9"/>
        <w:spacing w:line="360" w:lineRule="auto"/>
        <w:ind w:left="0" w:firstLine="567"/>
        <w:jc w:val="both"/>
        <w:rPr>
          <w:sz w:val="24"/>
          <w:szCs w:val="24"/>
        </w:rPr>
      </w:pPr>
      <w:r w:rsidRPr="00EA7CD4">
        <w:rPr>
          <w:sz w:val="24"/>
          <w:szCs w:val="24"/>
        </w:rPr>
        <w:t>-земли, покрытые поверхностными водами;</w:t>
      </w:r>
    </w:p>
    <w:p w:rsidR="00FE57FE" w:rsidRPr="00EA7CD4" w:rsidRDefault="00FE57FE" w:rsidP="00EA7CD4">
      <w:pPr>
        <w:pStyle w:val="af9"/>
        <w:spacing w:line="360" w:lineRule="auto"/>
        <w:ind w:left="0" w:firstLine="567"/>
        <w:jc w:val="both"/>
        <w:rPr>
          <w:sz w:val="24"/>
          <w:szCs w:val="24"/>
        </w:rPr>
      </w:pPr>
      <w:r w:rsidRPr="00EA7CD4">
        <w:rPr>
          <w:sz w:val="24"/>
          <w:szCs w:val="24"/>
        </w:rPr>
        <w:t xml:space="preserve">-иные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w:t>
      </w:r>
      <w:proofErr w:type="gramStart"/>
      <w:r w:rsidRPr="00EA7CD4">
        <w:rPr>
          <w:sz w:val="24"/>
          <w:szCs w:val="24"/>
        </w:rPr>
        <w:t>кодекса  Российской</w:t>
      </w:r>
      <w:proofErr w:type="gramEnd"/>
      <w:r w:rsidRPr="00EA7CD4">
        <w:rPr>
          <w:sz w:val="24"/>
          <w:szCs w:val="24"/>
        </w:rPr>
        <w:t xml:space="preserve"> Федерации градостроительные регламенты не устанавливаются, сведения о которых не внесены в Единый государственный реестр недвижимости)» (</w:t>
      </w:r>
      <w:r w:rsidRPr="00EA7CD4">
        <w:rPr>
          <w:rFonts w:eastAsia="MS Mincho"/>
          <w:sz w:val="24"/>
          <w:szCs w:val="24"/>
          <w:u w:color="FFFFFF"/>
        </w:rPr>
        <w:t xml:space="preserve">в ред. РСП </w:t>
      </w:r>
      <w:r w:rsidR="001F2FF3" w:rsidRPr="00EA7CD4">
        <w:rPr>
          <w:rFonts w:eastAsia="MS Mincho"/>
          <w:sz w:val="24"/>
          <w:szCs w:val="24"/>
        </w:rPr>
        <w:t>от 19.05.2023 № 126</w:t>
      </w:r>
      <w:r w:rsidRPr="00EA7CD4">
        <w:rPr>
          <w:rFonts w:eastAsia="MS Mincho"/>
          <w:sz w:val="24"/>
          <w:szCs w:val="24"/>
          <w:u w:color="FFFFFF"/>
        </w:rPr>
        <w:t>).</w:t>
      </w:r>
    </w:p>
    <w:p w:rsidR="00FE57FE" w:rsidRPr="00EA7CD4" w:rsidRDefault="00FE57FE" w:rsidP="00EA7CD4">
      <w:pPr>
        <w:tabs>
          <w:tab w:val="left" w:pos="0"/>
        </w:tabs>
        <w:spacing w:after="0" w:line="360" w:lineRule="auto"/>
        <w:ind w:firstLine="567"/>
        <w:contextualSpacing/>
        <w:jc w:val="both"/>
        <w:rPr>
          <w:rFonts w:ascii="Times New Roman" w:eastAsia="MS Mincho" w:hAnsi="Times New Roman" w:cs="Times New Roman"/>
          <w:sz w:val="24"/>
          <w:szCs w:val="24"/>
          <w:u w:color="FFFFFF"/>
          <w:lang w:eastAsia="ru-RU"/>
        </w:rPr>
      </w:pP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EA7CD4">
        <w:rPr>
          <w:rFonts w:ascii="Times New Roman" w:eastAsia="MS Mincho" w:hAnsi="Times New Roman" w:cs="Times New Roman"/>
          <w:b/>
          <w:sz w:val="24"/>
          <w:szCs w:val="24"/>
          <w:lang w:eastAsia="ru-RU"/>
        </w:rPr>
        <w:t>Градостроительные регламенты</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Для всех территориальных зон поселения Правилами устанавливаются градостроительные регламенты, включающие:</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виды разрешенного использования земельных участков и объектов капитального строительства;</w:t>
      </w:r>
    </w:p>
    <w:p w:rsidR="00F10A2A" w:rsidRPr="00EA7CD4" w:rsidRDefault="0004615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 xml:space="preserve">предельные (минимальные и (или) максимальные) </w:t>
      </w:r>
      <w:proofErr w:type="spellStart"/>
      <w:r w:rsidRPr="00EA7CD4">
        <w:rPr>
          <w:rFonts w:ascii="Times New Roman" w:hAnsi="Times New Roman" w:cs="Times New Roman"/>
          <w:sz w:val="24"/>
          <w:szCs w:val="24"/>
          <w:u w:color="FFFFFF"/>
        </w:rPr>
        <w:t>размеры</w:t>
      </w:r>
      <w:r w:rsidR="00F10A2A" w:rsidRPr="00EA7CD4">
        <w:rPr>
          <w:rFonts w:ascii="Times New Roman" w:eastAsia="MS Mincho" w:hAnsi="Times New Roman" w:cs="Times New Roman"/>
          <w:sz w:val="24"/>
          <w:szCs w:val="24"/>
          <w:u w:color="FFFFFF"/>
          <w:lang w:eastAsia="ru-RU"/>
        </w:rPr>
        <w:t>земельных</w:t>
      </w:r>
      <w:proofErr w:type="spellEnd"/>
      <w:r w:rsidR="00F10A2A" w:rsidRPr="00EA7CD4">
        <w:rPr>
          <w:rFonts w:ascii="Times New Roman" w:eastAsia="MS Mincho" w:hAnsi="Times New Roman" w:cs="Times New Roman"/>
          <w:sz w:val="24"/>
          <w:szCs w:val="24"/>
          <w:u w:color="FFFFFF"/>
          <w:lang w:eastAsia="ru-RU"/>
        </w:rPr>
        <w:t xml:space="preserve"> участков и предельные параметры разрешенного строительства, реконструкции объектов капитального строительства</w:t>
      </w:r>
      <w:r w:rsidRPr="00EA7CD4">
        <w:rPr>
          <w:rFonts w:ascii="Times New Roman" w:eastAsia="MS Mincho" w:hAnsi="Times New Roman" w:cs="Times New Roman"/>
          <w:sz w:val="24"/>
          <w:szCs w:val="24"/>
          <w:u w:color="FFFFFF"/>
          <w:lang w:eastAsia="ru-RU"/>
        </w:rPr>
        <w:t xml:space="preserve">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sidR="00046158" w:rsidRPr="00EA7CD4">
        <w:rPr>
          <w:rFonts w:ascii="Times New Roman" w:eastAsia="MS Mincho" w:hAnsi="Times New Roman" w:cs="Times New Roman"/>
          <w:sz w:val="24"/>
          <w:szCs w:val="24"/>
          <w:u w:color="FFFFFF"/>
          <w:lang w:eastAsia="ru-RU"/>
        </w:rPr>
        <w:t>ательством Российской Федерации;</w:t>
      </w:r>
    </w:p>
    <w:p w:rsidR="00046158" w:rsidRPr="00EA7CD4" w:rsidRDefault="00046158"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Правообладатели земельных участков и объектов капитального строительства обязаны соблюдать:</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965C6" w:rsidRPr="00EA7CD4" w:rsidRDefault="004965C6" w:rsidP="00EA7CD4">
      <w:pPr>
        <w:tabs>
          <w:tab w:val="left" w:pos="0"/>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положения основной части утвержденного проекта планировки территории.</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основные виды разрешенного использования;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условно разрешенные виды использования;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65C6" w:rsidRPr="00EA7CD4" w:rsidRDefault="004965C6" w:rsidP="00EA7CD4">
      <w:pPr>
        <w:tabs>
          <w:tab w:val="left" w:pos="0"/>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w:t>
      </w:r>
      <w:r w:rsidRPr="00EA7CD4">
        <w:rPr>
          <w:rFonts w:ascii="Times New Roman" w:eastAsia="MS Mincho" w:hAnsi="Times New Roman" w:cs="Times New Roman"/>
          <w:sz w:val="24"/>
          <w:szCs w:val="24"/>
          <w:u w:color="FFFFFF"/>
          <w:lang w:eastAsia="ru-RU"/>
        </w:rPr>
        <w:lastRenderedPageBreak/>
        <w:t>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10A2A" w:rsidRPr="00EA7CD4" w:rsidRDefault="004965C6"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4965C6"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26" w:name="_Изменение_видов_разрешенного"/>
      <w:bookmarkStart w:id="27" w:name="_Toc234175857"/>
      <w:bookmarkStart w:id="28" w:name="_Toc234176025"/>
      <w:bookmarkStart w:id="29" w:name="_Toc209979969"/>
      <w:bookmarkEnd w:id="26"/>
      <w:r w:rsidRPr="00EA7CD4">
        <w:rPr>
          <w:rFonts w:ascii="Times New Roman" w:eastAsia="MS Mincho" w:hAnsi="Times New Roman" w:cs="Times New Roman"/>
          <w:b/>
          <w:sz w:val="24"/>
          <w:szCs w:val="24"/>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EA7CD4">
        <w:rPr>
          <w:rFonts w:ascii="Times New Roman" w:eastAsia="MS Mincho" w:hAnsi="Times New Roman" w:cs="Times New Roman"/>
          <w:sz w:val="24"/>
          <w:szCs w:val="24"/>
          <w:u w:color="FFFFFF"/>
          <w:lang w:eastAsia="ru-RU"/>
        </w:rPr>
        <w:lastRenderedPageBreak/>
        <w:t>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EA7CD4">
        <w:rPr>
          <w:rFonts w:ascii="Times New Roman" w:eastAsia="MS Mincho" w:hAnsi="Times New Roman" w:cs="Times New Roman"/>
          <w:b/>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EA7CD4">
        <w:rPr>
          <w:rFonts w:ascii="Times New Roman" w:eastAsia="MS Mincho" w:hAnsi="Times New Roman" w:cs="Times New Roman"/>
          <w:b/>
          <w:sz w:val="24"/>
          <w:szCs w:val="24"/>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853617" w:rsidRPr="00EA7CD4" w:rsidRDefault="00853617"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853617" w:rsidRPr="00EA7CD4" w:rsidRDefault="00853617"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2C3" w:rsidRPr="00EA7CD4" w:rsidRDefault="00853617"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w:t>
      </w:r>
      <w:proofErr w:type="gramStart"/>
      <w:r w:rsidRPr="00EA7CD4">
        <w:rPr>
          <w:rFonts w:ascii="Times New Roman" w:eastAsia="MS Mincho" w:hAnsi="Times New Roman" w:cs="Times New Roman"/>
          <w:sz w:val="24"/>
          <w:szCs w:val="24"/>
          <w:u w:color="FFFFFF"/>
          <w:lang w:eastAsia="ru-RU"/>
        </w:rPr>
        <w:t>процентов</w:t>
      </w:r>
      <w:r w:rsidR="00CF22C3" w:rsidRPr="00EA7CD4">
        <w:rPr>
          <w:rFonts w:ascii="Times New Roman" w:eastAsia="MS Mincho" w:hAnsi="Times New Roman" w:cs="Times New Roman"/>
          <w:sz w:val="24"/>
          <w:szCs w:val="24"/>
          <w:u w:color="FFFFFF"/>
          <w:lang w:eastAsia="ru-RU"/>
        </w:rPr>
        <w:t>(</w:t>
      </w:r>
      <w:proofErr w:type="gramEnd"/>
      <w:r w:rsidR="00CF22C3" w:rsidRPr="00EA7CD4">
        <w:rPr>
          <w:rFonts w:ascii="Times New Roman" w:eastAsia="MS Mincho" w:hAnsi="Times New Roman" w:cs="Times New Roman"/>
          <w:sz w:val="24"/>
          <w:szCs w:val="24"/>
          <w:u w:color="FFFFFF"/>
          <w:lang w:eastAsia="ru-RU"/>
        </w:rPr>
        <w:t>в ред. РСП от 18.12.2019 № 197).</w:t>
      </w:r>
    </w:p>
    <w:p w:rsidR="00F10A2A" w:rsidRPr="00EA7CD4" w:rsidRDefault="004965C6"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Проект решения о предоставлении разрешения на условно разрешенный вид использования, разрешения на отклонение</w:t>
      </w:r>
      <w:r w:rsidR="00853617" w:rsidRPr="00EA7CD4">
        <w:rPr>
          <w:rFonts w:ascii="Times New Roman" w:hAnsi="Times New Roman" w:cs="Times New Roman"/>
          <w:sz w:val="24"/>
          <w:szCs w:val="24"/>
          <w:u w:color="FFFFFF"/>
        </w:rPr>
        <w:t>, за исключением случая, указанного в абзаце третьем части 1.1 настоящей статьи,</w:t>
      </w:r>
      <w:r w:rsidRPr="00EA7CD4">
        <w:rPr>
          <w:rFonts w:ascii="Times New Roman" w:hAnsi="Times New Roman" w:cs="Times New Roman"/>
          <w:sz w:val="24"/>
          <w:szCs w:val="24"/>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EA7CD4">
          <w:rPr>
            <w:rFonts w:ascii="Times New Roman" w:hAnsi="Times New Roman" w:cs="Times New Roman"/>
            <w:sz w:val="24"/>
            <w:szCs w:val="24"/>
            <w:u w:color="FFFFFF"/>
          </w:rPr>
          <w:t>главой IV</w:t>
        </w:r>
      </w:hyperlink>
      <w:r w:rsidRPr="00EA7CD4">
        <w:rPr>
          <w:rFonts w:ascii="Times New Roman" w:hAnsi="Times New Roman" w:cs="Times New Roman"/>
          <w:sz w:val="24"/>
          <w:szCs w:val="24"/>
          <w:u w:color="FFFFFF"/>
        </w:rPr>
        <w:t xml:space="preserve"> Правил в соответствии с Градостроительным кодексом Российской Федерации (в ред. РСП от 29.11.2018г. №144</w:t>
      </w:r>
      <w:r w:rsidR="00853617" w:rsidRPr="00EA7CD4">
        <w:rPr>
          <w:rFonts w:ascii="Times New Roman" w:hAnsi="Times New Roman" w:cs="Times New Roman"/>
          <w:sz w:val="24"/>
          <w:szCs w:val="24"/>
          <w:u w:color="FFFFFF"/>
        </w:rPr>
        <w:t>,</w:t>
      </w:r>
      <w:r w:rsidR="00CF22C3" w:rsidRPr="00EA7CD4">
        <w:rPr>
          <w:rFonts w:ascii="Times New Roman" w:hAnsi="Times New Roman" w:cs="Times New Roman"/>
          <w:sz w:val="24"/>
          <w:szCs w:val="24"/>
          <w:u w:color="FFFFFF"/>
        </w:rPr>
        <w:t xml:space="preserve"> от 18.12.2019№ 197)</w:t>
      </w:r>
      <w:r w:rsidRPr="00EA7CD4">
        <w:rPr>
          <w:rFonts w:ascii="Times New Roman" w:hAnsi="Times New Roman" w:cs="Times New Roman"/>
          <w:sz w:val="24"/>
          <w:szCs w:val="24"/>
          <w:u w:color="FFFFFF"/>
        </w:rPr>
        <w:t>.</w:t>
      </w:r>
    </w:p>
    <w:p w:rsidR="004965C6" w:rsidRPr="00EA7CD4" w:rsidRDefault="004965C6"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 xml:space="preserve">На основании заключения о результатах </w:t>
      </w:r>
      <w:bookmarkStart w:id="36" w:name="_Hlk522268705"/>
      <w:r w:rsidR="004965C6" w:rsidRPr="00EA7CD4">
        <w:rPr>
          <w:rFonts w:ascii="Times New Roman" w:hAnsi="Times New Roman" w:cs="Times New Roman"/>
          <w:sz w:val="24"/>
          <w:szCs w:val="24"/>
          <w:u w:color="FFFFFF"/>
        </w:rPr>
        <w:t xml:space="preserve">общественных обсуждений или публичных </w:t>
      </w:r>
      <w:proofErr w:type="spellStart"/>
      <w:r w:rsidR="004965C6" w:rsidRPr="00EA7CD4">
        <w:rPr>
          <w:rFonts w:ascii="Times New Roman" w:hAnsi="Times New Roman" w:cs="Times New Roman"/>
          <w:sz w:val="24"/>
          <w:szCs w:val="24"/>
          <w:u w:color="FFFFFF"/>
        </w:rPr>
        <w:t>слушаний</w:t>
      </w:r>
      <w:bookmarkEnd w:id="36"/>
      <w:r w:rsidRPr="00EA7CD4">
        <w:rPr>
          <w:rFonts w:ascii="Times New Roman" w:eastAsia="MS Mincho" w:hAnsi="Times New Roman" w:cs="Times New Roman"/>
          <w:sz w:val="24"/>
          <w:szCs w:val="24"/>
          <w:u w:color="FFFFFF"/>
          <w:lang w:eastAsia="ru-RU"/>
        </w:rPr>
        <w:t>Комиссия</w:t>
      </w:r>
      <w:proofErr w:type="spellEnd"/>
      <w:r w:rsidRPr="00EA7CD4">
        <w:rPr>
          <w:rFonts w:ascii="Times New Roman" w:eastAsia="MS Mincho" w:hAnsi="Times New Roman" w:cs="Times New Roman"/>
          <w:sz w:val="24"/>
          <w:szCs w:val="24"/>
          <w:u w:color="FFFFFF"/>
          <w:lang w:eastAsia="ru-RU"/>
        </w:rPr>
        <w:t xml:space="preserve">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r w:rsidR="004965C6" w:rsidRPr="00EA7CD4">
        <w:rPr>
          <w:rFonts w:ascii="Times New Roman" w:eastAsia="MS Mincho" w:hAnsi="Times New Roman" w:cs="Times New Roman"/>
          <w:sz w:val="24"/>
          <w:szCs w:val="24"/>
          <w:u w:color="FFFFFF"/>
          <w:lang w:eastAsia="ru-RU"/>
        </w:rPr>
        <w:t xml:space="preserve"> (в ред. РСП от 29.11.2018г. №144)</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3"/>
          <w:numId w:val="4"/>
        </w:numPr>
        <w:spacing w:after="0" w:line="360" w:lineRule="auto"/>
        <w:ind w:left="0" w:firstLine="567"/>
        <w:contextualSpacing/>
        <w:jc w:val="both"/>
        <w:rPr>
          <w:rFonts w:ascii="Times New Roman" w:eastAsia="MS Mincho" w:hAnsi="Times New Roman" w:cs="Times New Roman"/>
          <w:sz w:val="24"/>
          <w:szCs w:val="24"/>
          <w:u w:color="FFFFFF"/>
          <w:lang w:eastAsia="ru-RU"/>
        </w:rPr>
      </w:pPr>
      <w:bookmarkStart w:id="37" w:name="_Предельные_размеры_земельных"/>
      <w:bookmarkStart w:id="38" w:name="_Отклонение_от_предельных"/>
      <w:bookmarkEnd w:id="37"/>
      <w:bookmarkEnd w:id="38"/>
      <w:r w:rsidRPr="00EA7CD4">
        <w:rPr>
          <w:rFonts w:ascii="Times New Roman" w:eastAsia="MS Mincho" w:hAnsi="Times New Roman" w:cs="Times New Roman"/>
          <w:sz w:val="24"/>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данные о земельном участке и объекте капитального строительства, </w:t>
      </w:r>
      <w:bookmarkStart w:id="39" w:name="OLE_LINK3"/>
      <w:r w:rsidRPr="00EA7CD4">
        <w:rPr>
          <w:rFonts w:ascii="Times New Roman" w:eastAsia="MS Mincho" w:hAnsi="Times New Roman" w:cs="Times New Roman"/>
          <w:sz w:val="24"/>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EA7CD4">
        <w:rPr>
          <w:rFonts w:ascii="Times New Roman" w:eastAsia="MS Mincho" w:hAnsi="Times New Roman" w:cs="Times New Roman"/>
          <w:sz w:val="24"/>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испрашиваемый </w:t>
      </w:r>
      <w:proofErr w:type="gramStart"/>
      <w:r w:rsidRPr="00EA7CD4">
        <w:rPr>
          <w:rFonts w:ascii="Times New Roman" w:eastAsia="MS Mincho" w:hAnsi="Times New Roman" w:cs="Times New Roman"/>
          <w:sz w:val="24"/>
          <w:szCs w:val="24"/>
          <w:u w:color="FFFFFF"/>
          <w:lang w:eastAsia="ru-RU"/>
        </w:rPr>
        <w:t>заявителем</w:t>
      </w:r>
      <w:proofErr w:type="gramEnd"/>
      <w:r w:rsidRPr="00EA7CD4">
        <w:rPr>
          <w:rFonts w:ascii="Times New Roman" w:eastAsia="MS Mincho" w:hAnsi="Times New Roman" w:cs="Times New Roman"/>
          <w:sz w:val="24"/>
          <w:szCs w:val="24"/>
          <w:u w:color="FFFFFF"/>
          <w:lang w:eastAsia="ru-RU"/>
        </w:rPr>
        <w:t xml:space="preserve"> условно разрешенный вид использования, испрашиваемое заявителем отклонение от предельных параметров;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обоснование необходимости предоставления </w:t>
      </w:r>
      <w:proofErr w:type="gramStart"/>
      <w:r w:rsidRPr="00EA7CD4">
        <w:rPr>
          <w:rFonts w:ascii="Times New Roman" w:eastAsia="MS Mincho" w:hAnsi="Times New Roman" w:cs="Times New Roman"/>
          <w:sz w:val="24"/>
          <w:szCs w:val="24"/>
          <w:u w:color="FFFFFF"/>
          <w:lang w:eastAsia="ru-RU"/>
        </w:rPr>
        <w:t>разрешения  на</w:t>
      </w:r>
      <w:proofErr w:type="gramEnd"/>
      <w:r w:rsidRPr="00EA7CD4">
        <w:rPr>
          <w:rFonts w:ascii="Times New Roman" w:eastAsia="MS Mincho" w:hAnsi="Times New Roman" w:cs="Times New Roman"/>
          <w:sz w:val="24"/>
          <w:szCs w:val="24"/>
          <w:u w:color="FFFFFF"/>
          <w:lang w:eastAsia="ru-RU"/>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подтверждение готовности нести расходы, связанные с организацией и проведением </w:t>
      </w:r>
      <w:r w:rsidR="004965C6" w:rsidRPr="00EA7CD4">
        <w:rPr>
          <w:rFonts w:ascii="Times New Roman" w:hAnsi="Times New Roman" w:cs="Times New Roman"/>
          <w:sz w:val="24"/>
          <w:szCs w:val="24"/>
          <w:u w:color="FFFFFF"/>
        </w:rPr>
        <w:t xml:space="preserve">общественных обсуждений или </w:t>
      </w:r>
      <w:r w:rsidRPr="00EA7CD4">
        <w:rPr>
          <w:rFonts w:ascii="Times New Roman" w:eastAsia="MS Mincho" w:hAnsi="Times New Roman" w:cs="Times New Roman"/>
          <w:sz w:val="24"/>
          <w:szCs w:val="24"/>
          <w:u w:color="FFFFFF"/>
          <w:lang w:eastAsia="ru-RU"/>
        </w:rPr>
        <w:t>публичных слушаний, предусмотренных настоящей статьей</w:t>
      </w:r>
      <w:r w:rsidR="004965C6" w:rsidRPr="00EA7CD4">
        <w:rPr>
          <w:rFonts w:ascii="Times New Roman" w:eastAsia="MS Mincho" w:hAnsi="Times New Roman" w:cs="Times New Roman"/>
          <w:sz w:val="24"/>
          <w:szCs w:val="24"/>
          <w:u w:color="FFFFFF"/>
          <w:lang w:eastAsia="ru-RU"/>
        </w:rPr>
        <w:t xml:space="preserve"> (в ред. РСП от 29.11.2018г. №144)</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 заявлению, предусмотренному частью 4 настоящей статьи, должны прилагаться следующие документы:</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10A2A" w:rsidRPr="00EA7CD4" w:rsidRDefault="00FC0B7E"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 xml:space="preserve">выписка из Единого государственного реестра недвижимости о земельном участке </w:t>
      </w:r>
      <w:r w:rsidR="00F10A2A" w:rsidRPr="00EA7CD4">
        <w:rPr>
          <w:rFonts w:ascii="Times New Roman" w:eastAsia="MS Mincho" w:hAnsi="Times New Roman" w:cs="Times New Roman"/>
          <w:sz w:val="24"/>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r w:rsidRPr="00EA7CD4">
        <w:rPr>
          <w:rFonts w:ascii="Times New Roman" w:eastAsia="MS Mincho" w:hAnsi="Times New Roman" w:cs="Times New Roman"/>
          <w:sz w:val="24"/>
          <w:szCs w:val="24"/>
          <w:u w:color="FFFFFF"/>
          <w:lang w:eastAsia="ru-RU"/>
        </w:rPr>
        <w:t xml:space="preserve"> (в ред. РСП от 29.11.2018г. №144)</w:t>
      </w:r>
      <w:r w:rsidR="00F10A2A"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документы, подтверждающие обстоятельства, указанные в пунктах 7 и 8 части 4 настоящей статьи;</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C0B7E"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00FC0B7E" w:rsidRPr="00EA7CD4">
        <w:rPr>
          <w:rFonts w:ascii="Times New Roman" w:hAnsi="Times New Roman" w:cs="Times New Roman"/>
          <w:sz w:val="24"/>
          <w:szCs w:val="24"/>
          <w:u w:color="FFFFFF"/>
        </w:rPr>
        <w:t>Едином государственном реестре недвижимости (в ред. РСП от 29.11.2018г. №144).</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F10A2A" w:rsidRPr="00EA7CD4" w:rsidRDefault="00F10A2A" w:rsidP="00EA7CD4">
      <w:pPr>
        <w:spacing w:after="0" w:line="360" w:lineRule="auto"/>
        <w:ind w:firstLine="567"/>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 xml:space="preserve">о назначении </w:t>
      </w:r>
      <w:r w:rsidR="00FC0B7E" w:rsidRPr="00EA7CD4">
        <w:rPr>
          <w:rFonts w:ascii="Times New Roman" w:hAnsi="Times New Roman" w:cs="Times New Roman"/>
          <w:sz w:val="24"/>
          <w:szCs w:val="24"/>
          <w:u w:color="FFFFFF"/>
        </w:rPr>
        <w:t>общественных обсуждений или публичных слушаний (в ред. РСП от 29.11.20418г. №144);</w:t>
      </w:r>
    </w:p>
    <w:p w:rsidR="00F10A2A" w:rsidRPr="00EA7CD4" w:rsidRDefault="00F10A2A" w:rsidP="00EA7CD4">
      <w:pPr>
        <w:spacing w:after="0" w:line="360" w:lineRule="auto"/>
        <w:ind w:firstLine="567"/>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lang w:eastAsia="ru-RU"/>
        </w:rPr>
        <w:t xml:space="preserve">о невозможности назначения </w:t>
      </w:r>
      <w:r w:rsidR="00FC0B7E" w:rsidRPr="00EA7CD4">
        <w:rPr>
          <w:rFonts w:ascii="Times New Roman" w:hAnsi="Times New Roman" w:cs="Times New Roman"/>
          <w:sz w:val="24"/>
          <w:szCs w:val="24"/>
          <w:u w:color="FFFFFF"/>
        </w:rPr>
        <w:t xml:space="preserve">общественных обсуждений или публичных слушаний (в ред. РСП от 29.11.2018г. №144). </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Заключение Комиссии с рекомендацией о невозможности назначения </w:t>
      </w:r>
      <w:r w:rsidR="00FC0B7E" w:rsidRPr="00EA7CD4">
        <w:rPr>
          <w:rFonts w:ascii="Times New Roman" w:hAnsi="Times New Roman" w:cs="Times New Roman"/>
          <w:sz w:val="24"/>
          <w:szCs w:val="24"/>
          <w:u w:color="FFFFFF"/>
        </w:rPr>
        <w:t>общественных обсуждений или публичных слушаний</w:t>
      </w:r>
      <w:r w:rsidRPr="00EA7CD4">
        <w:rPr>
          <w:rFonts w:ascii="Times New Roman" w:eastAsia="MS Mincho" w:hAnsi="Times New Roman" w:cs="Times New Roman"/>
          <w:sz w:val="24"/>
          <w:szCs w:val="24"/>
          <w:u w:color="FFFFFF"/>
          <w:lang w:eastAsia="ru-RU"/>
        </w:rPr>
        <w:t xml:space="preserve"> может быть принято только при наличии одного или нескольких из следующих условий</w:t>
      </w:r>
      <w:r w:rsidR="00FC0B7E" w:rsidRPr="00EA7CD4">
        <w:rPr>
          <w:rFonts w:ascii="Times New Roman" w:eastAsia="MS Mincho" w:hAnsi="Times New Roman" w:cs="Times New Roman"/>
          <w:sz w:val="24"/>
          <w:szCs w:val="24"/>
          <w:u w:color="FFFFFF"/>
          <w:lang w:eastAsia="ru-RU"/>
        </w:rPr>
        <w:t xml:space="preserve"> (в ред. РСП от 29.11.2018г. №144)</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заявление подано с нарушением требований, установленных настоящей статьей;</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заявление содержит недостоверную информацию;</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10A2A" w:rsidRPr="00EA7CD4" w:rsidRDefault="00F10A2A" w:rsidP="00EA7CD4">
      <w:pPr>
        <w:numPr>
          <w:ilvl w:val="3"/>
          <w:numId w:val="4"/>
        </w:numPr>
        <w:tabs>
          <w:tab w:val="left" w:pos="1134"/>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00FC0B7E" w:rsidRPr="00EA7CD4">
        <w:rPr>
          <w:rFonts w:ascii="Times New Roman" w:hAnsi="Times New Roman" w:cs="Times New Roman"/>
          <w:sz w:val="24"/>
          <w:szCs w:val="24"/>
          <w:u w:color="FFFFFF"/>
        </w:rPr>
        <w:t xml:space="preserve">общественных обсуждений или публичных </w:t>
      </w:r>
      <w:proofErr w:type="spellStart"/>
      <w:r w:rsidR="00FC0B7E" w:rsidRPr="00EA7CD4">
        <w:rPr>
          <w:rFonts w:ascii="Times New Roman" w:hAnsi="Times New Roman" w:cs="Times New Roman"/>
          <w:sz w:val="24"/>
          <w:szCs w:val="24"/>
          <w:u w:color="FFFFFF"/>
        </w:rPr>
        <w:t>слушаний</w:t>
      </w:r>
      <w:r w:rsidRPr="00EA7CD4">
        <w:rPr>
          <w:rFonts w:ascii="Times New Roman" w:eastAsia="MS Mincho" w:hAnsi="Times New Roman" w:cs="Times New Roman"/>
          <w:sz w:val="24"/>
          <w:szCs w:val="24"/>
          <w:u w:color="FFFFFF"/>
          <w:lang w:eastAsia="ru-RU"/>
        </w:rPr>
        <w:t>или</w:t>
      </w:r>
      <w:proofErr w:type="spellEnd"/>
      <w:r w:rsidRPr="00EA7CD4">
        <w:rPr>
          <w:rFonts w:ascii="Times New Roman" w:eastAsia="MS Mincho" w:hAnsi="Times New Roman" w:cs="Times New Roman"/>
          <w:sz w:val="24"/>
          <w:szCs w:val="24"/>
          <w:u w:color="FFFFFF"/>
          <w:lang w:eastAsia="ru-RU"/>
        </w:rPr>
        <w:t xml:space="preserve"> о невозможности назначения </w:t>
      </w:r>
      <w:r w:rsidR="00FC0B7E" w:rsidRPr="00EA7CD4">
        <w:rPr>
          <w:rFonts w:ascii="Times New Roman" w:hAnsi="Times New Roman" w:cs="Times New Roman"/>
          <w:sz w:val="24"/>
          <w:szCs w:val="24"/>
          <w:u w:color="FFFFFF"/>
        </w:rPr>
        <w:t>общественных обсуждений или публичных слушаний (в ред. РСП от 29.11.2018г. №144).</w:t>
      </w:r>
    </w:p>
    <w:p w:rsidR="00FC0B7E" w:rsidRPr="00EA7CD4" w:rsidRDefault="00FC0B7E"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w:t>
      </w:r>
      <w:r w:rsidRPr="00EA7CD4">
        <w:rPr>
          <w:rFonts w:ascii="Times New Roman" w:eastAsia="MS Mincho" w:hAnsi="Times New Roman" w:cs="Times New Roman"/>
          <w:sz w:val="24"/>
          <w:szCs w:val="24"/>
          <w:u w:color="FFFFFF"/>
          <w:lang w:eastAsia="ru-RU"/>
        </w:rPr>
        <w:lastRenderedPageBreak/>
        <w:t>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F10A2A" w:rsidRPr="00EA7CD4" w:rsidRDefault="00FC0B7E"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EA7CD4">
        <w:rPr>
          <w:rFonts w:ascii="Times New Roman" w:eastAsia="MS Mincho" w:hAnsi="Times New Roman" w:cs="Times New Roman"/>
          <w:sz w:val="24"/>
          <w:szCs w:val="24"/>
          <w:u w:color="FFFFFF"/>
          <w:lang w:eastAsia="ru-RU"/>
        </w:rPr>
        <w:t>участкав</w:t>
      </w:r>
      <w:proofErr w:type="spellEnd"/>
      <w:r w:rsidRPr="00EA7CD4">
        <w:rPr>
          <w:rFonts w:ascii="Times New Roman" w:eastAsia="MS Mincho" w:hAnsi="Times New Roman" w:cs="Times New Roman"/>
          <w:sz w:val="24"/>
          <w:szCs w:val="24"/>
          <w:u w:color="FFFFFF"/>
          <w:lang w:eastAsia="ru-RU"/>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proofErr w:type="spellStart"/>
      <w:r w:rsidRPr="00EA7CD4">
        <w:rPr>
          <w:rFonts w:ascii="Times New Roman" w:eastAsia="MS Mincho" w:hAnsi="Times New Roman" w:cs="Times New Roman"/>
          <w:sz w:val="24"/>
          <w:szCs w:val="24"/>
          <w:u w:color="FFFFFF"/>
          <w:lang w:eastAsia="ru-RU"/>
        </w:rPr>
        <w:t>требованиями.»;</w:t>
      </w:r>
      <w:r w:rsidR="00F10A2A" w:rsidRPr="00EA7CD4">
        <w:rPr>
          <w:rFonts w:ascii="Times New Roman" w:eastAsia="MS Mincho" w:hAnsi="Times New Roman" w:cs="Times New Roman"/>
          <w:sz w:val="24"/>
          <w:szCs w:val="24"/>
          <w:u w:color="FFFFFF"/>
          <w:lang w:eastAsia="ru-RU"/>
        </w:rPr>
        <w:t>Не</w:t>
      </w:r>
      <w:proofErr w:type="spellEnd"/>
      <w:r w:rsidR="00F10A2A" w:rsidRPr="00EA7CD4">
        <w:rPr>
          <w:rFonts w:ascii="Times New Roman" w:eastAsia="MS Mincho" w:hAnsi="Times New Roman" w:cs="Times New Roman"/>
          <w:sz w:val="24"/>
          <w:szCs w:val="24"/>
          <w:u w:color="FFFFFF"/>
          <w:lang w:eastAsia="ru-RU"/>
        </w:rPr>
        <w:t xml:space="preserve">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EA7CD4">
        <w:rPr>
          <w:rFonts w:ascii="Times New Roman" w:eastAsia="MS Mincho" w:hAnsi="Times New Roman" w:cs="Times New Roman"/>
          <w:sz w:val="24"/>
          <w:szCs w:val="24"/>
          <w:u w:color="FFFFFF"/>
          <w:lang w:eastAsia="ru-RU"/>
        </w:rPr>
        <w:t xml:space="preserve"> (в ред. РСП от 29.11.2018г. №144). </w:t>
      </w:r>
    </w:p>
    <w:p w:rsidR="00853617" w:rsidRPr="00EA7CD4" w:rsidRDefault="00853617"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w:t>
      </w:r>
      <w:r w:rsidRPr="00EA7CD4">
        <w:rPr>
          <w:rFonts w:ascii="Times New Roman" w:eastAsia="MS Mincho" w:hAnsi="Times New Roman" w:cs="Times New Roman"/>
          <w:sz w:val="24"/>
          <w:szCs w:val="24"/>
          <w:u w:color="FFFFFF"/>
          <w:lang w:eastAsia="ru-RU"/>
        </w:rPr>
        <w:lastRenderedPageBreak/>
        <w:t xml:space="preserve">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r w:rsidR="00CF22C3" w:rsidRPr="00EA7CD4">
        <w:rPr>
          <w:rFonts w:ascii="Times New Roman" w:eastAsia="MS Mincho" w:hAnsi="Times New Roman" w:cs="Times New Roman"/>
          <w:sz w:val="24"/>
          <w:szCs w:val="24"/>
          <w:u w:color="FFFFFF"/>
          <w:lang w:eastAsia="ru-RU"/>
        </w:rPr>
        <w:t xml:space="preserve">(в ред. РСП от 18.12.2019 № 197). </w:t>
      </w:r>
    </w:p>
    <w:p w:rsidR="00F10A2A" w:rsidRPr="00EA7CD4" w:rsidRDefault="00F10A2A" w:rsidP="00EA7CD4">
      <w:pPr>
        <w:numPr>
          <w:ilvl w:val="1"/>
          <w:numId w:val="3"/>
        </w:numPr>
        <w:spacing w:before="360" w:after="240" w:line="240" w:lineRule="auto"/>
        <w:ind w:firstLine="567"/>
        <w:jc w:val="center"/>
        <w:outlineLvl w:val="1"/>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Планировка территории поселения</w:t>
      </w:r>
      <w:r w:rsidR="00B810A8" w:rsidRPr="00EA7CD4">
        <w:rPr>
          <w:rFonts w:ascii="Times New Roman" w:eastAsia="MS Mincho" w:hAnsi="Times New Roman" w:cs="Times New Roman"/>
          <w:b/>
          <w:sz w:val="24"/>
          <w:szCs w:val="24"/>
          <w:lang w:eastAsia="ru-RU"/>
        </w:rPr>
        <w:t xml:space="preserve"> (в ред. РСП от 29.11.2018г. №144)</w:t>
      </w:r>
    </w:p>
    <w:p w:rsidR="00F10A2A" w:rsidRPr="00EA7CD4" w:rsidRDefault="00F10A2A" w:rsidP="00EA7CD4">
      <w:pPr>
        <w:numPr>
          <w:ilvl w:val="2"/>
          <w:numId w:val="4"/>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EA7CD4">
        <w:rPr>
          <w:rFonts w:ascii="Times New Roman" w:eastAsia="MS Mincho" w:hAnsi="Times New Roman" w:cs="Times New Roman"/>
          <w:b/>
          <w:sz w:val="24"/>
          <w:szCs w:val="24"/>
          <w:lang w:eastAsia="ru-RU"/>
        </w:rPr>
        <w:t>Виды документации по планировке территории поселения</w:t>
      </w:r>
      <w:bookmarkEnd w:id="42"/>
      <w:bookmarkEnd w:id="43"/>
      <w:bookmarkEnd w:id="44"/>
      <w:bookmarkEnd w:id="45"/>
      <w:bookmarkEnd w:id="46"/>
      <w:r w:rsidR="00706900" w:rsidRPr="00EA7CD4">
        <w:rPr>
          <w:rFonts w:ascii="Times New Roman" w:eastAsia="MS Mincho" w:hAnsi="Times New Roman" w:cs="Times New Roman"/>
          <w:b/>
          <w:sz w:val="24"/>
          <w:szCs w:val="24"/>
          <w:lang w:eastAsia="ru-RU"/>
        </w:rPr>
        <w:t xml:space="preserve"> (в ред. РСП от 29.11.2018г. №144)</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EA7CD4">
        <w:rPr>
          <w:rFonts w:ascii="Times New Roman" w:eastAsia="Times New Roman" w:hAnsi="Times New Roman" w:cs="Times New Roman"/>
          <w:sz w:val="24"/>
          <w:szCs w:val="24"/>
        </w:rPr>
        <w:t>1. Видами документации по планировке территории являются:</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проект планировки территории;</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проект межевания территории.</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1) определения местоположения </w:t>
      </w:r>
      <w:proofErr w:type="gramStart"/>
      <w:r w:rsidRPr="00EA7CD4">
        <w:rPr>
          <w:rFonts w:ascii="Times New Roman" w:eastAsia="Times New Roman" w:hAnsi="Times New Roman" w:cs="Times New Roman"/>
          <w:sz w:val="24"/>
          <w:szCs w:val="24"/>
        </w:rPr>
        <w:t>границ</w:t>
      </w:r>
      <w:proofErr w:type="gramEnd"/>
      <w:r w:rsidRPr="00EA7CD4">
        <w:rPr>
          <w:rFonts w:ascii="Times New Roman" w:eastAsia="Times New Roman" w:hAnsi="Times New Roman" w:cs="Times New Roman"/>
          <w:sz w:val="24"/>
          <w:szCs w:val="24"/>
        </w:rPr>
        <w:t xml:space="preserve"> образуемых и изменяемых земельных участков;</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p>
    <w:p w:rsidR="00B810A8" w:rsidRPr="00EA7CD4" w:rsidRDefault="00B810A8" w:rsidP="00EA7CD4">
      <w:pPr>
        <w:tabs>
          <w:tab w:val="left" w:pos="993"/>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810A8" w:rsidRPr="00EA7CD4" w:rsidRDefault="00B810A8" w:rsidP="00EA7CD4">
      <w:pPr>
        <w:spacing w:after="0" w:line="240" w:lineRule="auto"/>
        <w:ind w:firstLine="567"/>
        <w:jc w:val="both"/>
        <w:outlineLvl w:val="2"/>
        <w:rPr>
          <w:rFonts w:ascii="Times New Roman" w:eastAsia="MS Mincho" w:hAnsi="Times New Roman" w:cs="Times New Roman"/>
          <w:sz w:val="24"/>
          <w:szCs w:val="24"/>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810A8" w:rsidRPr="00EA7CD4" w:rsidRDefault="00B810A8" w:rsidP="00EA7CD4">
      <w:pPr>
        <w:spacing w:after="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lastRenderedPageBreak/>
        <w:t>Статья 10. Принятие решения о подготовке документации по планировке территории поселения</w:t>
      </w:r>
      <w:bookmarkEnd w:id="59"/>
      <w:bookmarkEnd w:id="60"/>
      <w:bookmarkEnd w:id="61"/>
      <w:bookmarkEnd w:id="62"/>
      <w:bookmarkEnd w:id="63"/>
      <w:r w:rsidR="00706900" w:rsidRPr="00EA7CD4">
        <w:rPr>
          <w:rFonts w:ascii="Times New Roman" w:eastAsia="MS Mincho" w:hAnsi="Times New Roman" w:cs="Times New Roman"/>
          <w:b/>
          <w:sz w:val="24"/>
          <w:szCs w:val="24"/>
          <w:lang w:eastAsia="ru-RU"/>
        </w:rPr>
        <w:t xml:space="preserve"> (в ред. РСП от 29.11.2018г. №144)</w:t>
      </w:r>
    </w:p>
    <w:p w:rsidR="00B810A8" w:rsidRPr="00EA7CD4" w:rsidRDefault="00B810A8" w:rsidP="00EA7CD4">
      <w:p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p>
    <w:p w:rsidR="009324BB" w:rsidRPr="00EA7CD4" w:rsidRDefault="00B810A8"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Times New Roman" w:hAnsi="Times New Roman" w:cs="Times New Roman"/>
          <w:sz w:val="24"/>
          <w:szCs w:val="24"/>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00853617" w:rsidRPr="00EA7CD4">
        <w:rPr>
          <w:rFonts w:ascii="Times New Roman" w:eastAsia="Times New Roman" w:hAnsi="Times New Roman" w:cs="Times New Roman"/>
          <w:sz w:val="24"/>
          <w:szCs w:val="24"/>
        </w:rPr>
        <w:t>, а также части 12.12 статьи 45 Градостроительного кодекса Российской Федерации</w:t>
      </w:r>
      <w:r w:rsidRPr="00EA7CD4">
        <w:rPr>
          <w:rFonts w:ascii="Times New Roman" w:eastAsia="Times New Roman" w:hAnsi="Times New Roman" w:cs="Times New Roman"/>
          <w:sz w:val="24"/>
          <w:szCs w:val="24"/>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w:t>
      </w:r>
      <w:proofErr w:type="gramStart"/>
      <w:r w:rsidRPr="00EA7CD4">
        <w:rPr>
          <w:rFonts w:ascii="Times New Roman" w:eastAsia="Times New Roman" w:hAnsi="Times New Roman" w:cs="Times New Roman"/>
          <w:sz w:val="24"/>
          <w:szCs w:val="24"/>
        </w:rPr>
        <w:t>территории</w:t>
      </w:r>
      <w:r w:rsidR="009324BB" w:rsidRPr="00EA7CD4">
        <w:rPr>
          <w:rFonts w:ascii="Times New Roman" w:eastAsia="MS Mincho" w:hAnsi="Times New Roman" w:cs="Times New Roman"/>
          <w:sz w:val="24"/>
          <w:szCs w:val="24"/>
          <w:u w:color="FFFFFF"/>
          <w:lang w:eastAsia="ru-RU"/>
        </w:rPr>
        <w:t>(</w:t>
      </w:r>
      <w:proofErr w:type="gramEnd"/>
      <w:r w:rsidR="009324BB" w:rsidRPr="00EA7CD4">
        <w:rPr>
          <w:rFonts w:ascii="Times New Roman" w:eastAsia="MS Mincho" w:hAnsi="Times New Roman" w:cs="Times New Roman"/>
          <w:sz w:val="24"/>
          <w:szCs w:val="24"/>
          <w:u w:color="FFFFFF"/>
          <w:lang w:eastAsia="ru-RU"/>
        </w:rPr>
        <w:t>в ред. РСП от 18.12.2019 № 197).</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Решения о подготовке документации по планировке территории принимаются самостоятельно заинтересованными лицами: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лицами, указанными в части 3 статьи 46.9 Градостроительного кодекса Российской Федерации;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w:t>
      </w:r>
      <w:proofErr w:type="gramStart"/>
      <w:r w:rsidRPr="00EA7CD4">
        <w:rPr>
          <w:rFonts w:ascii="Times New Roman" w:eastAsia="Times New Roman" w:hAnsi="Times New Roman" w:cs="Times New Roman"/>
          <w:sz w:val="24"/>
          <w:szCs w:val="24"/>
        </w:rPr>
        <w:t>реконструкции</w:t>
      </w:r>
      <w:r w:rsidR="00853617" w:rsidRPr="00EA7CD4">
        <w:rPr>
          <w:rFonts w:ascii="Times New Roman" w:eastAsia="Times New Roman" w:hAnsi="Times New Roman" w:cs="Times New Roman"/>
          <w:sz w:val="24"/>
          <w:szCs w:val="24"/>
        </w:rPr>
        <w:t>(</w:t>
      </w:r>
      <w:proofErr w:type="gramEnd"/>
      <w:r w:rsidR="00853617" w:rsidRPr="00EA7CD4">
        <w:rPr>
          <w:rFonts w:ascii="Times New Roman" w:eastAsia="Times New Roman" w:hAnsi="Times New Roman" w:cs="Times New Roman"/>
          <w:sz w:val="24"/>
          <w:szCs w:val="24"/>
        </w:rPr>
        <w:t>за исключением случая, указанного в части 12.12 статьи 45 Градостроительного кодекса Российской Федерации)</w:t>
      </w:r>
      <w:r w:rsidR="009324BB" w:rsidRPr="00EA7CD4">
        <w:rPr>
          <w:rFonts w:ascii="Times New Roman" w:eastAsia="Times New Roman" w:hAnsi="Times New Roman" w:cs="Times New Roman"/>
          <w:sz w:val="24"/>
          <w:szCs w:val="24"/>
        </w:rPr>
        <w:t>( в ред. РСП от 18.12.2019 № 197)</w:t>
      </w:r>
      <w:r w:rsidRPr="00EA7CD4">
        <w:rPr>
          <w:rFonts w:ascii="Times New Roman" w:eastAsia="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w:t>
      </w:r>
      <w:proofErr w:type="gramStart"/>
      <w:r w:rsidRPr="00EA7CD4">
        <w:rPr>
          <w:rFonts w:ascii="Times New Roman" w:eastAsia="Times New Roman" w:hAnsi="Times New Roman" w:cs="Times New Roman"/>
          <w:sz w:val="24"/>
          <w:szCs w:val="24"/>
        </w:rPr>
        <w:t>значения</w:t>
      </w:r>
      <w:r w:rsidR="00853617" w:rsidRPr="00EA7CD4">
        <w:rPr>
          <w:rFonts w:ascii="Times New Roman" w:eastAsia="Times New Roman" w:hAnsi="Times New Roman" w:cs="Times New Roman"/>
          <w:sz w:val="24"/>
          <w:szCs w:val="24"/>
        </w:rPr>
        <w:t>(</w:t>
      </w:r>
      <w:proofErr w:type="gramEnd"/>
      <w:r w:rsidR="00853617" w:rsidRPr="00EA7CD4">
        <w:rPr>
          <w:rFonts w:ascii="Times New Roman" w:eastAsia="Times New Roman" w:hAnsi="Times New Roman" w:cs="Times New Roman"/>
          <w:sz w:val="24"/>
          <w:szCs w:val="24"/>
        </w:rPr>
        <w:t>за исключением случая, указанного в части 12.12 статьи 45 Градостроительного кодекса Российской Федерации)</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w:t>
      </w:r>
      <w:r w:rsidRPr="00EA7CD4">
        <w:rPr>
          <w:rFonts w:ascii="Times New Roman" w:eastAsia="Times New Roman" w:hAnsi="Times New Roman" w:cs="Times New Roman"/>
          <w:sz w:val="24"/>
          <w:szCs w:val="24"/>
        </w:rPr>
        <w:lastRenderedPageBreak/>
        <w:t>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об объекте инженерных изысканий;</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основные требования к результатам инженерных изысканий;</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границы территорий проведения инженерных изысканий;</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виды инженерных изысканий;</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4) описание объекта планируемого размещения капитального строительства.</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10. В постановлении Администрации поселения о подготовке документации по планировке территории должны содержаться следующие сведения:</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о границах территории, применительно к которой осуществляется планировка территории (в виде описания и соответствующей схемы);</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lastRenderedPageBreak/>
        <w:t>2) цели планировки территории (инвестиционно-строительные намерения заявителя);</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сроки подготовки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4) вид разрабатываемой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5) источник финансирования подготовки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11. Администрация поселения отказывает в принятии решения о подготовке документации по планировке территории по следующим основаниям:</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отсутствие в представленном заявлении физического или юридического лица сведений, указанных в пунктах 1 – 5 части 10 настоящей статьи;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4) </w:t>
      </w:r>
      <w:proofErr w:type="spellStart"/>
      <w:r w:rsidRPr="00EA7CD4">
        <w:rPr>
          <w:rFonts w:ascii="Times New Roman" w:eastAsia="Times New Roman" w:hAnsi="Times New Roman" w:cs="Times New Roman"/>
          <w:sz w:val="24"/>
          <w:szCs w:val="24"/>
        </w:rPr>
        <w:t>непредоставление</w:t>
      </w:r>
      <w:proofErr w:type="spellEnd"/>
      <w:r w:rsidRPr="00EA7CD4">
        <w:rPr>
          <w:rFonts w:ascii="Times New Roman" w:eastAsia="Times New Roman" w:hAnsi="Times New Roman" w:cs="Times New Roman"/>
          <w:sz w:val="24"/>
          <w:szCs w:val="24"/>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7) в иных случаях, установленных федеральными законами.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w:t>
      </w:r>
      <w:r w:rsidRPr="00EA7CD4">
        <w:rPr>
          <w:rFonts w:ascii="Times New Roman" w:eastAsia="Times New Roman" w:hAnsi="Times New Roman" w:cs="Times New Roman"/>
          <w:sz w:val="24"/>
          <w:szCs w:val="24"/>
        </w:rPr>
        <w:lastRenderedPageBreak/>
        <w:t xml:space="preserve">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810A8" w:rsidRPr="00EA7CD4" w:rsidRDefault="00B810A8" w:rsidP="00EA7CD4">
      <w:pPr>
        <w:spacing w:after="0" w:line="360" w:lineRule="auto"/>
        <w:ind w:firstLine="567"/>
        <w:jc w:val="center"/>
        <w:rPr>
          <w:rFonts w:ascii="Times New Roman" w:eastAsia="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eastAsia="Times New Roman" w:hAnsi="Times New Roman" w:cs="Times New Roman"/>
          <w:b/>
          <w:sz w:val="24"/>
          <w:szCs w:val="24"/>
        </w:rPr>
      </w:pPr>
      <w:r w:rsidRPr="00EA7CD4">
        <w:rPr>
          <w:rFonts w:ascii="Times New Roman" w:eastAsia="Times New Roman" w:hAnsi="Times New Roman" w:cs="Times New Roman"/>
          <w:b/>
          <w:sz w:val="24"/>
          <w:szCs w:val="24"/>
          <w:u w:color="FFFFFF"/>
        </w:rPr>
        <w:t>Статья 10.1.</w:t>
      </w:r>
      <w:r w:rsidRPr="00EA7CD4">
        <w:rPr>
          <w:rFonts w:ascii="Times New Roman" w:eastAsia="Times New Roman" w:hAnsi="Times New Roman" w:cs="Times New Roman"/>
          <w:b/>
          <w:sz w:val="24"/>
          <w:szCs w:val="24"/>
        </w:rPr>
        <w:t>Инженерные изыскания для подготовки документации по планировке территории</w:t>
      </w:r>
      <w:r w:rsidR="00706900" w:rsidRPr="00EA7CD4">
        <w:rPr>
          <w:rFonts w:ascii="Times New Roman" w:eastAsia="Times New Roman" w:hAnsi="Times New Roman" w:cs="Times New Roman"/>
          <w:b/>
          <w:sz w:val="24"/>
          <w:szCs w:val="24"/>
        </w:rPr>
        <w:t xml:space="preserve"> (в ред. РСП от 29.11.2018г. №144)</w:t>
      </w:r>
    </w:p>
    <w:p w:rsidR="00B810A8" w:rsidRPr="00EA7CD4" w:rsidRDefault="00B810A8" w:rsidP="00EA7CD4">
      <w:pPr>
        <w:spacing w:after="0" w:line="240" w:lineRule="auto"/>
        <w:ind w:firstLine="567"/>
        <w:jc w:val="both"/>
        <w:rPr>
          <w:rFonts w:ascii="Times New Roman" w:eastAsia="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lang w:eastAsia="ru-RU"/>
        </w:rPr>
      </w:pPr>
      <w:bookmarkStart w:id="64" w:name="dst100153"/>
      <w:bookmarkStart w:id="65" w:name="dst100154"/>
      <w:bookmarkStart w:id="66" w:name="dst100155"/>
      <w:bookmarkStart w:id="67" w:name="Par2"/>
      <w:bookmarkEnd w:id="64"/>
      <w:bookmarkEnd w:id="65"/>
      <w:bookmarkEnd w:id="66"/>
      <w:bookmarkEnd w:id="67"/>
    </w:p>
    <w:p w:rsidR="00B810A8" w:rsidRPr="00EA7CD4" w:rsidRDefault="00B810A8" w:rsidP="00EA7CD4">
      <w:pPr>
        <w:tabs>
          <w:tab w:val="left" w:pos="709"/>
        </w:tabs>
        <w:spacing w:after="0" w:line="240" w:lineRule="auto"/>
        <w:ind w:firstLine="567"/>
        <w:contextualSpacing/>
        <w:jc w:val="center"/>
        <w:rPr>
          <w:rFonts w:ascii="Times New Roman" w:eastAsia="MS Mincho" w:hAnsi="Times New Roman" w:cs="Times New Roman"/>
          <w:sz w:val="24"/>
          <w:szCs w:val="24"/>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EA7CD4">
        <w:rPr>
          <w:rFonts w:ascii="Times New Roman" w:eastAsia="MS Mincho" w:hAnsi="Times New Roman" w:cs="Times New Roman"/>
          <w:b/>
          <w:sz w:val="24"/>
          <w:szCs w:val="24"/>
          <w:lang w:eastAsia="ru-RU"/>
        </w:rPr>
        <w:t>Статья 11. Подготовка документации по планировке территории поселения</w:t>
      </w:r>
      <w:bookmarkEnd w:id="69"/>
      <w:bookmarkEnd w:id="70"/>
      <w:bookmarkEnd w:id="71"/>
      <w:bookmarkEnd w:id="72"/>
      <w:bookmarkEnd w:id="73"/>
      <w:r w:rsidR="00706900" w:rsidRPr="00EA7CD4">
        <w:rPr>
          <w:rFonts w:ascii="Times New Roman" w:eastAsia="MS Mincho" w:hAnsi="Times New Roman" w:cs="Times New Roman"/>
          <w:b/>
          <w:sz w:val="24"/>
          <w:szCs w:val="24"/>
          <w:lang w:eastAsia="ru-RU"/>
        </w:rPr>
        <w:t xml:space="preserve"> (в ред. РСП от 29.11.2018г. №144)</w:t>
      </w:r>
    </w:p>
    <w:p w:rsidR="00B810A8" w:rsidRPr="00EA7CD4" w:rsidRDefault="00B810A8" w:rsidP="00EA7CD4">
      <w:pPr>
        <w:tabs>
          <w:tab w:val="left" w:pos="1134"/>
        </w:tabs>
        <w:spacing w:after="0" w:line="240" w:lineRule="auto"/>
        <w:ind w:firstLine="567"/>
        <w:contextualSpacing/>
        <w:jc w:val="both"/>
        <w:rPr>
          <w:rFonts w:ascii="Times New Roman" w:eastAsia="MS Mincho" w:hAnsi="Times New Roman" w:cs="Times New Roman"/>
          <w:sz w:val="24"/>
          <w:szCs w:val="24"/>
          <w:u w:color="FFFFFF"/>
          <w:lang w:eastAsia="ru-RU"/>
        </w:rPr>
      </w:pP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w:t>
      </w:r>
      <w:r w:rsidRPr="00EA7CD4">
        <w:rPr>
          <w:rFonts w:ascii="Times New Roman" w:eastAsia="Times New Roman" w:hAnsi="Times New Roman" w:cs="Times New Roman"/>
          <w:sz w:val="24"/>
          <w:szCs w:val="24"/>
        </w:rPr>
        <w:lastRenderedPageBreak/>
        <w:t>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sidR="009324BB" w:rsidRPr="00EA7CD4">
        <w:rPr>
          <w:rFonts w:ascii="Times New Roman" w:eastAsia="Times New Roman" w:hAnsi="Times New Roman" w:cs="Times New Roman"/>
          <w:sz w:val="24"/>
          <w:szCs w:val="24"/>
        </w:rPr>
        <w:t xml:space="preserve"> местного</w:t>
      </w:r>
      <w:r w:rsidRPr="00EA7CD4">
        <w:rPr>
          <w:rFonts w:ascii="Times New Roman" w:eastAsia="Times New Roman" w:hAnsi="Times New Roman" w:cs="Times New Roman"/>
          <w:sz w:val="24"/>
          <w:szCs w:val="24"/>
        </w:rPr>
        <w:t xml:space="preserve"> 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lastRenderedPageBreak/>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sidR="009324BB" w:rsidRPr="00EA7CD4">
        <w:rPr>
          <w:rFonts w:ascii="Times New Roman" w:eastAsia="Times New Roman" w:hAnsi="Times New Roman" w:cs="Times New Roman"/>
          <w:sz w:val="24"/>
          <w:szCs w:val="24"/>
        </w:rPr>
        <w:t>н</w:t>
      </w:r>
      <w:r w:rsidRPr="00EA7CD4">
        <w:rPr>
          <w:rFonts w:ascii="Times New Roman" w:eastAsia="Times New Roman" w:hAnsi="Times New Roman" w:cs="Times New Roman"/>
          <w:sz w:val="24"/>
          <w:szCs w:val="24"/>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853617"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853617"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853617"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rsidR="00853617"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w:t>
      </w:r>
      <w:proofErr w:type="gramStart"/>
      <w:r w:rsidRPr="00EA7CD4">
        <w:rPr>
          <w:rFonts w:ascii="Times New Roman" w:eastAsia="Times New Roman" w:hAnsi="Times New Roman" w:cs="Times New Roman"/>
          <w:sz w:val="24"/>
          <w:szCs w:val="24"/>
        </w:rPr>
        <w:t>власти</w:t>
      </w:r>
      <w:r w:rsidR="009324BB" w:rsidRPr="00EA7CD4">
        <w:rPr>
          <w:rFonts w:ascii="Times New Roman" w:eastAsia="Times New Roman" w:hAnsi="Times New Roman" w:cs="Times New Roman"/>
          <w:sz w:val="24"/>
          <w:szCs w:val="24"/>
        </w:rPr>
        <w:t>(</w:t>
      </w:r>
      <w:proofErr w:type="gramEnd"/>
      <w:r w:rsidR="009324BB" w:rsidRPr="00EA7CD4">
        <w:rPr>
          <w:rFonts w:ascii="Times New Roman" w:eastAsia="Times New Roman" w:hAnsi="Times New Roman" w:cs="Times New Roman"/>
          <w:sz w:val="24"/>
          <w:szCs w:val="24"/>
        </w:rPr>
        <w:t>в ред. РСП от 18.12.2019 № 197).</w:t>
      </w:r>
    </w:p>
    <w:p w:rsidR="00B810A8"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eastAsia="Times New Roman" w:hAnsi="Times New Roman" w:cs="Times New Roman"/>
          <w:sz w:val="24"/>
          <w:szCs w:val="24"/>
        </w:rPr>
      </w:pPr>
    </w:p>
    <w:p w:rsidR="00B810A8" w:rsidRPr="00EA7CD4" w:rsidRDefault="00B810A8" w:rsidP="00EA7CD4">
      <w:pPr>
        <w:tabs>
          <w:tab w:val="left" w:pos="1134"/>
        </w:tabs>
        <w:spacing w:after="0" w:line="240" w:lineRule="auto"/>
        <w:ind w:firstLine="567"/>
        <w:contextualSpacing/>
        <w:jc w:val="center"/>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b/>
          <w:sz w:val="24"/>
          <w:szCs w:val="24"/>
          <w:lang w:eastAsia="ru-RU"/>
        </w:rPr>
        <w:t>Статья 12. Утверждение документации по планировке территории поселения</w:t>
      </w:r>
      <w:r w:rsidR="00853617" w:rsidRPr="00EA7CD4">
        <w:rPr>
          <w:rFonts w:ascii="Times New Roman" w:eastAsia="MS Mincho" w:hAnsi="Times New Roman" w:cs="Times New Roman"/>
          <w:b/>
          <w:sz w:val="24"/>
          <w:szCs w:val="24"/>
          <w:lang w:eastAsia="ru-RU"/>
        </w:rPr>
        <w:t>, внесение изменений в такую документацию и ее отмена</w:t>
      </w:r>
      <w:r w:rsidR="00706900" w:rsidRPr="00EA7CD4">
        <w:rPr>
          <w:rFonts w:ascii="Times New Roman" w:eastAsia="MS Mincho" w:hAnsi="Times New Roman" w:cs="Times New Roman"/>
          <w:b/>
          <w:sz w:val="24"/>
          <w:szCs w:val="24"/>
          <w:lang w:eastAsia="ru-RU"/>
        </w:rPr>
        <w:t xml:space="preserve"> (в ред. РСП от 29.11.2018г. №144</w:t>
      </w:r>
      <w:r w:rsidR="00853617" w:rsidRPr="00EA7CD4">
        <w:rPr>
          <w:rFonts w:ascii="Times New Roman" w:eastAsia="MS Mincho" w:hAnsi="Times New Roman" w:cs="Times New Roman"/>
          <w:b/>
          <w:sz w:val="24"/>
          <w:szCs w:val="24"/>
          <w:lang w:eastAsia="ru-RU"/>
        </w:rPr>
        <w:t xml:space="preserve">, </w:t>
      </w:r>
      <w:r w:rsidR="009324BB" w:rsidRPr="00EA7CD4">
        <w:rPr>
          <w:rFonts w:ascii="Times New Roman" w:eastAsia="MS Mincho" w:hAnsi="Times New Roman" w:cs="Times New Roman"/>
          <w:b/>
          <w:sz w:val="24"/>
          <w:szCs w:val="24"/>
          <w:lang w:eastAsia="ru-RU"/>
        </w:rPr>
        <w:t>РСП от 18.12.2019 № 197)</w:t>
      </w:r>
    </w:p>
    <w:p w:rsidR="00B810A8" w:rsidRPr="00EA7CD4" w:rsidRDefault="00B810A8" w:rsidP="00EA7CD4">
      <w:pPr>
        <w:spacing w:before="200"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1. </w:t>
      </w:r>
      <w:r w:rsidR="00853617" w:rsidRPr="00EA7CD4">
        <w:rPr>
          <w:rFonts w:ascii="Times New Roman" w:eastAsia="Times New Roman" w:hAnsi="Times New Roman" w:cs="Times New Roman"/>
          <w:sz w:val="24"/>
          <w:szCs w:val="24"/>
        </w:rPr>
        <w:t xml:space="preserve">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w:t>
      </w:r>
      <w:r w:rsidR="00853617" w:rsidRPr="00EA7CD4">
        <w:rPr>
          <w:rFonts w:ascii="Times New Roman" w:eastAsia="Times New Roman" w:hAnsi="Times New Roman" w:cs="Times New Roman"/>
          <w:sz w:val="24"/>
          <w:szCs w:val="24"/>
        </w:rPr>
        <w:lastRenderedPageBreak/>
        <w:t>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sidR="009324BB" w:rsidRPr="00EA7CD4">
        <w:rPr>
          <w:rFonts w:ascii="Times New Roman" w:eastAsia="Times New Roman" w:hAnsi="Times New Roman" w:cs="Times New Roman"/>
          <w:sz w:val="24"/>
          <w:szCs w:val="24"/>
        </w:rPr>
        <w:t>( в ред. РСП от 18.12.2019 № 197)</w:t>
      </w:r>
      <w:r w:rsidR="00853617" w:rsidRPr="00EA7CD4">
        <w:rPr>
          <w:rFonts w:ascii="Times New Roman" w:eastAsia="Times New Roman" w:hAnsi="Times New Roman" w:cs="Times New Roman"/>
          <w:sz w:val="24"/>
          <w:szCs w:val="24"/>
        </w:rPr>
        <w:t>.</w:t>
      </w:r>
    </w:p>
    <w:p w:rsidR="00B810A8" w:rsidRPr="00EA7CD4" w:rsidRDefault="00B810A8" w:rsidP="00EA7CD4">
      <w:pPr>
        <w:tabs>
          <w:tab w:val="left" w:pos="1134"/>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810A8" w:rsidRPr="00EA7CD4" w:rsidRDefault="00B810A8" w:rsidP="00EA7CD4">
      <w:pPr>
        <w:tabs>
          <w:tab w:val="left" w:pos="1134"/>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810A8" w:rsidRPr="00EA7CD4" w:rsidRDefault="00B810A8" w:rsidP="00EA7CD4">
      <w:pPr>
        <w:tabs>
          <w:tab w:val="left" w:pos="1134"/>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4. В случае принятия </w:t>
      </w:r>
      <w:proofErr w:type="spellStart"/>
      <w:r w:rsidR="00853617" w:rsidRPr="00EA7CD4">
        <w:rPr>
          <w:rFonts w:ascii="Times New Roman" w:eastAsia="Times New Roman" w:hAnsi="Times New Roman" w:cs="Times New Roman"/>
          <w:sz w:val="24"/>
          <w:szCs w:val="24"/>
        </w:rPr>
        <w:t>Администрацией</w:t>
      </w:r>
      <w:r w:rsidRPr="00EA7CD4">
        <w:rPr>
          <w:rFonts w:ascii="Times New Roman" w:eastAsia="Times New Roman" w:hAnsi="Times New Roman" w:cs="Times New Roman"/>
          <w:sz w:val="24"/>
          <w:szCs w:val="24"/>
        </w:rPr>
        <w:t>поселения</w:t>
      </w:r>
      <w:proofErr w:type="spellEnd"/>
      <w:r w:rsidRPr="00EA7CD4">
        <w:rPr>
          <w:rFonts w:ascii="Times New Roman" w:eastAsia="Times New Roman" w:hAnsi="Times New Roman" w:cs="Times New Roman"/>
          <w:sz w:val="24"/>
          <w:szCs w:val="24"/>
        </w:rPr>
        <w:t xml:space="preserve">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w:t>
      </w:r>
      <w:proofErr w:type="gramStart"/>
      <w:r w:rsidRPr="00EA7CD4">
        <w:rPr>
          <w:rFonts w:ascii="Times New Roman" w:eastAsia="Times New Roman" w:hAnsi="Times New Roman" w:cs="Times New Roman"/>
          <w:sz w:val="24"/>
          <w:szCs w:val="24"/>
        </w:rPr>
        <w:t>поселения</w:t>
      </w:r>
      <w:r w:rsidR="009324BB" w:rsidRPr="00EA7CD4">
        <w:rPr>
          <w:rFonts w:ascii="Times New Roman" w:eastAsia="Times New Roman" w:hAnsi="Times New Roman" w:cs="Times New Roman"/>
          <w:sz w:val="24"/>
          <w:szCs w:val="24"/>
        </w:rPr>
        <w:t>(</w:t>
      </w:r>
      <w:proofErr w:type="gramEnd"/>
      <w:r w:rsidR="009324BB" w:rsidRPr="00EA7CD4">
        <w:rPr>
          <w:rFonts w:ascii="Times New Roman" w:eastAsia="Times New Roman" w:hAnsi="Times New Roman" w:cs="Times New Roman"/>
          <w:sz w:val="24"/>
          <w:szCs w:val="24"/>
        </w:rPr>
        <w:t>в ред. РСП от 18.12.2019 № 197)</w:t>
      </w:r>
      <w:r w:rsidRPr="00EA7CD4">
        <w:rPr>
          <w:rFonts w:ascii="Times New Roman" w:eastAsia="Times New Roman" w:hAnsi="Times New Roman" w:cs="Times New Roman"/>
          <w:sz w:val="24"/>
          <w:szCs w:val="24"/>
        </w:rPr>
        <w:t>.</w:t>
      </w:r>
    </w:p>
    <w:p w:rsidR="00853617" w:rsidRPr="00EA7CD4" w:rsidRDefault="00853617" w:rsidP="00EA7CD4">
      <w:pPr>
        <w:tabs>
          <w:tab w:val="left" w:pos="1134"/>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853617" w:rsidRPr="00EA7CD4" w:rsidRDefault="00853617" w:rsidP="00EA7CD4">
      <w:pPr>
        <w:tabs>
          <w:tab w:val="left" w:pos="1134"/>
        </w:tabs>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w:t>
      </w:r>
      <w:proofErr w:type="gramStart"/>
      <w:r w:rsidRPr="00EA7CD4">
        <w:rPr>
          <w:rFonts w:ascii="Times New Roman" w:eastAsia="Times New Roman" w:hAnsi="Times New Roman" w:cs="Times New Roman"/>
          <w:sz w:val="24"/>
          <w:szCs w:val="24"/>
        </w:rPr>
        <w:t>частям</w:t>
      </w:r>
      <w:r w:rsidR="009324BB" w:rsidRPr="00EA7CD4">
        <w:rPr>
          <w:rFonts w:ascii="Times New Roman" w:eastAsia="Times New Roman" w:hAnsi="Times New Roman" w:cs="Times New Roman"/>
          <w:sz w:val="24"/>
          <w:szCs w:val="24"/>
        </w:rPr>
        <w:t>(</w:t>
      </w:r>
      <w:proofErr w:type="gramEnd"/>
      <w:r w:rsidR="009324BB" w:rsidRPr="00EA7CD4">
        <w:rPr>
          <w:rFonts w:ascii="Times New Roman" w:eastAsia="Times New Roman" w:hAnsi="Times New Roman" w:cs="Times New Roman"/>
          <w:sz w:val="24"/>
          <w:szCs w:val="24"/>
        </w:rPr>
        <w:t>в ред. РСП. от 18.12.2019 № 197)</w:t>
      </w:r>
      <w:r w:rsidRPr="00EA7CD4">
        <w:rPr>
          <w:rFonts w:ascii="Times New Roman" w:eastAsia="Times New Roman" w:hAnsi="Times New Roman" w:cs="Times New Roman"/>
          <w:sz w:val="24"/>
          <w:szCs w:val="24"/>
        </w:rPr>
        <w:t>.</w:t>
      </w:r>
    </w:p>
    <w:p w:rsidR="00273B20" w:rsidRPr="00EA7CD4" w:rsidRDefault="00853617"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lastRenderedPageBreak/>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r w:rsidR="009324BB" w:rsidRPr="00EA7CD4">
        <w:rPr>
          <w:rFonts w:ascii="Times New Roman" w:eastAsia="Times New Roman" w:hAnsi="Times New Roman" w:cs="Times New Roman"/>
          <w:sz w:val="24"/>
          <w:szCs w:val="24"/>
        </w:rPr>
        <w:t xml:space="preserve"> (в ред. РСП от 18.12.2019 № 197)</w:t>
      </w:r>
      <w:r w:rsidRPr="00EA7CD4">
        <w:rPr>
          <w:rFonts w:ascii="Times New Roman" w:eastAsia="Times New Roman" w:hAnsi="Times New Roman" w:cs="Times New Roman"/>
          <w:sz w:val="24"/>
          <w:szCs w:val="24"/>
        </w:rPr>
        <w:t>.</w:t>
      </w:r>
    </w:p>
    <w:p w:rsidR="00273B20" w:rsidRPr="00EA7CD4" w:rsidRDefault="00273B20" w:rsidP="00EA7CD4">
      <w:pPr>
        <w:spacing w:after="0" w:line="360" w:lineRule="auto"/>
        <w:ind w:firstLine="567"/>
        <w:jc w:val="both"/>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9324BB" w:rsidRPr="00EA7CD4">
        <w:rPr>
          <w:rFonts w:ascii="Times New Roman" w:eastAsia="Times New Roman" w:hAnsi="Times New Roman" w:cs="Times New Roman"/>
          <w:sz w:val="24"/>
          <w:szCs w:val="24"/>
        </w:rPr>
        <w:t xml:space="preserve"> (</w:t>
      </w:r>
      <w:r w:rsidR="001152ED" w:rsidRPr="00EA7CD4">
        <w:rPr>
          <w:rFonts w:ascii="Times New Roman" w:eastAsia="Times New Roman" w:hAnsi="Times New Roman" w:cs="Times New Roman"/>
          <w:sz w:val="24"/>
          <w:szCs w:val="24"/>
        </w:rPr>
        <w:t>в ред. РСП от 18.12.2019 № 197)</w:t>
      </w:r>
      <w:r w:rsidRPr="00EA7CD4">
        <w:rPr>
          <w:rFonts w:ascii="Times New Roman" w:eastAsia="Times New Roman" w:hAnsi="Times New Roman" w:cs="Times New Roman"/>
          <w:sz w:val="24"/>
          <w:szCs w:val="24"/>
        </w:rPr>
        <w:t>.</w:t>
      </w:r>
    </w:p>
    <w:p w:rsidR="00F10A2A" w:rsidRPr="00EA7CD4" w:rsidRDefault="00F10A2A" w:rsidP="00EA7CD4">
      <w:pPr>
        <w:numPr>
          <w:ilvl w:val="1"/>
          <w:numId w:val="3"/>
        </w:numPr>
        <w:spacing w:before="360" w:after="240" w:line="240" w:lineRule="auto"/>
        <w:ind w:firstLine="567"/>
        <w:jc w:val="center"/>
        <w:outlineLvl w:val="1"/>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00706900" w:rsidRPr="00EA7CD4">
        <w:rPr>
          <w:rFonts w:ascii="Times New Roman" w:eastAsia="MS Mincho" w:hAnsi="Times New Roman" w:cs="Times New Roman"/>
          <w:b/>
          <w:sz w:val="24"/>
          <w:szCs w:val="24"/>
          <w:lang w:eastAsia="ru-RU"/>
        </w:rPr>
        <w:t xml:space="preserve"> (в ред. РСП от 29.11.2018г. №144)</w:t>
      </w:r>
    </w:p>
    <w:p w:rsidR="00F10A2A" w:rsidRPr="00EA7CD4" w:rsidRDefault="00860214" w:rsidP="00EA7CD4">
      <w:pPr>
        <w:numPr>
          <w:ilvl w:val="0"/>
          <w:numId w:val="10"/>
        </w:numPr>
        <w:spacing w:after="0" w:line="240" w:lineRule="auto"/>
        <w:ind w:firstLine="567"/>
        <w:jc w:val="center"/>
        <w:outlineLvl w:val="2"/>
        <w:rPr>
          <w:rFonts w:ascii="Times New Roman" w:eastAsia="MS Mincho" w:hAnsi="Times New Roman" w:cs="Times New Roman"/>
          <w:b/>
          <w:sz w:val="24"/>
          <w:szCs w:val="24"/>
          <w:lang w:eastAsia="ru-RU"/>
        </w:rPr>
      </w:pPr>
      <w:bookmarkStart w:id="74" w:name="_Общие_положения_об"/>
      <w:bookmarkEnd w:id="52"/>
      <w:bookmarkEnd w:id="53"/>
      <w:bookmarkEnd w:id="54"/>
      <w:bookmarkEnd w:id="55"/>
      <w:bookmarkEnd w:id="56"/>
      <w:bookmarkEnd w:id="74"/>
      <w:r w:rsidRPr="00EA7CD4">
        <w:rPr>
          <w:rFonts w:ascii="Times New Roman" w:hAnsi="Times New Roman" w:cs="Times New Roman"/>
          <w:b/>
          <w:sz w:val="24"/>
          <w:szCs w:val="24"/>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outlineLvl w:val="2"/>
        <w:rPr>
          <w:rFonts w:ascii="Times New Roman" w:eastAsia="MS Mincho" w:hAnsi="Times New Roman" w:cs="Times New Roman"/>
          <w:b/>
          <w:sz w:val="24"/>
          <w:szCs w:val="24"/>
          <w:lang w:eastAsia="ru-RU"/>
        </w:rPr>
      </w:pPr>
    </w:p>
    <w:p w:rsidR="00B810A8" w:rsidRPr="00EA7CD4" w:rsidRDefault="00B810A8" w:rsidP="00EA7CD4">
      <w:pPr>
        <w:spacing w:after="0" w:line="360" w:lineRule="auto"/>
        <w:ind w:firstLine="567"/>
        <w:jc w:val="both"/>
        <w:rPr>
          <w:rFonts w:ascii="Times New Roman" w:hAnsi="Times New Roman" w:cs="Times New Roman"/>
          <w:sz w:val="24"/>
          <w:szCs w:val="24"/>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A7CD4">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 проекту генерального плана поселения, а также проектам, предусматривающим внесение изменений в указанный документ;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2) проекту Правил, а также проектам, предусматривающим внесение изменений в указанный документ;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проектам планировки территории поселения, а также проектам, предусматривающим внесение изменений в указанный документ;</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проектам межевания территории поселения, а также проектам, предусматривающим внесение изменений в указанный документ;</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проекту правил благоустройства территории поселения, а также проектам, предусматривающим внесение изменений в указанный документ;</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lastRenderedPageBreak/>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Организаторами общественных обсуждений или публичных слушаний являются: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Администрация поселения – по проектам, предусмотренным пунктами 1, 3 – 5 части 2 настоящей статьи;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Комиссия – по проектам, предусмотренным пунктами 2, 6 и 7 части 2 настоящей статьи.</w:t>
      </w:r>
    </w:p>
    <w:p w:rsidR="00B810A8" w:rsidRPr="00EA7CD4" w:rsidRDefault="00B810A8" w:rsidP="00EA7CD4">
      <w:pPr>
        <w:spacing w:after="0" w:line="360" w:lineRule="auto"/>
        <w:ind w:firstLine="567"/>
        <w:jc w:val="center"/>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14. Этапы процедуры проведения общественных обсуждений, публичных слушаний</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Процедура проведения общественных обсуждений состоит из следующих этапов:</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оповещение о начале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proofErr w:type="spellStart"/>
      <w:r w:rsidRPr="00EA7CD4">
        <w:rPr>
          <w:rFonts w:ascii="Times New Roman" w:hAnsi="Times New Roman" w:cs="Times New Roman"/>
          <w:sz w:val="24"/>
          <w:szCs w:val="24"/>
        </w:rPr>
        <w:t>Интернет»</w:t>
      </w:r>
      <w:r w:rsidR="00006A7D" w:rsidRPr="00EA7CD4">
        <w:rPr>
          <w:rFonts w:ascii="Times New Roman" w:hAnsi="Times New Roman" w:cs="Times New Roman"/>
          <w:sz w:val="24"/>
          <w:szCs w:val="24"/>
        </w:rPr>
        <w:t>http</w:t>
      </w:r>
      <w:proofErr w:type="spellEnd"/>
      <w:r w:rsidR="00006A7D" w:rsidRPr="00EA7CD4">
        <w:rPr>
          <w:rFonts w:ascii="Times New Roman" w:hAnsi="Times New Roman" w:cs="Times New Roman"/>
          <w:sz w:val="24"/>
          <w:szCs w:val="24"/>
        </w:rPr>
        <w:t>://утевка.рф/</w:t>
      </w:r>
      <w:r w:rsidRPr="00EA7CD4">
        <w:rPr>
          <w:rFonts w:ascii="Times New Roman" w:hAnsi="Times New Roman" w:cs="Times New Roman"/>
          <w:sz w:val="24"/>
          <w:szCs w:val="24"/>
        </w:rPr>
        <w:t xml:space="preserve"> (далее в настоящей Главе - официальный сайт) и (или) в государственной или муниципальной </w:t>
      </w:r>
      <w:r w:rsidRPr="00EA7CD4">
        <w:rPr>
          <w:rFonts w:ascii="Times New Roman" w:hAnsi="Times New Roman" w:cs="Times New Roman"/>
          <w:sz w:val="24"/>
          <w:szCs w:val="24"/>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sidR="001152ED" w:rsidRPr="00EA7CD4">
        <w:rPr>
          <w:rFonts w:ascii="Times New Roman" w:hAnsi="Times New Roman" w:cs="Times New Roman"/>
          <w:sz w:val="24"/>
          <w:szCs w:val="24"/>
        </w:rPr>
        <w:t>(в ред. РСП от 18.12.2019 № 197)</w:t>
      </w:r>
      <w:r w:rsidRPr="00EA7CD4">
        <w:rPr>
          <w:rFonts w:ascii="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подготовка и оформление протокола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подготовка и опубликование заключения о результатах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Процедура проведения публичных слушаний состоит из следующих этапов:</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оповещение о начале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проведение собрания или собраний участников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подготовка и оформление протокола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6) подготовка и опубликование заключения о результатах публичных слушаний.</w:t>
      </w:r>
    </w:p>
    <w:p w:rsidR="00860214" w:rsidRPr="00EA7CD4" w:rsidRDefault="00860214" w:rsidP="00EA7CD4">
      <w:pPr>
        <w:spacing w:after="0" w:line="360" w:lineRule="auto"/>
        <w:ind w:firstLine="567"/>
        <w:jc w:val="both"/>
        <w:rPr>
          <w:rFonts w:ascii="Times New Roman" w:hAnsi="Times New Roman" w:cs="Times New Roman"/>
          <w:b/>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15. Срок проведения общественных обсуждений или публичных слушаний по проектам документов в области градостроительной деятельности</w:t>
      </w:r>
      <w:r w:rsidR="00706900" w:rsidRPr="00EA7CD4">
        <w:rPr>
          <w:rFonts w:ascii="Times New Roman" w:hAnsi="Times New Roman" w:cs="Times New Roman"/>
          <w:b/>
          <w:sz w:val="24"/>
          <w:szCs w:val="24"/>
        </w:rPr>
        <w:t xml:space="preserve"> (в ред. РСП от </w:t>
      </w:r>
      <w:r w:rsidR="00DD1921" w:rsidRPr="00EA7CD4">
        <w:rPr>
          <w:rFonts w:ascii="Times New Roman" w:hAnsi="Times New Roman" w:cs="Times New Roman"/>
          <w:b/>
          <w:sz w:val="24"/>
          <w:szCs w:val="24"/>
        </w:rPr>
        <w:t>29.08.2023</w:t>
      </w:r>
      <w:r w:rsidR="00706900" w:rsidRPr="00EA7CD4">
        <w:rPr>
          <w:rFonts w:ascii="Times New Roman" w:hAnsi="Times New Roman" w:cs="Times New Roman"/>
          <w:b/>
          <w:sz w:val="24"/>
          <w:szCs w:val="24"/>
        </w:rPr>
        <w:t xml:space="preserve"> №</w:t>
      </w:r>
      <w:r w:rsidR="00DD1921" w:rsidRPr="00EA7CD4">
        <w:rPr>
          <w:rFonts w:ascii="Times New Roman" w:hAnsi="Times New Roman" w:cs="Times New Roman"/>
          <w:b/>
          <w:sz w:val="24"/>
          <w:szCs w:val="24"/>
        </w:rPr>
        <w:t xml:space="preserve"> 140</w:t>
      </w:r>
      <w:r w:rsidR="00706900" w:rsidRPr="00EA7CD4">
        <w:rPr>
          <w:rFonts w:ascii="Times New Roman" w:hAnsi="Times New Roman" w:cs="Times New Roman"/>
          <w:b/>
          <w:sz w:val="24"/>
          <w:szCs w:val="24"/>
        </w:rPr>
        <w:t>)</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1) по проекту генерального плана поселения, а также проектам, предусматривающим внесение изменений в указанный документ – двадцать пять </w:t>
      </w:r>
      <w:proofErr w:type="gramStart"/>
      <w:r w:rsidRPr="00EA7CD4">
        <w:rPr>
          <w:rFonts w:ascii="Times New Roman" w:eastAsia="Calibri" w:hAnsi="Times New Roman" w:cs="Times New Roman"/>
          <w:sz w:val="24"/>
          <w:szCs w:val="24"/>
        </w:rPr>
        <w:t>дней  с</w:t>
      </w:r>
      <w:proofErr w:type="gramEnd"/>
      <w:r w:rsidRPr="00EA7CD4">
        <w:rPr>
          <w:rFonts w:ascii="Times New Roman" w:eastAsia="Calibri" w:hAnsi="Times New Roman" w:cs="Times New Roman"/>
          <w:sz w:val="24"/>
          <w:szCs w:val="24"/>
        </w:rPr>
        <w:t xml:space="preserve"> момента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2) проекту Правил, а также проектам, предусматривающим внесение изменений в указанный документ –двадцать пять дней со дня опубликования такого проекта.</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w:t>
      </w:r>
      <w:proofErr w:type="gramStart"/>
      <w:r w:rsidRPr="00EA7CD4">
        <w:rPr>
          <w:rFonts w:ascii="Times New Roman" w:eastAsia="Calibri" w:hAnsi="Times New Roman" w:cs="Times New Roman"/>
          <w:sz w:val="24"/>
          <w:szCs w:val="24"/>
        </w:rPr>
        <w:t xml:space="preserve">двадцать  </w:t>
      </w:r>
      <w:r w:rsidRPr="00EA7CD4">
        <w:rPr>
          <w:rFonts w:ascii="Times New Roman" w:eastAsia="Calibri" w:hAnsi="Times New Roman" w:cs="Times New Roman"/>
          <w:sz w:val="24"/>
          <w:szCs w:val="24"/>
        </w:rPr>
        <w:lastRenderedPageBreak/>
        <w:t>дней</w:t>
      </w:r>
      <w:proofErr w:type="gramEnd"/>
      <w:r w:rsidRPr="00EA7CD4">
        <w:rPr>
          <w:rFonts w:ascii="Times New Roman" w:eastAsia="Calibri" w:hAnsi="Times New Roman" w:cs="Times New Roman"/>
          <w:sz w:val="24"/>
          <w:szCs w:val="24"/>
        </w:rPr>
        <w:t xml:space="preserve"> со дня оповещения жителей поселения об их проведении до дня опубликования заключения о результатах общественных обсуждений или публичных слушаний.</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 </w:t>
      </w:r>
    </w:p>
    <w:p w:rsidR="00EC590B" w:rsidRPr="00EA7CD4" w:rsidRDefault="00EC590B" w:rsidP="00EA7CD4">
      <w:pPr>
        <w:spacing w:after="0" w:line="324" w:lineRule="auto"/>
        <w:ind w:firstLine="567"/>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7) по иным вопросам – 14 дней.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Выходные и праздничные дни включаются в общий срок проведения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 Назначение общественных обсуждений или публичных слушаний по проектам документов в области градостроительной деятельности</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 </w:t>
      </w:r>
      <w:r w:rsidR="00006A7D" w:rsidRPr="00EA7CD4">
        <w:rPr>
          <w:rFonts w:ascii="Times New Roman" w:hAnsi="Times New Roman" w:cs="Times New Roman"/>
          <w:sz w:val="24"/>
          <w:szCs w:val="24"/>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sidR="001152ED" w:rsidRPr="00EA7CD4">
        <w:rPr>
          <w:rFonts w:ascii="Times New Roman" w:hAnsi="Times New Roman" w:cs="Times New Roman"/>
          <w:sz w:val="24"/>
          <w:szCs w:val="24"/>
        </w:rPr>
        <w:t xml:space="preserve"> (в ред. РСП от 18.12.2019 № 197).</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В постановлении Главы поселения о проведении общественных обсуждений или публичных слушаний должны содержаться: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информация об организаторе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w:t>
      </w:r>
      <w:r w:rsidRPr="00EA7CD4">
        <w:rPr>
          <w:rFonts w:ascii="Times New Roman" w:hAnsi="Times New Roman" w:cs="Times New Roman"/>
          <w:sz w:val="24"/>
          <w:szCs w:val="24"/>
        </w:rPr>
        <w:lastRenderedPageBreak/>
        <w:t>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006A7D" w:rsidRPr="00EA7CD4" w:rsidRDefault="00006A7D"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w:t>
      </w:r>
      <w:proofErr w:type="gramStart"/>
      <w:r w:rsidRPr="00EA7CD4">
        <w:rPr>
          <w:rFonts w:ascii="Times New Roman" w:hAnsi="Times New Roman" w:cs="Times New Roman"/>
          <w:sz w:val="24"/>
          <w:szCs w:val="24"/>
        </w:rPr>
        <w:t>Правил</w:t>
      </w:r>
      <w:r w:rsidR="001152ED" w:rsidRPr="00EA7CD4">
        <w:rPr>
          <w:rFonts w:ascii="Times New Roman" w:hAnsi="Times New Roman" w:cs="Times New Roman"/>
          <w:sz w:val="24"/>
          <w:szCs w:val="24"/>
        </w:rPr>
        <w:t>( в</w:t>
      </w:r>
      <w:proofErr w:type="gramEnd"/>
      <w:r w:rsidR="001152ED" w:rsidRPr="00EA7CD4">
        <w:rPr>
          <w:rFonts w:ascii="Times New Roman" w:hAnsi="Times New Roman" w:cs="Times New Roman"/>
          <w:sz w:val="24"/>
          <w:szCs w:val="24"/>
        </w:rPr>
        <w:t xml:space="preserve"> ред. РСП от 18.12.2019 № 197)</w:t>
      </w:r>
      <w:r w:rsidRPr="00EA7CD4">
        <w:rPr>
          <w:rFonts w:ascii="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hAnsi="Times New Roman" w:cs="Times New Roman"/>
          <w:b/>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lastRenderedPageBreak/>
        <w:t>Статья 16.1. Оповещение о начале общественных обсуждений или публичных слушаний</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Контроль за состоянием информационных стендов и размещенной на них информации осуществляется организатором публичных слушаний.</w:t>
      </w:r>
    </w:p>
    <w:p w:rsidR="00006A7D" w:rsidRPr="00EA7CD4" w:rsidRDefault="00006A7D"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lastRenderedPageBreak/>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w:t>
      </w:r>
      <w:proofErr w:type="gramStart"/>
      <w:r w:rsidRPr="00EA7CD4">
        <w:rPr>
          <w:rFonts w:ascii="Times New Roman" w:hAnsi="Times New Roman" w:cs="Times New Roman"/>
          <w:sz w:val="24"/>
          <w:szCs w:val="24"/>
        </w:rPr>
        <w:t>конструкций</w:t>
      </w:r>
      <w:r w:rsidR="001152ED" w:rsidRPr="00EA7CD4">
        <w:rPr>
          <w:rFonts w:ascii="Times New Roman" w:hAnsi="Times New Roman" w:cs="Times New Roman"/>
          <w:sz w:val="24"/>
          <w:szCs w:val="24"/>
        </w:rPr>
        <w:t>( в</w:t>
      </w:r>
      <w:proofErr w:type="gramEnd"/>
      <w:r w:rsidR="001152ED" w:rsidRPr="00EA7CD4">
        <w:rPr>
          <w:rFonts w:ascii="Times New Roman" w:hAnsi="Times New Roman" w:cs="Times New Roman"/>
          <w:sz w:val="24"/>
          <w:szCs w:val="24"/>
        </w:rPr>
        <w:t xml:space="preserve"> ред. РСП от 18.12.2019 № 197)</w:t>
      </w:r>
      <w:r w:rsidRPr="00EA7CD4">
        <w:rPr>
          <w:rFonts w:ascii="Times New Roman" w:eastAsia="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810A8" w:rsidRPr="00EA7CD4" w:rsidRDefault="00B810A8" w:rsidP="00EA7CD4">
      <w:pPr>
        <w:spacing w:after="0" w:line="36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 </w:t>
      </w:r>
      <w:r w:rsidR="00006A7D" w:rsidRPr="00EA7CD4">
        <w:rPr>
          <w:rFonts w:ascii="Times New Roman" w:hAnsi="Times New Roman" w:cs="Times New Roman"/>
          <w:sz w:val="24"/>
          <w:szCs w:val="24"/>
        </w:rPr>
        <w:t xml:space="preserve">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w:t>
      </w:r>
      <w:proofErr w:type="gramStart"/>
      <w:r w:rsidR="00006A7D" w:rsidRPr="00EA7CD4">
        <w:rPr>
          <w:rFonts w:ascii="Times New Roman" w:hAnsi="Times New Roman" w:cs="Times New Roman"/>
          <w:sz w:val="24"/>
          <w:szCs w:val="24"/>
        </w:rPr>
        <w:t>системах</w:t>
      </w:r>
      <w:r w:rsidR="001152ED" w:rsidRPr="00EA7CD4">
        <w:rPr>
          <w:rFonts w:ascii="Times New Roman" w:hAnsi="Times New Roman" w:cs="Times New Roman"/>
          <w:sz w:val="24"/>
          <w:szCs w:val="24"/>
        </w:rPr>
        <w:t>(</w:t>
      </w:r>
      <w:proofErr w:type="gramEnd"/>
      <w:r w:rsidR="001152ED" w:rsidRPr="00EA7CD4">
        <w:rPr>
          <w:rFonts w:ascii="Times New Roman" w:hAnsi="Times New Roman" w:cs="Times New Roman"/>
          <w:sz w:val="24"/>
          <w:szCs w:val="24"/>
        </w:rPr>
        <w:t>в ред. РСП от 18.12.2019 № 197)</w:t>
      </w:r>
      <w:r w:rsidRPr="00EA7CD4">
        <w:rPr>
          <w:rFonts w:ascii="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Информационная система определяется решением Собрания представителей поселения с учетом пункта 2 части 1 статьи 14 Правил.</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Официальный сайт и (или) информационные системы должны обеспечивать возможность:</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w:t>
      </w:r>
      <w:r w:rsidRPr="00EA7CD4">
        <w:rPr>
          <w:rFonts w:ascii="Times New Roman" w:hAnsi="Times New Roman" w:cs="Times New Roman"/>
          <w:sz w:val="24"/>
          <w:szCs w:val="24"/>
        </w:rPr>
        <w:lastRenderedPageBreak/>
        <w:t>общественных обсуждений или публичных слушаний день (дни) открытия экспозиции (экспозиций) проекта.</w:t>
      </w:r>
    </w:p>
    <w:p w:rsidR="00B810A8" w:rsidRPr="00EA7CD4" w:rsidRDefault="00B810A8" w:rsidP="00EA7CD4">
      <w:pPr>
        <w:spacing w:after="0" w:line="36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16.3. Порядок проведения экспозиции или экспозиций проекта, подлежащего рассмотрению на общественных обсуждениях, публичных слушаниях</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Консультирование осуществляется в устной форме в порядке очередности лиц, нуждающихся в консультации.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810A8" w:rsidRPr="00EA7CD4" w:rsidRDefault="00B810A8" w:rsidP="00EA7CD4">
      <w:pPr>
        <w:spacing w:after="0" w:line="24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w:t>
      </w:r>
      <w:r w:rsidRPr="00EA7CD4">
        <w:rPr>
          <w:rFonts w:ascii="Times New Roman" w:hAnsi="Times New Roman" w:cs="Times New Roman"/>
          <w:sz w:val="24"/>
          <w:szCs w:val="24"/>
        </w:rPr>
        <w:lastRenderedPageBreak/>
        <w:t>настоящей статьи идентификацию, имеют право вносить предложения и замечания, касающиеся такого проекта: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EA7CD4">
        <w:rPr>
          <w:rFonts w:ascii="Times New Roman" w:hAnsi="Times New Roman" w:cs="Times New Roman"/>
          <w:sz w:val="24"/>
          <w:szCs w:val="24"/>
        </w:rPr>
        <w:lastRenderedPageBreak/>
        <w:t>части 3 настоящей статьи, может использоваться единая система идентификации и аутентификации.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810A8" w:rsidRPr="00EA7CD4" w:rsidRDefault="00B810A8" w:rsidP="00EA7CD4">
      <w:pPr>
        <w:spacing w:after="0" w:line="24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16.5. Порядок проведения собрания или собраний участников публичных слушаний</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В собрании могут принимать участие:</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участники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представители организатора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представители органов государственной власти, органов местного самоуправления;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представители разработчика проекта, рассматриваемого на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3. </w:t>
      </w:r>
      <w:r w:rsidR="00006A7D" w:rsidRPr="00EA7CD4">
        <w:rPr>
          <w:rFonts w:ascii="Times New Roman" w:hAnsi="Times New Roman" w:cs="Times New Roman"/>
          <w:sz w:val="24"/>
          <w:szCs w:val="24"/>
        </w:rPr>
        <w:t>К</w:t>
      </w:r>
      <w:r w:rsidRPr="00EA7CD4">
        <w:rPr>
          <w:rFonts w:ascii="Times New Roman" w:hAnsi="Times New Roman" w:cs="Times New Roman"/>
          <w:sz w:val="24"/>
          <w:szCs w:val="24"/>
        </w:rPr>
        <w:t xml:space="preserve">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w:t>
      </w:r>
      <w:proofErr w:type="gramStart"/>
      <w:r w:rsidRPr="00EA7CD4">
        <w:rPr>
          <w:rFonts w:ascii="Times New Roman" w:hAnsi="Times New Roman" w:cs="Times New Roman"/>
          <w:sz w:val="24"/>
          <w:szCs w:val="24"/>
        </w:rPr>
        <w:t>помещении</w:t>
      </w:r>
      <w:r w:rsidR="001152ED" w:rsidRPr="00EA7CD4">
        <w:rPr>
          <w:rFonts w:ascii="Times New Roman" w:hAnsi="Times New Roman" w:cs="Times New Roman"/>
          <w:sz w:val="24"/>
          <w:szCs w:val="24"/>
        </w:rPr>
        <w:t>( в</w:t>
      </w:r>
      <w:proofErr w:type="gramEnd"/>
      <w:r w:rsidR="001152ED" w:rsidRPr="00EA7CD4">
        <w:rPr>
          <w:rFonts w:ascii="Times New Roman" w:hAnsi="Times New Roman" w:cs="Times New Roman"/>
          <w:sz w:val="24"/>
          <w:szCs w:val="24"/>
        </w:rPr>
        <w:t xml:space="preserve"> ред. РСП от 18.12.2019 № 197)</w:t>
      </w:r>
      <w:r w:rsidRPr="00EA7CD4">
        <w:rPr>
          <w:rFonts w:ascii="Times New Roman" w:hAnsi="Times New Roman" w:cs="Times New Roman"/>
          <w:sz w:val="24"/>
          <w:szCs w:val="24"/>
        </w:rPr>
        <w:t>.</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lastRenderedPageBreak/>
        <w:t>6. Лицо, проводящее собрание (председательствующий), осуществляет:</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открытие и ведение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контроль за порядком обсуждения проекта, рассматриваемого на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подписание протокола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9. Председательствующий вправе:</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10. После каждого выступления любой из участников собрания имеет право задать вопросы докладчику (содокладчику).</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11. Все желающие выступить на собрании берут слово только с разрешения председательствующего.</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14. </w:t>
      </w:r>
      <w:r w:rsidR="00006A7D" w:rsidRPr="00EA7CD4">
        <w:rPr>
          <w:rFonts w:ascii="Times New Roman" w:hAnsi="Times New Roman" w:cs="Times New Roman"/>
          <w:sz w:val="24"/>
          <w:szCs w:val="24"/>
        </w:rPr>
        <w:t xml:space="preserve">утратила силу </w:t>
      </w:r>
      <w:proofErr w:type="gramStart"/>
      <w:r w:rsidR="001152ED" w:rsidRPr="00EA7CD4">
        <w:rPr>
          <w:rFonts w:ascii="Times New Roman" w:hAnsi="Times New Roman" w:cs="Times New Roman"/>
          <w:sz w:val="24"/>
          <w:szCs w:val="24"/>
        </w:rPr>
        <w:t>( в</w:t>
      </w:r>
      <w:proofErr w:type="gramEnd"/>
      <w:r w:rsidR="001152ED" w:rsidRPr="00EA7CD4">
        <w:rPr>
          <w:rFonts w:ascii="Times New Roman" w:hAnsi="Times New Roman" w:cs="Times New Roman"/>
          <w:sz w:val="24"/>
          <w:szCs w:val="24"/>
        </w:rPr>
        <w:t xml:space="preserve"> ред. РСП от 18. 12.2019 № 197).</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16. В протоколе собрания указываются: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lastRenderedPageBreak/>
        <w:t>2) предложения, замечания участников собрания по обсуждаемому на публичных слушаниях проекту, высказанные ими в ходе собрания.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17. Форма протокола собрания утверждается решением Собрания представителей поселения.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18. С протоколом собрания вправе ознакомиться все заинтересованные лица.</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810A8" w:rsidRPr="00EA7CD4" w:rsidRDefault="00B810A8" w:rsidP="00EA7CD4">
      <w:pPr>
        <w:spacing w:after="0" w:line="240" w:lineRule="auto"/>
        <w:ind w:firstLine="567"/>
        <w:jc w:val="both"/>
        <w:rPr>
          <w:rFonts w:ascii="Times New Roman" w:hAnsi="Times New Roman" w:cs="Times New Roman"/>
          <w:sz w:val="24"/>
          <w:szCs w:val="24"/>
        </w:rPr>
      </w:pPr>
    </w:p>
    <w:p w:rsidR="00B810A8"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16.6. Порядок подготовки и оформления протокола общественных обсуждений или публичных слушаний</w:t>
      </w:r>
      <w:r w:rsidR="00706900" w:rsidRPr="00EA7CD4">
        <w:rPr>
          <w:rFonts w:ascii="Times New Roman" w:hAnsi="Times New Roman" w:cs="Times New Roman"/>
          <w:b/>
          <w:sz w:val="24"/>
          <w:szCs w:val="24"/>
        </w:rPr>
        <w:t xml:space="preserve"> (в ред. РСП от 29.11.2018г. №144)</w:t>
      </w:r>
    </w:p>
    <w:p w:rsidR="00706900" w:rsidRPr="00EA7CD4" w:rsidRDefault="00706900"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дата оформления протокола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информация об организаторе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lastRenderedPageBreak/>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Форма протокола общественных обсуждений или публичных слушаний утверждается решением Собрания представителей поселения.</w:t>
      </w:r>
    </w:p>
    <w:p w:rsidR="00B810A8" w:rsidRPr="00EA7CD4" w:rsidRDefault="00B810A8" w:rsidP="00EA7CD4">
      <w:pPr>
        <w:spacing w:after="0" w:line="360" w:lineRule="auto"/>
        <w:ind w:firstLine="567"/>
        <w:jc w:val="center"/>
        <w:rPr>
          <w:rFonts w:ascii="Times New Roman" w:hAnsi="Times New Roman" w:cs="Times New Roman"/>
          <w:sz w:val="24"/>
          <w:szCs w:val="24"/>
        </w:rPr>
      </w:pPr>
    </w:p>
    <w:p w:rsidR="00706900" w:rsidRPr="00EA7CD4" w:rsidRDefault="00B810A8" w:rsidP="00EA7CD4">
      <w:pPr>
        <w:spacing w:after="0" w:line="240" w:lineRule="auto"/>
        <w:ind w:firstLine="567"/>
        <w:jc w:val="center"/>
        <w:rPr>
          <w:rFonts w:ascii="Times New Roman" w:hAnsi="Times New Roman" w:cs="Times New Roman"/>
          <w:b/>
          <w:sz w:val="24"/>
          <w:szCs w:val="24"/>
        </w:rPr>
      </w:pPr>
      <w:r w:rsidRPr="00EA7CD4">
        <w:rPr>
          <w:rFonts w:ascii="Times New Roman" w:hAnsi="Times New Roman" w:cs="Times New Roman"/>
          <w:b/>
          <w:sz w:val="24"/>
          <w:szCs w:val="24"/>
        </w:rPr>
        <w:t>Статья 16.7. Порядок подготовки и опубликования заключения о результатах общественных обсуждений, публичных слушаний</w:t>
      </w:r>
      <w:r w:rsidR="00706900" w:rsidRPr="00EA7CD4">
        <w:rPr>
          <w:rFonts w:ascii="Times New Roman" w:hAnsi="Times New Roman" w:cs="Times New Roman"/>
          <w:b/>
          <w:sz w:val="24"/>
          <w:szCs w:val="24"/>
        </w:rPr>
        <w:t xml:space="preserve"> (в ред. РСП от 29.11.2018г. №144)</w:t>
      </w:r>
    </w:p>
    <w:p w:rsidR="00B810A8" w:rsidRPr="00EA7CD4" w:rsidRDefault="00B810A8" w:rsidP="00EA7CD4">
      <w:pPr>
        <w:spacing w:after="0" w:line="240" w:lineRule="auto"/>
        <w:ind w:firstLine="567"/>
        <w:jc w:val="both"/>
        <w:rPr>
          <w:rFonts w:ascii="Times New Roman" w:hAnsi="Times New Roman" w:cs="Times New Roman"/>
          <w:b/>
          <w:sz w:val="24"/>
          <w:szCs w:val="24"/>
        </w:rPr>
      </w:pP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В заключении о результатах общественных обсуждений или публичных слушаний должны быть указаны:</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w:t>
      </w:r>
      <w:r w:rsidRPr="00EA7CD4">
        <w:rPr>
          <w:rFonts w:ascii="Times New Roman" w:hAnsi="Times New Roman" w:cs="Times New Roman"/>
          <w:sz w:val="24"/>
          <w:szCs w:val="24"/>
        </w:rPr>
        <w:lastRenderedPageBreak/>
        <w:t>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810A8" w:rsidRPr="00EA7CD4" w:rsidRDefault="00B810A8" w:rsidP="00EA7CD4">
      <w:pPr>
        <w:spacing w:after="0" w:line="360" w:lineRule="auto"/>
        <w:ind w:firstLine="567"/>
        <w:jc w:val="both"/>
        <w:rPr>
          <w:rFonts w:ascii="Times New Roman" w:hAnsi="Times New Roman" w:cs="Times New Roman"/>
          <w:sz w:val="24"/>
          <w:szCs w:val="24"/>
        </w:rPr>
      </w:pPr>
      <w:r w:rsidRPr="00EA7CD4">
        <w:rPr>
          <w:rFonts w:ascii="Times New Roman" w:hAnsi="Times New Roman" w:cs="Times New Roman"/>
          <w:sz w:val="24"/>
          <w:szCs w:val="24"/>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w:t>
      </w:r>
      <w:r w:rsidR="00860214" w:rsidRPr="00EA7CD4">
        <w:rPr>
          <w:rFonts w:ascii="Times New Roman" w:hAnsi="Times New Roman" w:cs="Times New Roman"/>
          <w:sz w:val="24"/>
          <w:szCs w:val="24"/>
        </w:rPr>
        <w:t>ормационных системах.</w:t>
      </w:r>
    </w:p>
    <w:p w:rsidR="00F10A2A" w:rsidRPr="00EA7CD4" w:rsidRDefault="00F10A2A" w:rsidP="00EA7CD4">
      <w:pPr>
        <w:numPr>
          <w:ilvl w:val="1"/>
          <w:numId w:val="3"/>
        </w:numPr>
        <w:spacing w:before="360" w:after="240" w:line="240" w:lineRule="auto"/>
        <w:ind w:firstLine="567"/>
        <w:jc w:val="center"/>
        <w:outlineLvl w:val="1"/>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Внесение изменений</w:t>
      </w:r>
      <w:bookmarkEnd w:id="81"/>
      <w:bookmarkEnd w:id="82"/>
      <w:r w:rsidR="00107DD0" w:rsidRPr="00EA7CD4">
        <w:rPr>
          <w:rFonts w:ascii="Times New Roman" w:eastAsia="MS Mincho" w:hAnsi="Times New Roman" w:cs="Times New Roman"/>
          <w:b/>
          <w:sz w:val="24"/>
          <w:szCs w:val="24"/>
          <w:lang w:eastAsia="ru-RU"/>
        </w:rPr>
        <w:t xml:space="preserve"> </w:t>
      </w:r>
      <w:r w:rsidRPr="00EA7CD4">
        <w:rPr>
          <w:rFonts w:ascii="Times New Roman" w:eastAsia="MS Mincho" w:hAnsi="Times New Roman" w:cs="Times New Roman"/>
          <w:b/>
          <w:sz w:val="24"/>
          <w:szCs w:val="24"/>
          <w:lang w:eastAsia="ru-RU"/>
        </w:rPr>
        <w:t xml:space="preserve">в Правила землепользования </w:t>
      </w:r>
      <w:r w:rsidRPr="00EA7CD4">
        <w:rPr>
          <w:rFonts w:ascii="Times New Roman" w:eastAsia="MS Mincho" w:hAnsi="Times New Roman" w:cs="Times New Roman"/>
          <w:b/>
          <w:sz w:val="24"/>
          <w:szCs w:val="24"/>
          <w:lang w:eastAsia="ru-RU"/>
        </w:rPr>
        <w:br/>
        <w:t>и застройки поселения</w:t>
      </w:r>
      <w:bookmarkEnd w:id="83"/>
      <w:bookmarkEnd w:id="84"/>
      <w:bookmarkEnd w:id="85"/>
      <w:bookmarkEnd w:id="86"/>
    </w:p>
    <w:p w:rsidR="00F10A2A" w:rsidRPr="00EA7CD4" w:rsidRDefault="00F10A2A" w:rsidP="00EA7CD4">
      <w:pPr>
        <w:numPr>
          <w:ilvl w:val="0"/>
          <w:numId w:val="11"/>
        </w:numPr>
        <w:spacing w:before="360" w:after="0" w:line="360" w:lineRule="auto"/>
        <w:ind w:firstLine="567"/>
        <w:jc w:val="center"/>
        <w:outlineLvl w:val="2"/>
        <w:rPr>
          <w:rFonts w:ascii="Times New Roman" w:eastAsia="MS Mincho" w:hAnsi="Times New Roman" w:cs="Times New Roman"/>
          <w:b/>
          <w:sz w:val="24"/>
          <w:szCs w:val="24"/>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A7CD4">
        <w:rPr>
          <w:rFonts w:ascii="Times New Roman" w:eastAsia="MS Mincho" w:hAnsi="Times New Roman" w:cs="Times New Roman"/>
          <w:b/>
          <w:sz w:val="24"/>
          <w:szCs w:val="24"/>
          <w:lang w:eastAsia="ru-RU"/>
        </w:rPr>
        <w:t>Основания для внесения изменений в Правила</w:t>
      </w:r>
      <w:bookmarkEnd w:id="88"/>
      <w:bookmarkEnd w:id="89"/>
      <w:r w:rsidRPr="00EA7CD4">
        <w:rPr>
          <w:rFonts w:ascii="Times New Roman" w:eastAsia="MS Mincho" w:hAnsi="Times New Roman" w:cs="Times New Roman"/>
          <w:b/>
          <w:sz w:val="24"/>
          <w:szCs w:val="24"/>
          <w:lang w:eastAsia="ru-RU"/>
        </w:rPr>
        <w:t>, порядок рассмотрения предложений и инициатив по внесению изменений в Правила</w:t>
      </w:r>
      <w:bookmarkEnd w:id="90"/>
      <w:bookmarkEnd w:id="91"/>
      <w:bookmarkEnd w:id="92"/>
    </w:p>
    <w:p w:rsidR="00DD1921" w:rsidRPr="00EA7CD4" w:rsidRDefault="00DD1921"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1. Основания для рассмотрения Главой поселения вопроса о внесении изменений в Правила являются (в редакции от 29.08.2023 № 140):</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A7CD4">
        <w:rPr>
          <w:rFonts w:ascii="Times New Roman" w:hAnsi="Times New Roman"/>
          <w:sz w:val="24"/>
          <w:szCs w:val="24"/>
        </w:rPr>
        <w:t>приаэродромной</w:t>
      </w:r>
      <w:proofErr w:type="spellEnd"/>
      <w:r w:rsidRPr="00EA7CD4">
        <w:rPr>
          <w:rFonts w:ascii="Times New Roman" w:hAnsi="Times New Roman"/>
          <w:sz w:val="24"/>
          <w:szCs w:val="24"/>
        </w:rPr>
        <w:t xml:space="preserve"> территории, которые допущены в правилах землепользования и застройки поселения;</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3) поступление предложений об изменении границ территориальных зон, изменении градостроительных регламентов;</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EA7CD4">
        <w:rPr>
          <w:rFonts w:ascii="Times New Roman" w:hAnsi="Times New Roman"/>
          <w:sz w:val="24"/>
          <w:szCs w:val="24"/>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7) принятие решения о комплексном развитии территории;</w:t>
      </w:r>
    </w:p>
    <w:p w:rsidR="00EC590B" w:rsidRPr="00EA7CD4" w:rsidRDefault="00EC590B" w:rsidP="00EA7CD4">
      <w:pPr>
        <w:spacing w:after="0" w:line="360" w:lineRule="auto"/>
        <w:ind w:firstLine="567"/>
        <w:jc w:val="both"/>
        <w:rPr>
          <w:rFonts w:ascii="Times New Roman" w:hAnsi="Times New Roman"/>
          <w:sz w:val="24"/>
          <w:szCs w:val="24"/>
        </w:rPr>
      </w:pPr>
      <w:r w:rsidRPr="00EA7CD4">
        <w:rPr>
          <w:rFonts w:ascii="Times New Roman" w:hAnsi="Times New Roman"/>
          <w:sz w:val="24"/>
          <w:szCs w:val="24"/>
        </w:rPr>
        <w:t xml:space="preserve">8) обнаружение мест </w:t>
      </w:r>
      <w:proofErr w:type="gramStart"/>
      <w:r w:rsidRPr="00EA7CD4">
        <w:rPr>
          <w:rFonts w:ascii="Times New Roman" w:hAnsi="Times New Roman"/>
          <w:sz w:val="24"/>
          <w:szCs w:val="24"/>
        </w:rPr>
        <w:t>захоронений</w:t>
      </w:r>
      <w:proofErr w:type="gramEnd"/>
      <w:r w:rsidRPr="00EA7CD4">
        <w:rPr>
          <w:rFonts w:ascii="Times New Roman" w:hAnsi="Times New Roman"/>
          <w:sz w:val="24"/>
          <w:szCs w:val="24"/>
        </w:rPr>
        <w:t xml:space="preserve"> погибших при защите Отечества, расположенных в границах муниципальных образований.</w:t>
      </w:r>
    </w:p>
    <w:p w:rsidR="00F10A2A" w:rsidRPr="00EA7CD4" w:rsidRDefault="00F10A2A" w:rsidP="00EA7CD4">
      <w:pPr>
        <w:pStyle w:val="af9"/>
        <w:numPr>
          <w:ilvl w:val="3"/>
          <w:numId w:val="4"/>
        </w:numPr>
        <w:tabs>
          <w:tab w:val="left" w:pos="0"/>
        </w:tabs>
        <w:spacing w:line="360" w:lineRule="auto"/>
        <w:ind w:left="0" w:firstLine="567"/>
        <w:jc w:val="both"/>
        <w:rPr>
          <w:rFonts w:eastAsia="MS Mincho"/>
          <w:sz w:val="24"/>
          <w:szCs w:val="24"/>
          <w:u w:color="FFFFFF"/>
        </w:rPr>
      </w:pPr>
      <w:r w:rsidRPr="00EA7CD4">
        <w:rPr>
          <w:rFonts w:eastAsia="MS Mincho"/>
          <w:sz w:val="24"/>
          <w:szCs w:val="24"/>
          <w:u w:color="FFFFFF"/>
        </w:rPr>
        <w:t>Рассмотрение предложений о внесении изменений в Правила производится Комиссией в течение тридцати дней со дня их внесения.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 принятии предложения по внесению изменений в Правила и о внесении соответствующих изменений в Правила;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об отклонении предложения по внесению изменений в Правила, с указанием причин отклонения.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В постановлении Администрации </w:t>
      </w:r>
      <w:proofErr w:type="gramStart"/>
      <w:r w:rsidRPr="00EA7CD4">
        <w:rPr>
          <w:rFonts w:ascii="Times New Roman" w:eastAsia="MS Mincho" w:hAnsi="Times New Roman" w:cs="Times New Roman"/>
          <w:sz w:val="24"/>
          <w:szCs w:val="24"/>
          <w:u w:color="FFFFFF"/>
          <w:lang w:eastAsia="ru-RU"/>
        </w:rPr>
        <w:t>поселения  о</w:t>
      </w:r>
      <w:proofErr w:type="gramEnd"/>
      <w:r w:rsidRPr="00EA7CD4">
        <w:rPr>
          <w:rFonts w:ascii="Times New Roman" w:eastAsia="MS Mincho" w:hAnsi="Times New Roman" w:cs="Times New Roman"/>
          <w:sz w:val="24"/>
          <w:szCs w:val="24"/>
          <w:u w:color="FFFFFF"/>
          <w:lang w:eastAsia="ru-RU"/>
        </w:rPr>
        <w:t xml:space="preserve"> подготовке проекта решения о внесении изменений в Правила устанавливаются: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порядок и сроки проведения работ по подготовке проекта решения о внесении изменений в Правила;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иные положения, касающиеся организации указанных работ.</w:t>
      </w:r>
    </w:p>
    <w:p w:rsidR="00F10A2A" w:rsidRPr="00EA7CD4" w:rsidRDefault="00F10A2A" w:rsidP="00EA7CD4">
      <w:pPr>
        <w:numPr>
          <w:ilvl w:val="3"/>
          <w:numId w:val="4"/>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w:t>
      </w:r>
      <w:r w:rsidRPr="00EA7CD4">
        <w:rPr>
          <w:rFonts w:ascii="Times New Roman" w:eastAsia="MS Mincho" w:hAnsi="Times New Roman" w:cs="Times New Roman"/>
          <w:sz w:val="24"/>
          <w:szCs w:val="24"/>
          <w:u w:color="FFFFFF"/>
          <w:lang w:eastAsia="ru-RU"/>
        </w:rPr>
        <w:lastRenderedPageBreak/>
        <w:t>официальном сайте поселения или муниципального района Нефтегорский Самарской области в сети Интернет.</w:t>
      </w:r>
    </w:p>
    <w:p w:rsidR="00F10A2A" w:rsidRPr="00EA7CD4" w:rsidRDefault="00F10A2A" w:rsidP="00EA7CD4">
      <w:pPr>
        <w:numPr>
          <w:ilvl w:val="0"/>
          <w:numId w:val="11"/>
        </w:numPr>
        <w:spacing w:before="360" w:after="24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Подготовка и принятие проекта решения о внесении изменений в правила</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bookmarkStart w:id="93" w:name="_Подготовка_и_принятие"/>
      <w:bookmarkEnd w:id="93"/>
      <w:r w:rsidRPr="00EA7CD4">
        <w:rPr>
          <w:rFonts w:ascii="Times New Roman" w:eastAsia="MS Mincho" w:hAnsi="Times New Roman" w:cs="Times New Roman"/>
          <w:sz w:val="24"/>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sidR="002430F8" w:rsidRPr="00EA7CD4">
        <w:rPr>
          <w:rFonts w:ascii="Times New Roman" w:eastAsia="MS Mincho" w:hAnsi="Times New Roman" w:cs="Times New Roman"/>
          <w:sz w:val="24"/>
          <w:szCs w:val="24"/>
          <w:u w:color="FFFFFF"/>
          <w:lang w:eastAsia="ru-RU"/>
        </w:rPr>
        <w:t xml:space="preserve"> </w:t>
      </w:r>
      <w:r w:rsidR="00065012" w:rsidRPr="00EA7CD4">
        <w:rPr>
          <w:rFonts w:ascii="Times New Roman" w:eastAsia="MS Mincho" w:hAnsi="Times New Roman" w:cs="Times New Roman"/>
          <w:sz w:val="24"/>
          <w:szCs w:val="24"/>
          <w:u w:color="FFFFFF"/>
          <w:lang w:eastAsia="ru-RU"/>
        </w:rPr>
        <w:t xml:space="preserve">(в ред. </w:t>
      </w:r>
      <w:proofErr w:type="gramStart"/>
      <w:r w:rsidR="00065012" w:rsidRPr="00EA7CD4">
        <w:rPr>
          <w:rFonts w:ascii="Times New Roman" w:eastAsia="MS Mincho" w:hAnsi="Times New Roman" w:cs="Times New Roman"/>
          <w:sz w:val="24"/>
          <w:szCs w:val="24"/>
          <w:u w:color="FFFFFF"/>
          <w:lang w:eastAsia="ru-RU"/>
        </w:rPr>
        <w:t>РСП  от</w:t>
      </w:r>
      <w:proofErr w:type="gramEnd"/>
      <w:r w:rsidR="00065012" w:rsidRPr="00EA7CD4">
        <w:rPr>
          <w:rFonts w:ascii="Times New Roman" w:eastAsia="MS Mincho" w:hAnsi="Times New Roman" w:cs="Times New Roman"/>
          <w:sz w:val="24"/>
          <w:szCs w:val="24"/>
          <w:u w:color="FFFFFF"/>
          <w:lang w:eastAsia="ru-RU"/>
        </w:rPr>
        <w:t xml:space="preserve">  18.12.2019 № 197 ).</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осуществляет контроль за подготовкой проекта решения о внесении изменений в Правила;</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10A2A" w:rsidRPr="00EA7CD4" w:rsidRDefault="00F10A2A" w:rsidP="00EA7CD4">
      <w:pPr>
        <w:numPr>
          <w:ilvl w:val="4"/>
          <w:numId w:val="4"/>
        </w:num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подготавливает предложения и замечания по проекту решения о внесении изменений в Правила.</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00006A7D" w:rsidRPr="00EA7CD4">
        <w:rPr>
          <w:rFonts w:ascii="Times New Roman" w:eastAsia="MS Mincho" w:hAnsi="Times New Roman" w:cs="Times New Roman"/>
          <w:sz w:val="24"/>
          <w:szCs w:val="24"/>
          <w:u w:color="FFFFFF"/>
          <w:lang w:eastAsia="ru-RU"/>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w:t>
      </w:r>
      <w:proofErr w:type="gramStart"/>
      <w:r w:rsidR="00006A7D" w:rsidRPr="00EA7CD4">
        <w:rPr>
          <w:rFonts w:ascii="Times New Roman" w:eastAsia="MS Mincho" w:hAnsi="Times New Roman" w:cs="Times New Roman"/>
          <w:sz w:val="24"/>
          <w:szCs w:val="24"/>
          <w:u w:color="FFFFFF"/>
          <w:lang w:eastAsia="ru-RU"/>
        </w:rPr>
        <w:t>деятельности</w:t>
      </w:r>
      <w:r w:rsidR="00D77621" w:rsidRPr="00EA7CD4">
        <w:rPr>
          <w:rFonts w:ascii="Times New Roman" w:eastAsia="MS Mincho" w:hAnsi="Times New Roman" w:cs="Times New Roman"/>
          <w:sz w:val="24"/>
          <w:szCs w:val="24"/>
          <w:u w:color="FFFFFF"/>
          <w:lang w:eastAsia="ru-RU"/>
        </w:rPr>
        <w:t>(</w:t>
      </w:r>
      <w:proofErr w:type="gramEnd"/>
      <w:r w:rsidR="00065012" w:rsidRPr="00EA7CD4">
        <w:rPr>
          <w:rFonts w:ascii="Times New Roman" w:eastAsia="MS Mincho" w:hAnsi="Times New Roman" w:cs="Times New Roman"/>
          <w:sz w:val="24"/>
          <w:szCs w:val="24"/>
          <w:u w:color="FFFFFF"/>
          <w:lang w:eastAsia="ru-RU"/>
        </w:rPr>
        <w:t>в ред. РСП от 18.12.2019 № 197)</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Глава поселения издает постановление Главы поселения о проведении </w:t>
      </w:r>
      <w:r w:rsidR="00D2235B" w:rsidRPr="00EA7CD4">
        <w:rPr>
          <w:rFonts w:ascii="Times New Roman" w:hAnsi="Times New Roman" w:cs="Times New Roman"/>
          <w:sz w:val="24"/>
          <w:szCs w:val="24"/>
          <w:u w:color="FFFFFF"/>
        </w:rPr>
        <w:t>общественных обсуждений или публичных слушаний</w:t>
      </w:r>
      <w:r w:rsidRPr="00EA7CD4">
        <w:rPr>
          <w:rFonts w:ascii="Times New Roman" w:eastAsia="MS Mincho" w:hAnsi="Times New Roman" w:cs="Times New Roman"/>
          <w:sz w:val="24"/>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r w:rsidR="00D2235B" w:rsidRPr="00EA7CD4">
        <w:rPr>
          <w:rFonts w:ascii="Times New Roman" w:eastAsia="MS Mincho" w:hAnsi="Times New Roman" w:cs="Times New Roman"/>
          <w:sz w:val="24"/>
          <w:szCs w:val="24"/>
          <w:u w:color="FFFFFF"/>
          <w:lang w:eastAsia="ru-RU"/>
        </w:rPr>
        <w:t xml:space="preserve"> (в ред. РСП от 29.11.2018г. №144)</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После завершения </w:t>
      </w:r>
      <w:r w:rsidR="00D2235B" w:rsidRPr="00EA7CD4">
        <w:rPr>
          <w:rFonts w:ascii="Times New Roman" w:hAnsi="Times New Roman" w:cs="Times New Roman"/>
          <w:sz w:val="24"/>
          <w:szCs w:val="24"/>
          <w:u w:color="FFFFFF"/>
        </w:rPr>
        <w:t>общественных обсуждений или публичных слушаний</w:t>
      </w:r>
      <w:r w:rsidRPr="00EA7CD4">
        <w:rPr>
          <w:rFonts w:ascii="Times New Roman" w:eastAsia="MS Mincho" w:hAnsi="Times New Roman" w:cs="Times New Roman"/>
          <w:sz w:val="24"/>
          <w:szCs w:val="24"/>
          <w:u w:color="FFFFFF"/>
          <w:lang w:eastAsia="ru-RU"/>
        </w:rPr>
        <w:t xml:space="preserve"> по вопросу о внесении изменений в Правила, Комиссия с учетом результатов </w:t>
      </w:r>
      <w:r w:rsidR="00D2235B" w:rsidRPr="00EA7CD4">
        <w:rPr>
          <w:rFonts w:ascii="Times New Roman" w:hAnsi="Times New Roman" w:cs="Times New Roman"/>
          <w:sz w:val="24"/>
          <w:szCs w:val="24"/>
          <w:u w:color="FFFFFF"/>
        </w:rPr>
        <w:t>общественных обсуждений или публичных слушаний</w:t>
      </w:r>
      <w:r w:rsidRPr="00EA7CD4">
        <w:rPr>
          <w:rFonts w:ascii="Times New Roman" w:eastAsia="MS Mincho" w:hAnsi="Times New Roman" w:cs="Times New Roman"/>
          <w:sz w:val="24"/>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w:t>
      </w:r>
      <w:r w:rsidRPr="00EA7CD4">
        <w:rPr>
          <w:rFonts w:ascii="Times New Roman" w:eastAsia="MS Mincho" w:hAnsi="Times New Roman" w:cs="Times New Roman"/>
          <w:sz w:val="24"/>
          <w:szCs w:val="24"/>
          <w:u w:color="FFFFFF"/>
          <w:lang w:eastAsia="ru-RU"/>
        </w:rPr>
        <w:lastRenderedPageBreak/>
        <w:t xml:space="preserve">проекту решения о внесении изменений в Правила являются протоколы </w:t>
      </w:r>
      <w:r w:rsidR="00D2235B" w:rsidRPr="00EA7CD4">
        <w:rPr>
          <w:rFonts w:ascii="Times New Roman" w:hAnsi="Times New Roman" w:cs="Times New Roman"/>
          <w:sz w:val="24"/>
          <w:szCs w:val="24"/>
          <w:u w:color="FFFFFF"/>
        </w:rPr>
        <w:t xml:space="preserve">общественных обсуждений или публичных </w:t>
      </w:r>
      <w:proofErr w:type="spellStart"/>
      <w:r w:rsidR="00D2235B" w:rsidRPr="00EA7CD4">
        <w:rPr>
          <w:rFonts w:ascii="Times New Roman" w:hAnsi="Times New Roman" w:cs="Times New Roman"/>
          <w:sz w:val="24"/>
          <w:szCs w:val="24"/>
          <w:u w:color="FFFFFF"/>
        </w:rPr>
        <w:t>слушаний</w:t>
      </w:r>
      <w:r w:rsidRPr="00EA7CD4">
        <w:rPr>
          <w:rFonts w:ascii="Times New Roman" w:eastAsia="MS Mincho" w:hAnsi="Times New Roman" w:cs="Times New Roman"/>
          <w:sz w:val="24"/>
          <w:szCs w:val="24"/>
          <w:u w:color="FFFFFF"/>
          <w:lang w:eastAsia="ru-RU"/>
        </w:rPr>
        <w:t>и</w:t>
      </w:r>
      <w:proofErr w:type="spellEnd"/>
      <w:r w:rsidRPr="00EA7CD4">
        <w:rPr>
          <w:rFonts w:ascii="Times New Roman" w:eastAsia="MS Mincho" w:hAnsi="Times New Roman" w:cs="Times New Roman"/>
          <w:sz w:val="24"/>
          <w:szCs w:val="24"/>
          <w:u w:color="FFFFFF"/>
          <w:lang w:eastAsia="ru-RU"/>
        </w:rPr>
        <w:t xml:space="preserve"> заключение о результатах </w:t>
      </w:r>
      <w:r w:rsidR="00D2235B" w:rsidRPr="00EA7CD4">
        <w:rPr>
          <w:rFonts w:ascii="Times New Roman" w:hAnsi="Times New Roman" w:cs="Times New Roman"/>
          <w:sz w:val="24"/>
          <w:szCs w:val="24"/>
          <w:u w:color="FFFFFF"/>
        </w:rPr>
        <w:t>общественных обсуждений или публичных слушаний (в ред. РСП от 29.11.2018г. №144)</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Глава поселения в течение десяти дней после представления ему проекта решения о внесении изменений в </w:t>
      </w:r>
      <w:r w:rsidR="002430F8" w:rsidRPr="00EA7CD4">
        <w:rPr>
          <w:rFonts w:ascii="Times New Roman" w:eastAsia="MS Mincho" w:hAnsi="Times New Roman" w:cs="Times New Roman"/>
          <w:sz w:val="24"/>
          <w:szCs w:val="24"/>
          <w:u w:color="FFFFFF"/>
          <w:lang w:eastAsia="ru-RU"/>
        </w:rPr>
        <w:t>Правила и</w:t>
      </w:r>
      <w:r w:rsidRPr="00EA7CD4">
        <w:rPr>
          <w:rFonts w:ascii="Times New Roman" w:eastAsia="MS Mincho" w:hAnsi="Times New Roman" w:cs="Times New Roman"/>
          <w:sz w:val="24"/>
          <w:szCs w:val="24"/>
          <w:u w:color="FFFFFF"/>
          <w:lang w:eastAsia="ru-RU"/>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10A2A" w:rsidRPr="00EA7CD4" w:rsidRDefault="00F10A2A" w:rsidP="00EA7CD4">
      <w:pPr>
        <w:numPr>
          <w:ilvl w:val="0"/>
          <w:numId w:val="12"/>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sidR="00D2235B" w:rsidRPr="00EA7CD4">
        <w:rPr>
          <w:rFonts w:ascii="Times New Roman" w:eastAsia="MS Mincho" w:hAnsi="Times New Roman" w:cs="Times New Roman"/>
          <w:sz w:val="24"/>
          <w:szCs w:val="24"/>
          <w:u w:color="FFFFFF"/>
          <w:lang w:eastAsia="ru-RU"/>
        </w:rPr>
        <w:t xml:space="preserve">общественных обсуждений или публичных слушаний по проекту (в ред. РСП от 29.11.2018г. №144). </w:t>
      </w:r>
    </w:p>
    <w:p w:rsidR="00D2235B" w:rsidRPr="00EA7CD4" w:rsidRDefault="00D2235B" w:rsidP="00EA7CD4">
      <w:pPr>
        <w:pStyle w:val="-11"/>
        <w:numPr>
          <w:ilvl w:val="0"/>
          <w:numId w:val="12"/>
        </w:numPr>
        <w:tabs>
          <w:tab w:val="left" w:pos="851"/>
        </w:tabs>
        <w:spacing w:line="360" w:lineRule="auto"/>
        <w:ind w:left="0" w:firstLine="567"/>
        <w:jc w:val="both"/>
        <w:rPr>
          <w:rFonts w:ascii="Times New Roman" w:hAnsi="Times New Roman"/>
        </w:rPr>
      </w:pPr>
      <w:r w:rsidRPr="00EA7CD4">
        <w:rPr>
          <w:rFonts w:ascii="Times New Roman" w:hAnsi="Times New Roman"/>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Pr="00EA7CD4">
        <w:rPr>
          <w:rFonts w:ascii="Times New Roman" w:hAnsi="Times New Roman"/>
        </w:rPr>
        <w:t>или  публичных</w:t>
      </w:r>
      <w:proofErr w:type="gramEnd"/>
      <w:r w:rsidRPr="00EA7CD4">
        <w:rPr>
          <w:rFonts w:ascii="Times New Roman" w:hAnsi="Times New Roman"/>
        </w:rPr>
        <w:t xml:space="preserve">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 (в ред. РСП от 29.11.2018г. №144).</w:t>
      </w:r>
    </w:p>
    <w:p w:rsidR="00D2235B" w:rsidRPr="00EA7CD4" w:rsidRDefault="00006A7D" w:rsidP="00EA7CD4">
      <w:pPr>
        <w:pStyle w:val="-11"/>
        <w:numPr>
          <w:ilvl w:val="0"/>
          <w:numId w:val="12"/>
        </w:numPr>
        <w:tabs>
          <w:tab w:val="left" w:pos="851"/>
        </w:tabs>
        <w:spacing w:line="360" w:lineRule="auto"/>
        <w:ind w:left="0" w:firstLine="567"/>
        <w:jc w:val="both"/>
        <w:rPr>
          <w:rFonts w:ascii="Times New Roman" w:hAnsi="Times New Roman"/>
          <w:u w:color="FFFFFF"/>
        </w:rPr>
      </w:pPr>
      <w:r w:rsidRPr="00EA7CD4">
        <w:rPr>
          <w:rFonts w:ascii="Times New Roman" w:hAnsi="Times New Roman"/>
          <w:u w:color="FFFFFF"/>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w:t>
      </w:r>
      <w:r w:rsidR="000D389F" w:rsidRPr="00EA7CD4">
        <w:rPr>
          <w:rFonts w:ascii="Times New Roman" w:hAnsi="Times New Roman"/>
          <w:u w:color="FFFFFF"/>
        </w:rPr>
        <w:t>объектов капитального</w:t>
      </w:r>
      <w:r w:rsidRPr="00EA7CD4">
        <w:rPr>
          <w:rFonts w:ascii="Times New Roman" w:hAnsi="Times New Roman"/>
          <w:u w:color="FFFFFF"/>
        </w:rPr>
        <w:t xml:space="preserve">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w:t>
      </w:r>
      <w:r w:rsidRPr="00EA7CD4">
        <w:rPr>
          <w:rFonts w:ascii="Times New Roman" w:hAnsi="Times New Roman"/>
          <w:u w:color="FFFFFF"/>
        </w:rPr>
        <w:lastRenderedPageBreak/>
        <w:t>подготовка заключения комиссии не требуются</w:t>
      </w:r>
      <w:r w:rsidR="00D2235B" w:rsidRPr="00EA7CD4">
        <w:rPr>
          <w:rFonts w:ascii="Times New Roman" w:hAnsi="Times New Roman"/>
          <w:u w:color="FFFFFF"/>
        </w:rPr>
        <w:t xml:space="preserve"> (в ред. РСП от 29.11.2018г. №144</w:t>
      </w:r>
      <w:r w:rsidRPr="00EA7CD4">
        <w:rPr>
          <w:rFonts w:ascii="Times New Roman" w:hAnsi="Times New Roman"/>
          <w:u w:color="FFFFFF"/>
        </w:rPr>
        <w:t xml:space="preserve">, </w:t>
      </w:r>
      <w:r w:rsidR="00D77621" w:rsidRPr="00EA7CD4">
        <w:rPr>
          <w:rFonts w:ascii="Times New Roman" w:hAnsi="Times New Roman"/>
          <w:u w:color="FFFFFF"/>
        </w:rPr>
        <w:t>от 18.12.2019 № 197</w:t>
      </w:r>
      <w:r w:rsidR="000D389F" w:rsidRPr="00EA7CD4">
        <w:rPr>
          <w:rFonts w:ascii="Times New Roman" w:hAnsi="Times New Roman"/>
          <w:u w:color="FFFFFF"/>
        </w:rPr>
        <w:t>)</w:t>
      </w:r>
      <w:r w:rsidR="00D2235B" w:rsidRPr="00EA7CD4">
        <w:rPr>
          <w:rFonts w:ascii="Times New Roman" w:hAnsi="Times New Roman"/>
          <w:u w:color="FFFFFF"/>
        </w:rPr>
        <w:t xml:space="preserve">. </w:t>
      </w:r>
    </w:p>
    <w:p w:rsidR="00D2235B" w:rsidRPr="00EA7CD4" w:rsidRDefault="00006A7D" w:rsidP="00EA7CD4">
      <w:pPr>
        <w:pStyle w:val="a6"/>
        <w:numPr>
          <w:ilvl w:val="0"/>
          <w:numId w:val="12"/>
        </w:numPr>
        <w:spacing w:line="360" w:lineRule="auto"/>
        <w:ind w:left="0" w:firstLine="567"/>
        <w:rPr>
          <w:rFonts w:ascii="Times New Roman" w:hAnsi="Times New Roman"/>
          <w:szCs w:val="24"/>
        </w:rPr>
      </w:pPr>
      <w:r w:rsidRPr="00EA7CD4">
        <w:rPr>
          <w:rFonts w:ascii="Times New Roman" w:hAnsi="Times New Roman"/>
          <w:szCs w:val="24"/>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000D389F" w:rsidRPr="00EA7CD4">
        <w:rPr>
          <w:rFonts w:ascii="Times New Roman" w:hAnsi="Times New Roman"/>
          <w:szCs w:val="24"/>
        </w:rPr>
        <w:t>поселений регионального</w:t>
      </w:r>
      <w:r w:rsidRPr="00EA7CD4">
        <w:rPr>
          <w:rFonts w:ascii="Times New Roman" w:hAnsi="Times New Roman"/>
          <w:szCs w:val="24"/>
        </w:rPr>
        <w:t xml:space="preserve">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sidR="00D2235B" w:rsidRPr="00EA7CD4">
        <w:rPr>
          <w:rFonts w:ascii="Times New Roman" w:hAnsi="Times New Roman"/>
          <w:szCs w:val="24"/>
        </w:rPr>
        <w:t xml:space="preserve"> (в ред. РСП от 29.11.2018г. №144</w:t>
      </w:r>
      <w:r w:rsidRPr="00EA7CD4">
        <w:rPr>
          <w:rFonts w:ascii="Times New Roman" w:hAnsi="Times New Roman"/>
          <w:szCs w:val="24"/>
        </w:rPr>
        <w:t xml:space="preserve">, </w:t>
      </w:r>
      <w:r w:rsidR="00D77621" w:rsidRPr="00EA7CD4">
        <w:rPr>
          <w:rFonts w:ascii="Times New Roman" w:hAnsi="Times New Roman"/>
          <w:szCs w:val="24"/>
        </w:rPr>
        <w:t xml:space="preserve"> от 18.12.2019 № 197</w:t>
      </w:r>
      <w:r w:rsidR="00D2235B" w:rsidRPr="00EA7CD4">
        <w:rPr>
          <w:rFonts w:ascii="Times New Roman" w:hAnsi="Times New Roman"/>
          <w:szCs w:val="24"/>
        </w:rPr>
        <w:t>).</w:t>
      </w:r>
    </w:p>
    <w:p w:rsidR="00D2235B" w:rsidRPr="00EA7CD4" w:rsidRDefault="00006A7D" w:rsidP="00EA7CD4">
      <w:pPr>
        <w:pStyle w:val="-11"/>
        <w:numPr>
          <w:ilvl w:val="0"/>
          <w:numId w:val="12"/>
        </w:numPr>
        <w:tabs>
          <w:tab w:val="left" w:pos="851"/>
        </w:tabs>
        <w:spacing w:line="360" w:lineRule="auto"/>
        <w:ind w:left="0" w:firstLine="567"/>
        <w:jc w:val="both"/>
        <w:rPr>
          <w:rFonts w:ascii="Times New Roman" w:hAnsi="Times New Roman"/>
          <w:u w:color="FFFFFF"/>
        </w:rPr>
      </w:pPr>
      <w:r w:rsidRPr="00EA7CD4">
        <w:rPr>
          <w:rFonts w:ascii="Times New Roman" w:hAnsi="Times New Roman"/>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sidR="00D2235B" w:rsidRPr="00EA7CD4">
        <w:rPr>
          <w:rFonts w:ascii="Times New Roman" w:hAnsi="Times New Roman"/>
          <w:u w:color="FFFFFF"/>
        </w:rPr>
        <w:t xml:space="preserve"> (в ред. РСП от 29.11.2018г. №144</w:t>
      </w:r>
      <w:r w:rsidRPr="00EA7CD4">
        <w:rPr>
          <w:rFonts w:ascii="Times New Roman" w:hAnsi="Times New Roman"/>
          <w:u w:color="FFFFFF"/>
        </w:rPr>
        <w:t xml:space="preserve">, </w:t>
      </w:r>
      <w:r w:rsidR="00D77621" w:rsidRPr="00EA7CD4">
        <w:rPr>
          <w:rFonts w:ascii="Times New Roman" w:hAnsi="Times New Roman"/>
          <w:u w:color="FFFFFF"/>
        </w:rPr>
        <w:t xml:space="preserve"> от 18.12.2019 № 197</w:t>
      </w:r>
      <w:r w:rsidR="00D2235B" w:rsidRPr="00EA7CD4">
        <w:rPr>
          <w:rFonts w:ascii="Times New Roman" w:hAnsi="Times New Roman"/>
          <w:u w:color="FFFFFF"/>
        </w:rPr>
        <w:t>).</w:t>
      </w:r>
    </w:p>
    <w:p w:rsidR="00D2235B" w:rsidRPr="00EA7CD4" w:rsidRDefault="00D2235B" w:rsidP="00EA7CD4">
      <w:pPr>
        <w:pStyle w:val="-11"/>
        <w:numPr>
          <w:ilvl w:val="0"/>
          <w:numId w:val="12"/>
        </w:numPr>
        <w:tabs>
          <w:tab w:val="left" w:pos="851"/>
        </w:tabs>
        <w:spacing w:line="360" w:lineRule="auto"/>
        <w:ind w:left="0" w:firstLine="567"/>
        <w:jc w:val="both"/>
        <w:rPr>
          <w:rFonts w:ascii="Times New Roman" w:hAnsi="Times New Roman"/>
        </w:rPr>
      </w:pPr>
      <w:r w:rsidRPr="00EA7CD4">
        <w:rPr>
          <w:rFonts w:ascii="Times New Roman" w:hAnsi="Times New Roman"/>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w:t>
      </w:r>
      <w:r w:rsidRPr="00EA7CD4">
        <w:rPr>
          <w:rFonts w:ascii="Times New Roman" w:hAnsi="Times New Roman"/>
          <w:u w:color="FFFFFF"/>
        </w:rPr>
        <w:lastRenderedPageBreak/>
        <w:t xml:space="preserve">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w:t>
      </w:r>
      <w:r w:rsidR="000D389F" w:rsidRPr="00EA7CD4">
        <w:rPr>
          <w:rFonts w:ascii="Times New Roman" w:hAnsi="Times New Roman"/>
          <w:u w:color="FFFFFF"/>
        </w:rPr>
        <w:t>капитального строительства</w:t>
      </w:r>
      <w:r w:rsidRPr="00EA7CD4">
        <w:rPr>
          <w:rFonts w:ascii="Times New Roman" w:hAnsi="Times New Roman"/>
          <w:u w:color="FFFFFF"/>
        </w:rPr>
        <w:t>,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ред. РСП от 29.11.2018г. №144).</w:t>
      </w:r>
    </w:p>
    <w:p w:rsidR="00F10A2A" w:rsidRPr="00EA7CD4" w:rsidRDefault="00F10A2A" w:rsidP="00EA7CD4">
      <w:pPr>
        <w:numPr>
          <w:ilvl w:val="1"/>
          <w:numId w:val="4"/>
        </w:numPr>
        <w:spacing w:before="360" w:after="240" w:line="240" w:lineRule="auto"/>
        <w:ind w:firstLine="567"/>
        <w:jc w:val="center"/>
        <w:outlineLvl w:val="1"/>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Заключительные положения (в ред. РСП от 16.08.2017г. №97)</w:t>
      </w:r>
    </w:p>
    <w:p w:rsidR="00F10A2A" w:rsidRPr="00EA7CD4" w:rsidRDefault="00F10A2A" w:rsidP="00EA7CD4">
      <w:pPr>
        <w:numPr>
          <w:ilvl w:val="0"/>
          <w:numId w:val="11"/>
        </w:numPr>
        <w:spacing w:before="360" w:after="240" w:line="240" w:lineRule="auto"/>
        <w:ind w:firstLine="567"/>
        <w:jc w:val="center"/>
        <w:outlineLvl w:val="2"/>
        <w:rPr>
          <w:rFonts w:ascii="Times New Roman" w:eastAsia="MS Mincho" w:hAnsi="Times New Roman" w:cs="Times New Roman"/>
          <w:b/>
          <w:sz w:val="24"/>
          <w:szCs w:val="24"/>
          <w:lang w:eastAsia="ru-RU"/>
        </w:rPr>
      </w:pPr>
      <w:bookmarkStart w:id="94" w:name="_Заключительные_положения"/>
      <w:bookmarkEnd w:id="94"/>
      <w:r w:rsidRPr="00EA7CD4">
        <w:rPr>
          <w:rFonts w:ascii="Times New Roman" w:eastAsia="MS Mincho" w:hAnsi="Times New Roman" w:cs="Times New Roman"/>
          <w:b/>
          <w:sz w:val="24"/>
          <w:szCs w:val="24"/>
          <w:lang w:eastAsia="ru-RU"/>
        </w:rPr>
        <w:t>Порядок действия Правил во времени</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EA7CD4">
        <w:rPr>
          <w:rFonts w:ascii="Times New Roman" w:eastAsia="MS Mincho" w:hAnsi="Times New Roman" w:cs="Times New Roman"/>
          <w:sz w:val="24"/>
          <w:szCs w:val="24"/>
          <w:lang w:eastAsia="ru-RU"/>
        </w:rPr>
        <w:t>в силу на следующий день после их официального опубликования (обнародования)</w:t>
      </w:r>
      <w:r w:rsidRPr="00EA7CD4">
        <w:rPr>
          <w:rFonts w:ascii="Times New Roman" w:eastAsia="MS Mincho" w:hAnsi="Times New Roman" w:cs="Times New Roman"/>
          <w:sz w:val="24"/>
          <w:szCs w:val="24"/>
          <w:u w:color="FFFFFF"/>
          <w:lang w:eastAsia="ru-RU"/>
        </w:rPr>
        <w:t>.</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Правила, решения о внесении изменений в </w:t>
      </w:r>
      <w:r w:rsidR="000D389F" w:rsidRPr="00EA7CD4">
        <w:rPr>
          <w:rFonts w:ascii="Times New Roman" w:eastAsia="MS Mincho" w:hAnsi="Times New Roman" w:cs="Times New Roman"/>
          <w:sz w:val="24"/>
          <w:szCs w:val="24"/>
          <w:u w:color="FFFFFF"/>
          <w:lang w:eastAsia="ru-RU"/>
        </w:rPr>
        <w:t>Правила не</w:t>
      </w:r>
      <w:r w:rsidRPr="00EA7CD4">
        <w:rPr>
          <w:rFonts w:ascii="Times New Roman" w:eastAsia="MS Mincho" w:hAnsi="Times New Roman" w:cs="Times New Roman"/>
          <w:sz w:val="24"/>
          <w:szCs w:val="24"/>
          <w:u w:color="FFFFFF"/>
          <w:lang w:eastAsia="ru-RU"/>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u w:color="FFFFFF"/>
          <w:lang w:eastAsia="ru-RU"/>
        </w:rPr>
        <w:t xml:space="preserve">6.1. </w:t>
      </w:r>
      <w:r w:rsidRPr="00EA7CD4">
        <w:rPr>
          <w:rFonts w:ascii="Times New Roman" w:eastAsia="MS ??" w:hAnsi="Times New Roman" w:cs="Times New Roman"/>
          <w:sz w:val="24"/>
          <w:szCs w:val="24"/>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 xml:space="preserve">6.2. </w:t>
      </w:r>
      <w:r w:rsidR="00006A7D" w:rsidRPr="00EA7CD4">
        <w:rPr>
          <w:rFonts w:ascii="Times New Roman" w:eastAsia="MS ??" w:hAnsi="Times New Roman" w:cs="Times New Roman"/>
          <w:sz w:val="24"/>
          <w:szCs w:val="24"/>
          <w:lang w:eastAsia="ru-RU"/>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w:t>
      </w:r>
      <w:r w:rsidR="000D389F" w:rsidRPr="00EA7CD4">
        <w:rPr>
          <w:rFonts w:ascii="Times New Roman" w:eastAsia="MS ??" w:hAnsi="Times New Roman" w:cs="Times New Roman"/>
          <w:sz w:val="24"/>
          <w:szCs w:val="24"/>
          <w:lang w:eastAsia="ru-RU"/>
        </w:rPr>
        <w:t>в границах</w:t>
      </w:r>
      <w:r w:rsidR="00006A7D" w:rsidRPr="00EA7CD4">
        <w:rPr>
          <w:rFonts w:ascii="Times New Roman" w:eastAsia="MS ??" w:hAnsi="Times New Roman" w:cs="Times New Roman"/>
          <w:sz w:val="24"/>
          <w:szCs w:val="24"/>
          <w:lang w:eastAsia="ru-RU"/>
        </w:rPr>
        <w:t xml:space="preserve"> такого земельного участка, выдачи разрешений на строительство.</w:t>
      </w:r>
      <w:r w:rsidRPr="00EA7CD4">
        <w:rPr>
          <w:rFonts w:ascii="Times New Roman" w:eastAsia="MS ??" w:hAnsi="Times New Roman" w:cs="Times New Roman"/>
          <w:sz w:val="24"/>
          <w:szCs w:val="24"/>
          <w:lang w:eastAsia="ru-RU"/>
        </w:rPr>
        <w:t xml:space="preserve"> (в ред. РСП от 16.08.2017г. №</w:t>
      </w:r>
      <w:r w:rsidR="000D389F" w:rsidRPr="00EA7CD4">
        <w:rPr>
          <w:rFonts w:ascii="Times New Roman" w:eastAsia="MS ??" w:hAnsi="Times New Roman" w:cs="Times New Roman"/>
          <w:sz w:val="24"/>
          <w:szCs w:val="24"/>
          <w:lang w:eastAsia="ru-RU"/>
        </w:rPr>
        <w:t>97, от</w:t>
      </w:r>
      <w:r w:rsidR="00D77621" w:rsidRPr="00EA7CD4">
        <w:rPr>
          <w:rFonts w:ascii="Times New Roman" w:eastAsia="MS ??" w:hAnsi="Times New Roman" w:cs="Times New Roman"/>
          <w:sz w:val="24"/>
          <w:szCs w:val="24"/>
          <w:lang w:eastAsia="ru-RU"/>
        </w:rPr>
        <w:t xml:space="preserve"> 18.12.2019 № 197</w:t>
      </w:r>
      <w:r w:rsidRPr="00EA7CD4">
        <w:rPr>
          <w:rFonts w:ascii="Times New Roman" w:eastAsia="MS ??" w:hAnsi="Times New Roman" w:cs="Times New Roman"/>
          <w:sz w:val="24"/>
          <w:szCs w:val="24"/>
          <w:lang w:eastAsia="ru-RU"/>
        </w:rPr>
        <w:t>).</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При выявлении земельных </w:t>
      </w:r>
      <w:r w:rsidR="000D389F" w:rsidRPr="00EA7CD4">
        <w:rPr>
          <w:rFonts w:ascii="Times New Roman" w:eastAsia="MS Mincho" w:hAnsi="Times New Roman" w:cs="Times New Roman"/>
          <w:sz w:val="24"/>
          <w:szCs w:val="24"/>
          <w:u w:color="FFFFFF"/>
          <w:lang w:eastAsia="ru-RU"/>
        </w:rPr>
        <w:t>участков, сведения</w:t>
      </w:r>
      <w:r w:rsidRPr="00EA7CD4">
        <w:rPr>
          <w:rFonts w:ascii="Times New Roman" w:eastAsia="MS Mincho" w:hAnsi="Times New Roman" w:cs="Times New Roman"/>
          <w:sz w:val="24"/>
          <w:szCs w:val="24"/>
          <w:u w:color="FFFFFF"/>
          <w:lang w:eastAsia="ru-RU"/>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F10A2A" w:rsidRPr="00EA7CD4" w:rsidRDefault="00F10A2A"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lastRenderedPageBreak/>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10A2A" w:rsidRPr="00EA7CD4" w:rsidRDefault="00D2235B" w:rsidP="00EA7CD4">
      <w:pPr>
        <w:numPr>
          <w:ilvl w:val="0"/>
          <w:numId w:val="13"/>
        </w:numPr>
        <w:tabs>
          <w:tab w:val="left" w:pos="0"/>
        </w:tabs>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Утратил силу (в ред. РСП от 29.11.2018г. №144).</w:t>
      </w:r>
    </w:p>
    <w:p w:rsidR="00F10A2A" w:rsidRPr="00EA7CD4" w:rsidRDefault="00F10A2A" w:rsidP="00EA7CD4">
      <w:pPr>
        <w:tabs>
          <w:tab w:val="left" w:pos="1134"/>
        </w:tabs>
        <w:spacing w:after="0" w:line="360" w:lineRule="auto"/>
        <w:ind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 xml:space="preserve">11. Утратил силу (в редакции РСП от 06.11.2015г. №9). </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w:t>
      </w:r>
      <w:r w:rsidRPr="00EA7CD4">
        <w:rPr>
          <w:rFonts w:ascii="Cambria" w:eastAsia="MS Mincho" w:hAnsi="Cambria" w:cs="Times New Roman"/>
          <w:sz w:val="24"/>
          <w:szCs w:val="24"/>
          <w:u w:color="FFFFFF"/>
          <w:lang w:eastAsia="ru-RU"/>
        </w:rPr>
        <w:t>2</w:t>
      </w:r>
      <w:r w:rsidRPr="00EA7CD4">
        <w:rPr>
          <w:rFonts w:ascii="Times New Roman" w:eastAsia="MS Mincho" w:hAnsi="Times New Roman" w:cs="Times New Roman"/>
          <w:sz w:val="24"/>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10A2A" w:rsidRPr="00EA7CD4" w:rsidRDefault="00F10A2A" w:rsidP="00EA7CD4">
      <w:pPr>
        <w:tabs>
          <w:tab w:val="left" w:pos="1134"/>
        </w:tabs>
        <w:spacing w:after="0" w:line="360" w:lineRule="auto"/>
        <w:ind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w:t>
      </w:r>
      <w:r w:rsidRPr="00EA7CD4">
        <w:rPr>
          <w:rFonts w:ascii="Cambria" w:eastAsia="MS Mincho" w:hAnsi="Cambria" w:cs="Times New Roman"/>
          <w:sz w:val="24"/>
          <w:szCs w:val="24"/>
          <w:u w:color="FFFFFF"/>
          <w:lang w:eastAsia="ru-RU"/>
        </w:rPr>
        <w:t>3</w:t>
      </w:r>
      <w:r w:rsidRPr="00EA7CD4">
        <w:rPr>
          <w:rFonts w:ascii="Times New Roman" w:eastAsia="MS Mincho" w:hAnsi="Times New Roman" w:cs="Times New Roman"/>
          <w:sz w:val="24"/>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 отнесенным к землям особо охраняемых территорий и объектов – со дня вступления в силу настоящих Правил;</w:t>
      </w:r>
    </w:p>
    <w:p w:rsidR="00F10A2A" w:rsidRPr="00EA7CD4" w:rsidRDefault="00F10A2A" w:rsidP="00EA7CD4">
      <w:p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2) отнесенным к землям сельскохозяйственного </w:t>
      </w:r>
      <w:r w:rsidR="000D389F" w:rsidRPr="00EA7CD4">
        <w:rPr>
          <w:rFonts w:ascii="Times New Roman" w:eastAsia="MS Mincho" w:hAnsi="Times New Roman" w:cs="Times New Roman"/>
          <w:sz w:val="24"/>
          <w:szCs w:val="24"/>
          <w:u w:color="FFFFFF"/>
          <w:lang w:eastAsia="ru-RU"/>
        </w:rPr>
        <w:t>назначения –</w:t>
      </w:r>
      <w:r w:rsidRPr="00EA7CD4">
        <w:rPr>
          <w:rFonts w:ascii="Times New Roman" w:eastAsia="MS Mincho" w:hAnsi="Times New Roman" w:cs="Times New Roman"/>
          <w:sz w:val="24"/>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14. </w:t>
      </w:r>
      <w:r w:rsidR="000D389F" w:rsidRPr="00EA7CD4">
        <w:rPr>
          <w:rFonts w:ascii="Times New Roman" w:eastAsia="MS Mincho" w:hAnsi="Times New Roman" w:cs="Times New Roman"/>
          <w:sz w:val="24"/>
          <w:szCs w:val="24"/>
          <w:u w:color="FFFFFF"/>
          <w:lang w:eastAsia="ru-RU"/>
        </w:rPr>
        <w:tab/>
        <w:t xml:space="preserve"> Предельные</w:t>
      </w:r>
      <w:r w:rsidRPr="00EA7CD4">
        <w:rPr>
          <w:rFonts w:ascii="Times New Roman" w:eastAsia="MS Mincho" w:hAnsi="Times New Roman" w:cs="Times New Roman"/>
          <w:sz w:val="24"/>
          <w:szCs w:val="24"/>
          <w:u w:color="FFFFFF"/>
          <w:lang w:eastAsia="ru-RU"/>
        </w:rPr>
        <w:t xml:space="preserve"> (минимальные и (или) максимальные) размеры земельных участков, установленные Правилами, не применяются к земельным участкам:</w:t>
      </w:r>
    </w:p>
    <w:p w:rsidR="00F10A2A" w:rsidRPr="00EA7CD4" w:rsidRDefault="00F10A2A" w:rsidP="00EA7CD4">
      <w:pPr>
        <w:numPr>
          <w:ilvl w:val="2"/>
          <w:numId w:val="8"/>
        </w:numPr>
        <w:tabs>
          <w:tab w:val="left" w:pos="0"/>
        </w:tabs>
        <w:spacing w:after="0" w:line="360" w:lineRule="auto"/>
        <w:ind w:left="0"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10A2A" w:rsidRPr="00EA7CD4" w:rsidRDefault="00F10A2A" w:rsidP="00EA7CD4">
      <w:pPr>
        <w:numPr>
          <w:ilvl w:val="2"/>
          <w:numId w:val="8"/>
        </w:numPr>
        <w:tabs>
          <w:tab w:val="left" w:pos="0"/>
        </w:tabs>
        <w:spacing w:after="0" w:line="360" w:lineRule="auto"/>
        <w:ind w:left="0"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lastRenderedPageBreak/>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10A2A" w:rsidRPr="00EA7CD4" w:rsidRDefault="00F10A2A" w:rsidP="00EA7CD4">
      <w:pPr>
        <w:numPr>
          <w:ilvl w:val="2"/>
          <w:numId w:val="8"/>
        </w:numPr>
        <w:tabs>
          <w:tab w:val="left" w:pos="0"/>
        </w:tabs>
        <w:spacing w:after="0" w:line="360" w:lineRule="auto"/>
        <w:ind w:left="0"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w:t>
      </w:r>
      <w:r w:rsidR="000D389F" w:rsidRPr="00EA7CD4">
        <w:rPr>
          <w:rFonts w:ascii="Times New Roman" w:eastAsia="Times New Roman" w:hAnsi="Times New Roman" w:cs="Times New Roman"/>
          <w:sz w:val="24"/>
          <w:szCs w:val="24"/>
          <w:u w:color="FFFFFF"/>
          <w:lang w:eastAsia="ru-RU"/>
        </w:rPr>
        <w:t>владения (в</w:t>
      </w:r>
      <w:r w:rsidR="00D77621" w:rsidRPr="00EA7CD4">
        <w:rPr>
          <w:rFonts w:ascii="Times New Roman" w:eastAsia="Times New Roman" w:hAnsi="Times New Roman" w:cs="Times New Roman"/>
          <w:sz w:val="24"/>
          <w:szCs w:val="24"/>
          <w:u w:color="FFFFFF"/>
          <w:lang w:eastAsia="ru-RU"/>
        </w:rPr>
        <w:t xml:space="preserve"> ред. РСП от 18.12.2019 № 197)</w:t>
      </w:r>
      <w:r w:rsidRPr="00EA7CD4">
        <w:rPr>
          <w:rFonts w:ascii="Times New Roman" w:eastAsia="Times New Roman" w:hAnsi="Times New Roman" w:cs="Times New Roman"/>
          <w:sz w:val="24"/>
          <w:szCs w:val="24"/>
          <w:u w:color="FFFFFF"/>
          <w:lang w:eastAsia="ru-RU"/>
        </w:rPr>
        <w:t>;</w:t>
      </w:r>
    </w:p>
    <w:p w:rsidR="00F10A2A" w:rsidRPr="00EA7CD4" w:rsidRDefault="00F10A2A" w:rsidP="00EA7CD4">
      <w:pPr>
        <w:numPr>
          <w:ilvl w:val="2"/>
          <w:numId w:val="8"/>
        </w:numPr>
        <w:tabs>
          <w:tab w:val="left" w:pos="0"/>
        </w:tabs>
        <w:spacing w:after="0" w:line="360" w:lineRule="auto"/>
        <w:ind w:left="0"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F10A2A" w:rsidRPr="00EA7CD4" w:rsidRDefault="00F10A2A" w:rsidP="00EA7CD4">
      <w:pPr>
        <w:numPr>
          <w:ilvl w:val="2"/>
          <w:numId w:val="8"/>
        </w:numPr>
        <w:tabs>
          <w:tab w:val="left" w:pos="0"/>
        </w:tabs>
        <w:spacing w:after="0" w:line="360" w:lineRule="auto"/>
        <w:ind w:left="0" w:firstLine="567"/>
        <w:contextualSpacing/>
        <w:jc w:val="both"/>
        <w:rPr>
          <w:rFonts w:ascii="Times New Roman" w:eastAsia="Times New Roman" w:hAnsi="Times New Roman" w:cs="Times New Roman"/>
          <w:sz w:val="24"/>
          <w:szCs w:val="24"/>
          <w:u w:color="FFFFFF"/>
          <w:lang w:eastAsia="ru-RU"/>
        </w:rPr>
      </w:pPr>
      <w:proofErr w:type="gramStart"/>
      <w:r w:rsidRPr="00EA7CD4">
        <w:rPr>
          <w:rFonts w:ascii="Times New Roman" w:eastAsia="Times New Roman" w:hAnsi="Times New Roman" w:cs="Times New Roman"/>
          <w:sz w:val="24"/>
          <w:szCs w:val="24"/>
          <w:u w:color="FFFFFF"/>
          <w:lang w:eastAsia="ru-RU"/>
        </w:rPr>
        <w:t>права</w:t>
      </w:r>
      <w:proofErr w:type="gramEnd"/>
      <w:r w:rsidRPr="00EA7CD4">
        <w:rPr>
          <w:rFonts w:ascii="Times New Roman" w:eastAsia="Times New Roman" w:hAnsi="Times New Roman" w:cs="Times New Roman"/>
          <w:sz w:val="24"/>
          <w:szCs w:val="24"/>
          <w:u w:color="FFFFFF"/>
          <w:lang w:eastAsia="ru-RU"/>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EA7CD4">
        <w:rPr>
          <w:rFonts w:ascii="Times New Roman" w:eastAsia="Times New Roman" w:hAnsi="Times New Roman" w:cs="Times New Roman"/>
          <w:sz w:val="24"/>
          <w:szCs w:val="24"/>
          <w:lang w:eastAsia="ru-RU"/>
        </w:rPr>
        <w:t xml:space="preserve"> (в редакции РСП от 06.11.2015 г. №9)</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w:t>
      </w:r>
      <w:proofErr w:type="gramStart"/>
      <w:r w:rsidRPr="00EA7CD4">
        <w:rPr>
          <w:rFonts w:ascii="Times New Roman" w:eastAsia="MS Mincho" w:hAnsi="Times New Roman" w:cs="Times New Roman"/>
          <w:sz w:val="24"/>
          <w:szCs w:val="24"/>
          <w:u w:color="FFFFFF"/>
          <w:lang w:eastAsia="ru-RU"/>
        </w:rPr>
        <w:t>Федерации.</w:t>
      </w:r>
      <w:r w:rsidRPr="00EA7CD4">
        <w:rPr>
          <w:rFonts w:ascii="Times New Roman" w:eastAsia="MS Mincho" w:hAnsi="Times New Roman" w:cs="Times New Roman"/>
          <w:sz w:val="24"/>
          <w:szCs w:val="24"/>
          <w:lang w:eastAsia="ru-RU"/>
        </w:rPr>
        <w:t>(</w:t>
      </w:r>
      <w:proofErr w:type="gramEnd"/>
      <w:r w:rsidRPr="00EA7CD4">
        <w:rPr>
          <w:rFonts w:ascii="Times New Roman" w:eastAsia="MS Mincho" w:hAnsi="Times New Roman" w:cs="Times New Roman"/>
          <w:sz w:val="24"/>
          <w:szCs w:val="24"/>
          <w:lang w:eastAsia="ru-RU"/>
        </w:rPr>
        <w:t>в редакции РСП от 06.11.2015 г. №9)</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EA7CD4">
        <w:rPr>
          <w:rFonts w:ascii="Times New Roman" w:eastAsia="MS Mincho" w:hAnsi="Times New Roman" w:cs="Times New Roman"/>
          <w:sz w:val="24"/>
          <w:szCs w:val="24"/>
          <w:lang w:eastAsia="ru-RU"/>
        </w:rPr>
        <w:t xml:space="preserve"> (в редакции РСП от 06.11.2015 г. №9)</w:t>
      </w:r>
    </w:p>
    <w:p w:rsidR="00F10A2A" w:rsidRPr="00EA7CD4" w:rsidRDefault="00F10A2A" w:rsidP="00EA7CD4">
      <w:pPr>
        <w:tabs>
          <w:tab w:val="left" w:pos="1134"/>
        </w:tabs>
        <w:spacing w:after="0" w:line="360" w:lineRule="auto"/>
        <w:ind w:firstLine="567"/>
        <w:jc w:val="both"/>
        <w:rPr>
          <w:rFonts w:ascii="Times New Roman" w:eastAsia="MS Mincho" w:hAnsi="Times New Roman" w:cs="Times New Roman"/>
          <w:sz w:val="24"/>
          <w:szCs w:val="24"/>
          <w:lang w:eastAsia="ru-RU"/>
        </w:rPr>
      </w:pPr>
      <w:r w:rsidRPr="00EA7CD4">
        <w:rPr>
          <w:rFonts w:ascii="Times New Roman" w:eastAsia="MS Mincho" w:hAnsi="Times New Roman" w:cs="Times New Roman"/>
          <w:sz w:val="24"/>
          <w:szCs w:val="24"/>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w:t>
      </w:r>
      <w:proofErr w:type="gramStart"/>
      <w:r w:rsidRPr="00EA7CD4">
        <w:rPr>
          <w:rFonts w:ascii="Times New Roman" w:eastAsia="MS Mincho" w:hAnsi="Times New Roman" w:cs="Times New Roman"/>
          <w:sz w:val="24"/>
          <w:szCs w:val="24"/>
          <w:u w:color="FFFFFF"/>
          <w:lang w:eastAsia="ru-RU"/>
        </w:rPr>
        <w:t>недвижимости.</w:t>
      </w:r>
      <w:r w:rsidRPr="00EA7CD4">
        <w:rPr>
          <w:rFonts w:ascii="Times New Roman" w:eastAsia="MS Mincho" w:hAnsi="Times New Roman" w:cs="Times New Roman"/>
          <w:sz w:val="24"/>
          <w:szCs w:val="24"/>
          <w:lang w:eastAsia="ru-RU"/>
        </w:rPr>
        <w:t>(</w:t>
      </w:r>
      <w:proofErr w:type="gramEnd"/>
      <w:r w:rsidRPr="00EA7CD4">
        <w:rPr>
          <w:rFonts w:ascii="Times New Roman" w:eastAsia="MS Mincho" w:hAnsi="Times New Roman" w:cs="Times New Roman"/>
          <w:sz w:val="24"/>
          <w:szCs w:val="24"/>
          <w:lang w:eastAsia="ru-RU"/>
        </w:rPr>
        <w:t>в редакции РСП от 06.11.2015 г. №9).</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 xml:space="preserve">19. Недвижимое имущество, соответствовавшее до вступления в силу Правил муниципальным правовым актам сельского </w:t>
      </w:r>
      <w:proofErr w:type="gramStart"/>
      <w:r w:rsidRPr="00EA7CD4">
        <w:rPr>
          <w:rFonts w:ascii="Times New Roman" w:eastAsia="MS ??" w:hAnsi="Times New Roman" w:cs="Times New Roman"/>
          <w:sz w:val="24"/>
          <w:szCs w:val="24"/>
          <w:lang w:eastAsia="ru-RU"/>
        </w:rPr>
        <w:t xml:space="preserve">поселения  </w:t>
      </w:r>
      <w:r w:rsidR="00CF22C3" w:rsidRPr="00EA7CD4">
        <w:rPr>
          <w:rFonts w:ascii="Times New Roman" w:eastAsia="MS ??" w:hAnsi="Times New Roman" w:cs="Times New Roman"/>
          <w:sz w:val="24"/>
          <w:szCs w:val="24"/>
          <w:lang w:eastAsia="ru-RU"/>
        </w:rPr>
        <w:t>Утевка</w:t>
      </w:r>
      <w:proofErr w:type="gramEnd"/>
      <w:r w:rsidR="00CF22C3" w:rsidRPr="00EA7CD4">
        <w:rPr>
          <w:rFonts w:ascii="Times New Roman" w:eastAsia="MS ??" w:hAnsi="Times New Roman" w:cs="Times New Roman"/>
          <w:sz w:val="24"/>
          <w:szCs w:val="24"/>
          <w:lang w:eastAsia="ru-RU"/>
        </w:rPr>
        <w:t xml:space="preserve"> </w:t>
      </w:r>
      <w:r w:rsidRPr="00EA7CD4">
        <w:rPr>
          <w:rFonts w:ascii="Times New Roman" w:eastAsia="MS ??" w:hAnsi="Times New Roman" w:cs="Times New Roman"/>
          <w:sz w:val="24"/>
          <w:szCs w:val="24"/>
          <w:lang w:eastAsia="ru-RU"/>
        </w:rPr>
        <w:t xml:space="preserve">в сфере землепользования и </w:t>
      </w:r>
      <w:r w:rsidRPr="00EA7CD4">
        <w:rPr>
          <w:rFonts w:ascii="Times New Roman" w:eastAsia="MS ??" w:hAnsi="Times New Roman" w:cs="Times New Roman"/>
          <w:sz w:val="24"/>
          <w:szCs w:val="24"/>
          <w:lang w:eastAsia="ru-RU"/>
        </w:rPr>
        <w:lastRenderedPageBreak/>
        <w:t>застройки, является несоответствующим градостроительным регламентам в случаях, если это недвижимое имущество:</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(в ред. РСП от 16.08.2017г. №97).</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p>
    <w:p w:rsidR="00F10A2A" w:rsidRPr="00EA7CD4" w:rsidRDefault="00F10A2A" w:rsidP="00EA7CD4">
      <w:pPr>
        <w:keepNext/>
        <w:keepLines/>
        <w:spacing w:after="0" w:line="240" w:lineRule="auto"/>
        <w:ind w:firstLine="567"/>
        <w:jc w:val="center"/>
        <w:outlineLvl w:val="0"/>
        <w:rPr>
          <w:rFonts w:ascii="Times New Roman" w:eastAsia="MS Gothic" w:hAnsi="Times New Roman" w:cs="Times New Roman"/>
          <w:b/>
          <w:bCs/>
          <w:sz w:val="24"/>
          <w:szCs w:val="24"/>
          <w:lang w:eastAsia="ru-RU"/>
        </w:rPr>
      </w:pPr>
      <w:r w:rsidRPr="00EA7CD4">
        <w:rPr>
          <w:rFonts w:ascii="Times New Roman" w:eastAsia="MS Gothic" w:hAnsi="Times New Roman" w:cs="Times New Roman"/>
          <w:b/>
          <w:bCs/>
          <w:sz w:val="24"/>
          <w:szCs w:val="24"/>
          <w:lang w:eastAsia="ru-RU"/>
        </w:rPr>
        <w:t>Статья 19.1Использование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F10A2A" w:rsidRPr="00EA7CD4" w:rsidRDefault="00F10A2A" w:rsidP="00EA7CD4">
      <w:pPr>
        <w:spacing w:after="0" w:line="240" w:lineRule="auto"/>
        <w:ind w:firstLine="567"/>
        <w:jc w:val="both"/>
        <w:rPr>
          <w:rFonts w:ascii="Cambria" w:eastAsia="MS Mincho" w:hAnsi="Cambria" w:cs="Times New Roman"/>
          <w:sz w:val="24"/>
          <w:szCs w:val="24"/>
          <w:lang w:eastAsia="ru-RU"/>
        </w:rPr>
      </w:pP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lastRenderedPageBreak/>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0A2A" w:rsidRPr="00EA7CD4" w:rsidRDefault="00F10A2A" w:rsidP="00EA7CD4">
      <w:pPr>
        <w:spacing w:after="0" w:line="360" w:lineRule="auto"/>
        <w:ind w:firstLine="567"/>
        <w:jc w:val="both"/>
        <w:rPr>
          <w:rFonts w:ascii="Times New Roman" w:eastAsia="MS ??" w:hAnsi="Times New Roman" w:cs="Times New Roman"/>
          <w:sz w:val="24"/>
          <w:szCs w:val="24"/>
          <w:lang w:eastAsia="ru-RU"/>
        </w:rPr>
      </w:pPr>
      <w:r w:rsidRPr="00EA7CD4">
        <w:rPr>
          <w:rFonts w:ascii="Times New Roman" w:eastAsia="MS ??" w:hAnsi="Times New Roman" w:cs="Times New Roman"/>
          <w:sz w:val="24"/>
          <w:szCs w:val="24"/>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622D" w:rsidRPr="00EA7CD4" w:rsidRDefault="00EC622D" w:rsidP="00EA7CD4">
      <w:pPr>
        <w:spacing w:after="0" w:line="240" w:lineRule="auto"/>
        <w:ind w:firstLine="567"/>
        <w:jc w:val="both"/>
        <w:outlineLvl w:val="2"/>
        <w:rPr>
          <w:rFonts w:ascii="Times New Roman" w:eastAsia="MS Mincho" w:hAnsi="Times New Roman" w:cs="Times New Roman"/>
          <w:b/>
          <w:sz w:val="24"/>
          <w:szCs w:val="24"/>
          <w:lang w:eastAsia="ru-RU"/>
        </w:rPr>
      </w:pPr>
    </w:p>
    <w:p w:rsidR="00F10A2A" w:rsidRPr="00EA7CD4" w:rsidRDefault="00F10A2A" w:rsidP="00EA7CD4">
      <w:pPr>
        <w:spacing w:after="0" w:line="240" w:lineRule="auto"/>
        <w:ind w:firstLine="567"/>
        <w:jc w:val="center"/>
        <w:outlineLvl w:val="2"/>
        <w:rPr>
          <w:rFonts w:ascii="Times New Roman" w:eastAsia="MS Mincho" w:hAnsi="Times New Roman" w:cs="Times New Roman"/>
          <w:b/>
          <w:sz w:val="24"/>
          <w:szCs w:val="24"/>
          <w:lang w:eastAsia="ru-RU"/>
        </w:rPr>
      </w:pPr>
      <w:r w:rsidRPr="00EA7CD4">
        <w:rPr>
          <w:rFonts w:ascii="Times New Roman" w:eastAsia="MS Mincho" w:hAnsi="Times New Roman" w:cs="Times New Roman"/>
          <w:b/>
          <w:sz w:val="24"/>
          <w:szCs w:val="24"/>
          <w:lang w:eastAsia="ru-RU"/>
        </w:rPr>
        <w:t>Статья 19.2. Использование территорий общего пользования. Красные линии (в ред. РСП от 16.08.2017г. №97)</w:t>
      </w:r>
    </w:p>
    <w:p w:rsidR="00F10A2A" w:rsidRPr="00EA7CD4" w:rsidRDefault="00F10A2A" w:rsidP="00EA7CD4">
      <w:pPr>
        <w:spacing w:after="0" w:line="240" w:lineRule="auto"/>
        <w:ind w:firstLine="567"/>
        <w:jc w:val="both"/>
        <w:outlineLvl w:val="2"/>
        <w:rPr>
          <w:rFonts w:ascii="Times New Roman" w:eastAsia="MS Mincho" w:hAnsi="Times New Roman" w:cs="Times New Roman"/>
          <w:b/>
          <w:sz w:val="24"/>
          <w:szCs w:val="24"/>
          <w:lang w:eastAsia="ru-RU"/>
        </w:rPr>
      </w:pPr>
    </w:p>
    <w:p w:rsidR="00F972B9" w:rsidRPr="00EA7CD4" w:rsidRDefault="00F972B9" w:rsidP="00EA7CD4">
      <w:pPr>
        <w:numPr>
          <w:ilvl w:val="3"/>
          <w:numId w:val="9"/>
        </w:numPr>
        <w:spacing w:after="0" w:line="360" w:lineRule="auto"/>
        <w:ind w:left="0" w:firstLine="567"/>
        <w:contextualSpacing/>
        <w:jc w:val="both"/>
        <w:rPr>
          <w:rFonts w:ascii="Times New Roman" w:eastAsia="MS Mincho" w:hAnsi="Times New Roman" w:cs="Times New Roman"/>
          <w:sz w:val="24"/>
          <w:szCs w:val="24"/>
          <w:u w:color="FFFFFF"/>
          <w:lang w:eastAsia="ru-RU"/>
        </w:rPr>
      </w:pPr>
      <w:r w:rsidRPr="00EA7CD4">
        <w:rPr>
          <w:rFonts w:ascii="Times New Roman" w:hAnsi="Times New Roman" w:cs="Times New Roman"/>
          <w:sz w:val="24"/>
          <w:szCs w:val="24"/>
          <w:u w:color="FFFFFF"/>
        </w:rPr>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F10A2A" w:rsidRPr="00EA7CD4" w:rsidRDefault="00F10A2A" w:rsidP="00EA7CD4">
      <w:pPr>
        <w:autoSpaceDE w:val="0"/>
        <w:autoSpaceDN w:val="0"/>
        <w:adjustRightInd w:val="0"/>
        <w:spacing w:after="0" w:line="360" w:lineRule="auto"/>
        <w:ind w:firstLine="567"/>
        <w:contextualSpacing/>
        <w:jc w:val="both"/>
        <w:rPr>
          <w:rFonts w:ascii="Times New Roman" w:eastAsia="Times New Roman" w:hAnsi="Times New Roman" w:cs="Times New Roman"/>
          <w:sz w:val="24"/>
          <w:szCs w:val="24"/>
          <w:u w:color="FFFFFF"/>
          <w:lang w:eastAsia="ru-RU"/>
        </w:rPr>
      </w:pPr>
      <w:r w:rsidRPr="00EA7CD4">
        <w:rPr>
          <w:rFonts w:ascii="Times New Roman" w:eastAsia="Times New Roman" w:hAnsi="Times New Roman" w:cs="Times New Roman"/>
          <w:sz w:val="24"/>
          <w:szCs w:val="24"/>
          <w:u w:color="FFFFFF"/>
          <w:lang w:eastAsia="ru-RU"/>
        </w:rPr>
        <w:t xml:space="preserve">2. </w:t>
      </w:r>
      <w:r w:rsidR="00915FD4" w:rsidRPr="00EA7CD4">
        <w:rPr>
          <w:rFonts w:ascii="Times New Roman" w:eastAsia="Times New Roman" w:hAnsi="Times New Roman" w:cs="Times New Roman"/>
          <w:sz w:val="24"/>
          <w:szCs w:val="24"/>
          <w:u w:color="FFFFFF"/>
          <w:lang w:eastAsia="ru-RU"/>
        </w:rPr>
        <w:t xml:space="preserve">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w:t>
      </w:r>
      <w:proofErr w:type="gramStart"/>
      <w:r w:rsidR="00915FD4" w:rsidRPr="00EA7CD4">
        <w:rPr>
          <w:rFonts w:ascii="Times New Roman" w:eastAsia="Times New Roman" w:hAnsi="Times New Roman" w:cs="Times New Roman"/>
          <w:sz w:val="24"/>
          <w:szCs w:val="24"/>
          <w:u w:color="FFFFFF"/>
          <w:lang w:eastAsia="ru-RU"/>
        </w:rPr>
        <w:t>территории</w:t>
      </w:r>
      <w:r w:rsidR="00D77621" w:rsidRPr="00EA7CD4">
        <w:rPr>
          <w:rFonts w:ascii="Times New Roman" w:eastAsia="Times New Roman" w:hAnsi="Times New Roman" w:cs="Times New Roman"/>
          <w:sz w:val="24"/>
          <w:szCs w:val="24"/>
          <w:u w:color="FFFFFF"/>
          <w:lang w:eastAsia="ru-RU"/>
        </w:rPr>
        <w:t>( в</w:t>
      </w:r>
      <w:proofErr w:type="gramEnd"/>
      <w:r w:rsidR="00D77621" w:rsidRPr="00EA7CD4">
        <w:rPr>
          <w:rFonts w:ascii="Times New Roman" w:eastAsia="Times New Roman" w:hAnsi="Times New Roman" w:cs="Times New Roman"/>
          <w:sz w:val="24"/>
          <w:szCs w:val="24"/>
          <w:u w:color="FFFFFF"/>
          <w:lang w:eastAsia="ru-RU"/>
        </w:rPr>
        <w:t xml:space="preserve"> ред. РСП от 18.12.2019 № 197)</w:t>
      </w:r>
      <w:r w:rsidRPr="00EA7CD4">
        <w:rPr>
          <w:rFonts w:ascii="Times New Roman" w:eastAsia="Times New Roman" w:hAnsi="Times New Roman" w:cs="Times New Roman"/>
          <w:sz w:val="24"/>
          <w:szCs w:val="24"/>
          <w:u w:color="FFFFFF"/>
          <w:lang w:eastAsia="ru-RU"/>
        </w:rPr>
        <w:t>.</w:t>
      </w:r>
    </w:p>
    <w:p w:rsidR="00F10A2A" w:rsidRPr="00EA7CD4" w:rsidRDefault="00F10A2A"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10A2A" w:rsidRPr="00EA7CD4" w:rsidRDefault="00F10A2A"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w:t>
      </w:r>
      <w:r w:rsidRPr="00EA7CD4">
        <w:rPr>
          <w:rFonts w:ascii="Times New Roman" w:eastAsia="MS Mincho" w:hAnsi="Times New Roman" w:cs="Times New Roman"/>
          <w:sz w:val="24"/>
          <w:szCs w:val="24"/>
          <w:u w:color="FFFFFF"/>
          <w:lang w:eastAsia="ru-RU"/>
        </w:rPr>
        <w:lastRenderedPageBreak/>
        <w:t xml:space="preserve">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10A2A" w:rsidRPr="00EA7CD4" w:rsidRDefault="00F10A2A" w:rsidP="00EA7CD4">
      <w:pPr>
        <w:spacing w:after="0" w:line="360" w:lineRule="auto"/>
        <w:ind w:firstLine="567"/>
        <w:contextualSpacing/>
        <w:jc w:val="both"/>
        <w:rPr>
          <w:rFonts w:ascii="Times New Roman" w:eastAsia="MS Mincho" w:hAnsi="Times New Roman" w:cs="Times New Roman"/>
          <w:sz w:val="24"/>
          <w:szCs w:val="24"/>
          <w:u w:color="FFFFFF"/>
          <w:lang w:eastAsia="ru-RU"/>
        </w:rPr>
      </w:pPr>
      <w:r w:rsidRPr="00EA7CD4">
        <w:rPr>
          <w:rFonts w:ascii="Times New Roman" w:eastAsia="MS Mincho" w:hAnsi="Times New Roman" w:cs="Times New Roman"/>
          <w:sz w:val="24"/>
          <w:szCs w:val="24"/>
          <w:u w:color="FFFFFF"/>
          <w:lang w:eastAsia="ru-RU"/>
        </w:rPr>
        <w:t xml:space="preserve">5. </w:t>
      </w:r>
      <w:r w:rsidR="00EC622D" w:rsidRPr="00EA7CD4">
        <w:rPr>
          <w:rFonts w:ascii="Times New Roman" w:eastAsia="MS Mincho" w:hAnsi="Times New Roman" w:cs="Times New Roman"/>
          <w:sz w:val="24"/>
          <w:szCs w:val="24"/>
          <w:u w:color="FFFFFF"/>
          <w:lang w:eastAsia="ru-RU"/>
        </w:rPr>
        <w:t>У</w:t>
      </w:r>
      <w:r w:rsidR="00F972B9" w:rsidRPr="00EA7CD4">
        <w:rPr>
          <w:rFonts w:ascii="Times New Roman" w:eastAsia="MS Mincho" w:hAnsi="Times New Roman" w:cs="Times New Roman"/>
          <w:sz w:val="24"/>
          <w:szCs w:val="24"/>
          <w:u w:color="FFFFFF"/>
          <w:lang w:eastAsia="ru-RU"/>
        </w:rPr>
        <w:t>тратил силу (в ред. РСП от 29.11.2018г. №144).</w:t>
      </w:r>
    </w:p>
    <w:p w:rsidR="00F10A2A" w:rsidRPr="00EA7CD4" w:rsidRDefault="00F10A2A" w:rsidP="00EA7CD4">
      <w:pPr>
        <w:tabs>
          <w:tab w:val="left" w:pos="1134"/>
        </w:tabs>
        <w:spacing w:after="0" w:line="360" w:lineRule="auto"/>
        <w:ind w:firstLine="567"/>
        <w:contextualSpacing/>
        <w:jc w:val="both"/>
        <w:rPr>
          <w:rFonts w:ascii="Times New Roman" w:eastAsia="MS Mincho" w:hAnsi="Times New Roman" w:cs="Times New Roman"/>
          <w:sz w:val="24"/>
          <w:szCs w:val="24"/>
          <w:u w:color="FFFFFF"/>
          <w:lang w:eastAsia="ru-RU"/>
        </w:rPr>
      </w:pPr>
    </w:p>
    <w:p w:rsidR="00400128" w:rsidRPr="00EA7CD4" w:rsidRDefault="00400128" w:rsidP="00EA7CD4">
      <w:pPr>
        <w:tabs>
          <w:tab w:val="left" w:pos="1560"/>
        </w:tabs>
        <w:spacing w:after="0" w:line="240" w:lineRule="auto"/>
        <w:ind w:firstLine="567"/>
        <w:jc w:val="center"/>
        <w:outlineLvl w:val="0"/>
        <w:rPr>
          <w:rFonts w:ascii="Times New Roman" w:eastAsia="Calibri" w:hAnsi="Times New Roman" w:cs="Times New Roman"/>
          <w:b/>
          <w:bCs/>
          <w:caps/>
          <w:sz w:val="24"/>
          <w:szCs w:val="24"/>
        </w:rPr>
      </w:pPr>
      <w:r w:rsidRPr="00EA7CD4">
        <w:rPr>
          <w:rFonts w:ascii="Times New Roman" w:eastAsia="Calibri" w:hAnsi="Times New Roman" w:cs="Times New Roman"/>
          <w:b/>
          <w:bCs/>
          <w:caps/>
          <w:sz w:val="24"/>
          <w:szCs w:val="24"/>
        </w:rPr>
        <w:t xml:space="preserve">РАЗДЕЛ </w:t>
      </w:r>
      <w:r w:rsidRPr="00EA7CD4">
        <w:rPr>
          <w:rFonts w:ascii="Times New Roman" w:eastAsia="Calibri" w:hAnsi="Times New Roman" w:cs="Times New Roman"/>
          <w:b/>
          <w:bCs/>
          <w:caps/>
          <w:sz w:val="24"/>
          <w:szCs w:val="24"/>
          <w:lang w:val="en-US"/>
        </w:rPr>
        <w:t>II</w:t>
      </w:r>
      <w:r w:rsidRPr="00EA7CD4">
        <w:rPr>
          <w:rFonts w:ascii="Times New Roman" w:eastAsia="Calibri" w:hAnsi="Times New Roman" w:cs="Times New Roman"/>
          <w:b/>
          <w:bCs/>
          <w:caps/>
          <w:sz w:val="24"/>
          <w:szCs w:val="24"/>
        </w:rPr>
        <w:t>. Карта градостроительного зонирования территории поселения</w:t>
      </w:r>
    </w:p>
    <w:p w:rsidR="00400128" w:rsidRPr="00EA7CD4" w:rsidRDefault="00400128" w:rsidP="00EA7CD4">
      <w:pPr>
        <w:spacing w:before="360" w:after="240" w:line="240" w:lineRule="auto"/>
        <w:ind w:firstLine="567"/>
        <w:jc w:val="center"/>
        <w:outlineLvl w:val="1"/>
        <w:rPr>
          <w:rFonts w:ascii="Times New Roman" w:eastAsia="Calibri" w:hAnsi="Times New Roman" w:cs="Times New Roman"/>
          <w:b/>
          <w:sz w:val="24"/>
          <w:szCs w:val="24"/>
        </w:rPr>
      </w:pPr>
      <w:r w:rsidRPr="00EA7CD4">
        <w:rPr>
          <w:rFonts w:ascii="Times New Roman" w:eastAsia="Calibri" w:hAnsi="Times New Roman" w:cs="Times New Roman"/>
          <w:b/>
          <w:sz w:val="24"/>
          <w:szCs w:val="24"/>
        </w:rPr>
        <w:t xml:space="preserve">Глава </w:t>
      </w:r>
      <w:r w:rsidRPr="00EA7CD4">
        <w:rPr>
          <w:rFonts w:ascii="Times New Roman" w:eastAsia="Calibri" w:hAnsi="Times New Roman" w:cs="Times New Roman"/>
          <w:b/>
          <w:sz w:val="24"/>
          <w:szCs w:val="24"/>
          <w:lang w:val="en-US"/>
        </w:rPr>
        <w:t>VII</w:t>
      </w:r>
      <w:r w:rsidRPr="00EA7CD4">
        <w:rPr>
          <w:rFonts w:ascii="Times New Roman" w:eastAsia="Calibri" w:hAnsi="Times New Roman" w:cs="Times New Roman"/>
          <w:b/>
          <w:sz w:val="24"/>
          <w:szCs w:val="24"/>
        </w:rPr>
        <w:t>. Карта градостроительного зонирования территории поселения</w:t>
      </w:r>
    </w:p>
    <w:p w:rsidR="00400128" w:rsidRPr="00EA7CD4" w:rsidRDefault="00400128" w:rsidP="00EA7CD4">
      <w:pPr>
        <w:spacing w:before="360" w:after="240" w:line="240" w:lineRule="auto"/>
        <w:ind w:firstLine="567"/>
        <w:jc w:val="center"/>
        <w:outlineLvl w:val="2"/>
        <w:rPr>
          <w:rFonts w:ascii="Times New Roman" w:eastAsia="Calibri" w:hAnsi="Times New Roman" w:cs="Times New Roman"/>
          <w:b/>
          <w:sz w:val="24"/>
          <w:szCs w:val="24"/>
        </w:rPr>
      </w:pPr>
      <w:r w:rsidRPr="00EA7CD4">
        <w:rPr>
          <w:rFonts w:ascii="Times New Roman" w:eastAsia="Calibri" w:hAnsi="Times New Roman" w:cs="Times New Roman"/>
          <w:b/>
          <w:sz w:val="24"/>
          <w:szCs w:val="24"/>
        </w:rPr>
        <w:t>Статья 20. Карта градостроительного зонирования территории поселения</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 xml:space="preserve">На карте градостроительного зонирования поселения отображены: </w:t>
      </w:r>
    </w:p>
    <w:p w:rsidR="00400128" w:rsidRPr="00EA7CD4" w:rsidRDefault="009F0A0C" w:rsidP="009F0A0C">
      <w:pPr>
        <w:tabs>
          <w:tab w:val="left" w:pos="1134"/>
        </w:tabs>
        <w:spacing w:after="0" w:line="360" w:lineRule="auto"/>
        <w:ind w:left="141"/>
        <w:contextualSpacing/>
        <w:jc w:val="both"/>
        <w:rPr>
          <w:rFonts w:ascii="Times New Roman" w:eastAsia="Calibri" w:hAnsi="Times New Roman" w:cs="Times New Roman"/>
          <w:sz w:val="24"/>
          <w:szCs w:val="24"/>
          <w:u w:color="FFFFFF"/>
        </w:rPr>
      </w:pPr>
      <w:r>
        <w:rPr>
          <w:rFonts w:ascii="Times New Roman" w:eastAsia="Calibri" w:hAnsi="Times New Roman" w:cs="Times New Roman"/>
          <w:sz w:val="24"/>
          <w:szCs w:val="24"/>
          <w:u w:color="FFFFFF"/>
        </w:rPr>
        <w:t xml:space="preserve">1) </w:t>
      </w:r>
      <w:r w:rsidR="00400128" w:rsidRPr="00EA7CD4">
        <w:rPr>
          <w:rFonts w:ascii="Times New Roman" w:eastAsia="Calibri" w:hAnsi="Times New Roman" w:cs="Times New Roman"/>
          <w:sz w:val="24"/>
          <w:szCs w:val="24"/>
          <w:u w:color="FFFFFF"/>
        </w:rPr>
        <w:t xml:space="preserve">границы населенных пунктов, входящих в состав поселения в соответствии в Генеральным планом сельского поселения </w:t>
      </w:r>
      <w:proofErr w:type="spellStart"/>
      <w:r w:rsidR="00400128" w:rsidRPr="00EA7CD4">
        <w:rPr>
          <w:rFonts w:ascii="Times New Roman" w:eastAsia="Calibri" w:hAnsi="Times New Roman" w:cs="Times New Roman"/>
          <w:noProof/>
          <w:sz w:val="24"/>
          <w:szCs w:val="24"/>
          <w:u w:color="FFFFFF"/>
        </w:rPr>
        <w:t>Утёвка</w:t>
      </w:r>
      <w:r w:rsidR="00400128" w:rsidRPr="00EA7CD4">
        <w:rPr>
          <w:rFonts w:ascii="Times New Roman" w:eastAsia="Calibri" w:hAnsi="Times New Roman" w:cs="Times New Roman"/>
          <w:sz w:val="24"/>
          <w:szCs w:val="24"/>
          <w:u w:color="FFFFFF"/>
        </w:rPr>
        <w:t>муниципального</w:t>
      </w:r>
      <w:proofErr w:type="spellEnd"/>
      <w:r w:rsidR="00400128" w:rsidRPr="00EA7CD4">
        <w:rPr>
          <w:rFonts w:ascii="Times New Roman" w:eastAsia="Calibri" w:hAnsi="Times New Roman" w:cs="Times New Roman"/>
          <w:sz w:val="24"/>
          <w:szCs w:val="24"/>
          <w:u w:color="FFFFFF"/>
        </w:rPr>
        <w:t xml:space="preserve"> района Нефтегорский Самарской области; </w:t>
      </w:r>
    </w:p>
    <w:p w:rsidR="00400128" w:rsidRPr="00EA7CD4" w:rsidRDefault="009F0A0C" w:rsidP="009F0A0C">
      <w:pPr>
        <w:tabs>
          <w:tab w:val="left" w:pos="1134"/>
        </w:tabs>
        <w:spacing w:after="0" w:line="360" w:lineRule="auto"/>
        <w:ind w:left="141"/>
        <w:contextualSpacing/>
        <w:jc w:val="both"/>
        <w:rPr>
          <w:rFonts w:ascii="Times New Roman" w:eastAsia="Calibri" w:hAnsi="Times New Roman" w:cs="Times New Roman"/>
          <w:sz w:val="24"/>
          <w:szCs w:val="24"/>
          <w:u w:color="FFFFFF"/>
        </w:rPr>
      </w:pPr>
      <w:r>
        <w:rPr>
          <w:rFonts w:ascii="Times New Roman" w:eastAsia="Calibri" w:hAnsi="Times New Roman" w:cs="Times New Roman"/>
          <w:sz w:val="24"/>
          <w:szCs w:val="24"/>
          <w:u w:color="FFFFFF"/>
        </w:rPr>
        <w:t xml:space="preserve">2) </w:t>
      </w:r>
      <w:r w:rsidR="00400128" w:rsidRPr="00EA7CD4">
        <w:rPr>
          <w:rFonts w:ascii="Times New Roman" w:eastAsia="Calibri" w:hAnsi="Times New Roman" w:cs="Times New Roman"/>
          <w:sz w:val="24"/>
          <w:szCs w:val="24"/>
          <w:u w:color="FFFFFF"/>
        </w:rPr>
        <w:t>границы зон с особыми условиями использования территории в соответствии с данными Единого государственного реестра недвижимости;</w:t>
      </w:r>
    </w:p>
    <w:p w:rsidR="00400128" w:rsidRPr="00EA7CD4" w:rsidRDefault="009F0A0C" w:rsidP="009F0A0C">
      <w:pPr>
        <w:tabs>
          <w:tab w:val="left" w:pos="1134"/>
        </w:tabs>
        <w:spacing w:after="0" w:line="360" w:lineRule="auto"/>
        <w:ind w:left="141"/>
        <w:contextualSpacing/>
        <w:jc w:val="both"/>
        <w:rPr>
          <w:rFonts w:ascii="Times New Roman" w:eastAsia="Calibri" w:hAnsi="Times New Roman" w:cs="Times New Roman"/>
          <w:sz w:val="24"/>
          <w:szCs w:val="24"/>
          <w:u w:color="FFFFFF"/>
        </w:rPr>
      </w:pPr>
      <w:r>
        <w:rPr>
          <w:rFonts w:ascii="Times New Roman" w:eastAsia="Calibri" w:hAnsi="Times New Roman" w:cs="Times New Roman"/>
          <w:sz w:val="24"/>
          <w:szCs w:val="24"/>
          <w:u w:color="FFFFFF"/>
        </w:rPr>
        <w:t xml:space="preserve">3) </w:t>
      </w:r>
      <w:r w:rsidR="00400128" w:rsidRPr="00EA7CD4">
        <w:rPr>
          <w:rFonts w:ascii="Times New Roman" w:eastAsia="Calibri" w:hAnsi="Times New Roman" w:cs="Times New Roman"/>
          <w:sz w:val="24"/>
          <w:szCs w:val="24"/>
          <w:u w:color="FFFFFF"/>
        </w:rPr>
        <w:t xml:space="preserve">территории объектов культурного наследия в соответствии с актами органов, уполномоченных в области сохранения, использования, популяризации и государственной охраны объектов культурного наследия. </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частями 8-10 статьи 33 Градостроительного кодекса Российской Федерации.</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 ввиду их отсутствия.</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w:t>
      </w:r>
      <w:r w:rsidRPr="00EA7CD4">
        <w:rPr>
          <w:rFonts w:ascii="Times New Roman" w:eastAsia="Calibri" w:hAnsi="Times New Roman" w:cs="Times New Roman"/>
          <w:sz w:val="24"/>
          <w:szCs w:val="24"/>
          <w:u w:color="FFFFFF"/>
        </w:rPr>
        <w:lastRenderedPageBreak/>
        <w:t>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400128" w:rsidRPr="00EA7CD4" w:rsidRDefault="00400128" w:rsidP="00EA7CD4">
      <w:pPr>
        <w:numPr>
          <w:ilvl w:val="0"/>
          <w:numId w:val="15"/>
        </w:numPr>
        <w:tabs>
          <w:tab w:val="left" w:pos="1134"/>
        </w:tabs>
        <w:spacing w:after="0" w:line="360" w:lineRule="auto"/>
        <w:ind w:left="0" w:firstLine="567"/>
        <w:contextualSpacing/>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t xml:space="preserve">Границы территориальных зон, расположенных за границами населенных пунктов, установлены с </w:t>
      </w:r>
      <w:proofErr w:type="gramStart"/>
      <w:r w:rsidRPr="00EA7CD4">
        <w:rPr>
          <w:rFonts w:ascii="Times New Roman" w:eastAsia="Calibri" w:hAnsi="Times New Roman" w:cs="Times New Roman"/>
          <w:sz w:val="24"/>
          <w:szCs w:val="24"/>
          <w:u w:color="FFFFFF"/>
        </w:rPr>
        <w:t>учетом  целевого</w:t>
      </w:r>
      <w:proofErr w:type="gramEnd"/>
      <w:r w:rsidRPr="00EA7CD4">
        <w:rPr>
          <w:rFonts w:ascii="Times New Roman" w:eastAsia="Calibri" w:hAnsi="Times New Roman" w:cs="Times New Roman"/>
          <w:sz w:val="24"/>
          <w:szCs w:val="24"/>
          <w:u w:color="FFFFFF"/>
        </w:rPr>
        <w:t xml:space="preserve"> назначения земель и их делением на категории.</w:t>
      </w:r>
    </w:p>
    <w:p w:rsidR="00400128" w:rsidRPr="00EA7CD4" w:rsidRDefault="00400128" w:rsidP="00EA7CD4">
      <w:pPr>
        <w:tabs>
          <w:tab w:val="left" w:pos="1134"/>
        </w:tabs>
        <w:spacing w:after="0" w:line="360" w:lineRule="auto"/>
        <w:ind w:firstLine="567"/>
        <w:jc w:val="both"/>
        <w:rPr>
          <w:rFonts w:ascii="Times New Roman" w:eastAsia="Calibri" w:hAnsi="Times New Roman" w:cs="Times New Roman"/>
          <w:sz w:val="24"/>
          <w:szCs w:val="24"/>
          <w:u w:color="FFFFFF"/>
        </w:rPr>
      </w:pPr>
      <w:r w:rsidRPr="00EA7CD4">
        <w:rPr>
          <w:rFonts w:ascii="Times New Roman" w:eastAsia="Calibri" w:hAnsi="Times New Roman" w:cs="Times New Roman"/>
          <w:sz w:val="24"/>
          <w:szCs w:val="24"/>
          <w:u w:color="FFFFFF"/>
        </w:rPr>
        <w:br w:type="page"/>
      </w:r>
    </w:p>
    <w:p w:rsidR="00400128" w:rsidRPr="00EA7CD4" w:rsidRDefault="00400128" w:rsidP="00EA7CD4">
      <w:pPr>
        <w:tabs>
          <w:tab w:val="left" w:pos="0"/>
        </w:tabs>
        <w:spacing w:after="60" w:line="240" w:lineRule="auto"/>
        <w:jc w:val="center"/>
        <w:outlineLvl w:val="0"/>
        <w:rPr>
          <w:rFonts w:ascii="Times New Roman" w:eastAsia="Times New Roman" w:hAnsi="Times New Roman" w:cs="Times New Roman"/>
          <w:b/>
          <w:kern w:val="28"/>
          <w:sz w:val="24"/>
          <w:szCs w:val="24"/>
        </w:rPr>
      </w:pPr>
      <w:r w:rsidRPr="00EA7CD4">
        <w:rPr>
          <w:rFonts w:ascii="Times New Roman" w:eastAsia="Times New Roman" w:hAnsi="Times New Roman" w:cs="Times New Roman"/>
          <w:b/>
          <w:kern w:val="28"/>
          <w:sz w:val="24"/>
          <w:szCs w:val="24"/>
        </w:rPr>
        <w:lastRenderedPageBreak/>
        <w:t>РАЗДЕЛ II</w:t>
      </w:r>
      <w:r w:rsidRPr="00EA7CD4">
        <w:rPr>
          <w:rFonts w:ascii="Times New Roman" w:eastAsia="Times New Roman" w:hAnsi="Times New Roman" w:cs="Times New Roman"/>
          <w:b/>
          <w:kern w:val="28"/>
          <w:sz w:val="24"/>
          <w:szCs w:val="24"/>
          <w:lang w:val="en-US"/>
        </w:rPr>
        <w:t>I</w:t>
      </w:r>
      <w:r w:rsidRPr="00EA7CD4">
        <w:rPr>
          <w:rFonts w:ascii="Times New Roman" w:eastAsia="Times New Roman" w:hAnsi="Times New Roman" w:cs="Times New Roman"/>
          <w:b/>
          <w:kern w:val="28"/>
          <w:sz w:val="24"/>
          <w:szCs w:val="24"/>
        </w:rPr>
        <w:t>. ГРАДОСТРОИТЕЛЬНЫЕ РЕГЛАМЕНТЫ</w:t>
      </w:r>
    </w:p>
    <w:p w:rsidR="00400128" w:rsidRPr="00EA7CD4" w:rsidRDefault="00400128" w:rsidP="00EA7CD4">
      <w:pPr>
        <w:spacing w:after="0" w:line="240" w:lineRule="auto"/>
        <w:ind w:firstLine="680"/>
        <w:jc w:val="center"/>
        <w:rPr>
          <w:rFonts w:ascii="Times New Roman" w:eastAsia="Times New Roman" w:hAnsi="Times New Roman" w:cs="Times New Roman"/>
          <w:sz w:val="24"/>
          <w:szCs w:val="24"/>
        </w:rPr>
      </w:pPr>
    </w:p>
    <w:p w:rsidR="00400128" w:rsidRPr="00EA7CD4" w:rsidRDefault="00400128" w:rsidP="00EA7CD4">
      <w:pPr>
        <w:keepNext/>
        <w:numPr>
          <w:ilvl w:val="0"/>
          <w:numId w:val="14"/>
        </w:numPr>
        <w:tabs>
          <w:tab w:val="left" w:pos="1620"/>
        </w:tabs>
        <w:spacing w:before="240" w:after="60" w:line="240" w:lineRule="auto"/>
        <w:jc w:val="center"/>
        <w:outlineLvl w:val="0"/>
        <w:rPr>
          <w:rFonts w:ascii="Times New Roman" w:eastAsia="Times New Roman" w:hAnsi="Times New Roman" w:cs="Times New Roman"/>
          <w:b/>
          <w:bCs/>
          <w:kern w:val="32"/>
          <w:sz w:val="24"/>
          <w:szCs w:val="24"/>
        </w:rPr>
      </w:pPr>
      <w:r w:rsidRPr="00EA7CD4">
        <w:rPr>
          <w:rFonts w:ascii="Times New Roman" w:eastAsia="Times New Roman" w:hAnsi="Times New Roman" w:cs="Times New Roman"/>
          <w:b/>
          <w:bCs/>
          <w:kern w:val="32"/>
          <w:sz w:val="24"/>
          <w:szCs w:val="24"/>
        </w:rPr>
        <w:t xml:space="preserve">Глава </w:t>
      </w:r>
      <w:r w:rsidRPr="00EA7CD4">
        <w:rPr>
          <w:rFonts w:ascii="Times New Roman" w:eastAsia="Times New Roman" w:hAnsi="Times New Roman" w:cs="Times New Roman"/>
          <w:b/>
          <w:bCs/>
          <w:kern w:val="32"/>
          <w:sz w:val="24"/>
          <w:szCs w:val="24"/>
          <w:lang w:val="en-US"/>
        </w:rPr>
        <w:t>VIII</w:t>
      </w:r>
      <w:r w:rsidRPr="00EA7CD4">
        <w:rPr>
          <w:rFonts w:ascii="Times New Roman" w:eastAsia="Times New Roman" w:hAnsi="Times New Roman" w:cs="Times New Roman"/>
          <w:b/>
          <w:bCs/>
          <w:kern w:val="32"/>
          <w:sz w:val="24"/>
          <w:szCs w:val="24"/>
        </w:rPr>
        <w:t>. Градостроительные регламенты</w:t>
      </w:r>
    </w:p>
    <w:p w:rsidR="00400128" w:rsidRPr="00EA7CD4" w:rsidRDefault="00400128" w:rsidP="00EA7CD4">
      <w:pPr>
        <w:keepNext/>
        <w:numPr>
          <w:ilvl w:val="0"/>
          <w:numId w:val="14"/>
        </w:numPr>
        <w:tabs>
          <w:tab w:val="num" w:pos="2204"/>
          <w:tab w:val="num" w:pos="2340"/>
        </w:tabs>
        <w:spacing w:before="200" w:after="0" w:line="240" w:lineRule="auto"/>
        <w:ind w:firstLine="709"/>
        <w:jc w:val="center"/>
        <w:outlineLvl w:val="0"/>
        <w:rPr>
          <w:rFonts w:ascii="Times New Roman" w:eastAsia="Times New Roman" w:hAnsi="Times New Roman" w:cs="Times New Roman"/>
          <w:b/>
          <w:bCs/>
          <w:kern w:val="32"/>
          <w:sz w:val="24"/>
          <w:szCs w:val="24"/>
        </w:rPr>
      </w:pPr>
      <w:r w:rsidRPr="00EA7CD4">
        <w:rPr>
          <w:rFonts w:ascii="Times New Roman" w:eastAsia="Times New Roman" w:hAnsi="Times New Roman" w:cs="Times New Roman"/>
          <w:b/>
          <w:bCs/>
          <w:kern w:val="32"/>
          <w:sz w:val="24"/>
          <w:szCs w:val="24"/>
        </w:rPr>
        <w:t>Статья 21. Перечень территориальных зон и их описание</w:t>
      </w:r>
    </w:p>
    <w:p w:rsidR="00400128" w:rsidRPr="00EA7CD4" w:rsidRDefault="00400128" w:rsidP="00EA7CD4">
      <w:pPr>
        <w:spacing w:after="0" w:line="360" w:lineRule="auto"/>
        <w:ind w:firstLine="709"/>
        <w:jc w:val="center"/>
        <w:rPr>
          <w:rFonts w:ascii="Times New Roman" w:eastAsia="Times New Roman" w:hAnsi="Times New Roman" w:cs="Times New Roman"/>
          <w:sz w:val="24"/>
          <w:szCs w:val="24"/>
        </w:rPr>
      </w:pPr>
      <w:r w:rsidRPr="00EA7CD4">
        <w:rPr>
          <w:rFonts w:ascii="Times New Roman" w:eastAsia="Times New Roman" w:hAnsi="Times New Roman" w:cs="Times New Roman"/>
          <w:sz w:val="24"/>
          <w:szCs w:val="24"/>
        </w:rPr>
        <w:t>Территориальные зоны, выделенные на карте градостроительного зонирования поселения, содержатся в таблице 1.</w:t>
      </w:r>
    </w:p>
    <w:p w:rsidR="00400128" w:rsidRPr="00400128" w:rsidRDefault="00400128" w:rsidP="00400128">
      <w:pPr>
        <w:spacing w:after="0" w:line="360" w:lineRule="auto"/>
        <w:ind w:firstLine="709"/>
        <w:jc w:val="right"/>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Таблица 1</w:t>
      </w:r>
    </w:p>
    <w:p w:rsidR="00400128" w:rsidRPr="00EA7CD4" w:rsidRDefault="00400128" w:rsidP="00400128">
      <w:pPr>
        <w:spacing w:after="0" w:line="360" w:lineRule="auto"/>
        <w:ind w:firstLine="709"/>
        <w:jc w:val="center"/>
        <w:rPr>
          <w:rFonts w:ascii="Times New Roman" w:eastAsia="Times New Roman" w:hAnsi="Times New Roman" w:cs="Times New Roman"/>
          <w:b/>
          <w:bCs/>
          <w:sz w:val="24"/>
          <w:szCs w:val="24"/>
        </w:rPr>
      </w:pPr>
      <w:r w:rsidRPr="00EA7CD4">
        <w:rPr>
          <w:rFonts w:ascii="Times New Roman" w:eastAsia="Times New Roman" w:hAnsi="Times New Roman" w:cs="Times New Roman"/>
          <w:b/>
          <w:bCs/>
          <w:sz w:val="24"/>
          <w:szCs w:val="24"/>
        </w:rPr>
        <w:t xml:space="preserve">Территориальные зоны </w:t>
      </w:r>
    </w:p>
    <w:tbl>
      <w:tblPr>
        <w:tblW w:w="10031" w:type="dxa"/>
        <w:tblInd w:w="142" w:type="dxa"/>
        <w:tblLook w:val="04A0" w:firstRow="1" w:lastRow="0" w:firstColumn="1" w:lastColumn="0" w:noHBand="0" w:noVBand="1"/>
      </w:tblPr>
      <w:tblGrid>
        <w:gridCol w:w="2146"/>
        <w:gridCol w:w="3000"/>
        <w:gridCol w:w="4094"/>
        <w:gridCol w:w="791"/>
      </w:tblGrid>
      <w:tr w:rsidR="00400128" w:rsidRPr="00EA7CD4" w:rsidTr="00400128">
        <w:trPr>
          <w:tblHeader/>
        </w:trPr>
        <w:tc>
          <w:tcPr>
            <w:tcW w:w="2146" w:type="dxa"/>
            <w:shd w:val="clear" w:color="auto" w:fill="auto"/>
          </w:tcPr>
          <w:p w:rsidR="00400128" w:rsidRPr="00EA7CD4" w:rsidRDefault="00400128" w:rsidP="00400128">
            <w:pPr>
              <w:tabs>
                <w:tab w:val="left" w:pos="0"/>
              </w:tabs>
              <w:spacing w:after="160" w:line="240" w:lineRule="auto"/>
              <w:ind w:right="366"/>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 xml:space="preserve">Условное обозначение </w:t>
            </w:r>
          </w:p>
        </w:tc>
        <w:tc>
          <w:tcPr>
            <w:tcW w:w="3000" w:type="dxa"/>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b/>
                <w:sz w:val="24"/>
                <w:szCs w:val="24"/>
              </w:rPr>
            </w:pPr>
            <w:r w:rsidRPr="00EA7CD4">
              <w:rPr>
                <w:rFonts w:ascii="Times New Roman" w:eastAsia="Calibri" w:hAnsi="Times New Roman" w:cs="Times New Roman"/>
                <w:b/>
                <w:sz w:val="24"/>
                <w:szCs w:val="24"/>
              </w:rPr>
              <w:t xml:space="preserve">Наименование территориальной зоны </w:t>
            </w:r>
          </w:p>
        </w:tc>
        <w:tc>
          <w:tcPr>
            <w:tcW w:w="4885" w:type="dxa"/>
            <w:gridSpan w:val="2"/>
          </w:tcPr>
          <w:p w:rsidR="00400128" w:rsidRPr="00EA7CD4" w:rsidRDefault="00400128" w:rsidP="00400128">
            <w:pPr>
              <w:tabs>
                <w:tab w:val="left" w:pos="0"/>
              </w:tabs>
              <w:spacing w:line="240" w:lineRule="auto"/>
              <w:ind w:right="366"/>
              <w:rPr>
                <w:rFonts w:ascii="Times New Roman" w:eastAsia="Calibri" w:hAnsi="Times New Roman" w:cs="Times New Roman"/>
                <w:b/>
                <w:sz w:val="24"/>
                <w:szCs w:val="24"/>
              </w:rPr>
            </w:pPr>
            <w:r w:rsidRPr="00EA7CD4">
              <w:rPr>
                <w:rFonts w:ascii="Times New Roman" w:eastAsia="Calibri" w:hAnsi="Times New Roman" w:cs="Times New Roman"/>
                <w:b/>
                <w:sz w:val="24"/>
                <w:szCs w:val="24"/>
              </w:rPr>
              <w:t xml:space="preserve">Описание территориальной зоны </w:t>
            </w:r>
          </w:p>
        </w:tc>
      </w:tr>
      <w:tr w:rsidR="00400128" w:rsidRPr="00EA7CD4" w:rsidTr="00400128">
        <w:tc>
          <w:tcPr>
            <w:tcW w:w="10031" w:type="dxa"/>
            <w:gridSpan w:val="4"/>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b/>
                <w:sz w:val="24"/>
                <w:szCs w:val="24"/>
              </w:rPr>
            </w:pPr>
            <w:r w:rsidRPr="00EA7CD4">
              <w:rPr>
                <w:rFonts w:ascii="Times New Roman" w:eastAsia="Calibri" w:hAnsi="Times New Roman" w:cs="Times New Roman"/>
                <w:b/>
                <w:sz w:val="24"/>
                <w:szCs w:val="24"/>
              </w:rPr>
              <w:t>Жилые зоны:</w:t>
            </w:r>
          </w:p>
        </w:tc>
      </w:tr>
      <w:tr w:rsidR="00400128" w:rsidRPr="00EA7CD4" w:rsidTr="00400128">
        <w:tc>
          <w:tcPr>
            <w:tcW w:w="2146" w:type="dxa"/>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r w:rsidRPr="00EA7CD4">
              <w:rPr>
                <w:rFonts w:ascii="Times New Roman" w:eastAsia="Calibri" w:hAnsi="Times New Roman" w:cs="Times New Roman"/>
                <w:sz w:val="24"/>
                <w:szCs w:val="24"/>
              </w:rPr>
              <w:t>Ж1</w:t>
            </w:r>
          </w:p>
        </w:tc>
        <w:tc>
          <w:tcPr>
            <w:tcW w:w="3000" w:type="dxa"/>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застройки индивидуальными жилыми домами и малоэтажными жилыми домами</w:t>
            </w:r>
          </w:p>
        </w:tc>
        <w:tc>
          <w:tcPr>
            <w:tcW w:w="4885" w:type="dxa"/>
            <w:gridSpan w:val="2"/>
          </w:tcPr>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400128" w:rsidRPr="00EA7CD4" w:rsidTr="00400128">
        <w:tc>
          <w:tcPr>
            <w:tcW w:w="10031" w:type="dxa"/>
            <w:gridSpan w:val="4"/>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b/>
                <w:sz w:val="24"/>
                <w:szCs w:val="24"/>
              </w:rPr>
            </w:pPr>
            <w:r w:rsidRPr="00EA7CD4">
              <w:rPr>
                <w:rFonts w:ascii="Times New Roman" w:eastAsia="Calibri" w:hAnsi="Times New Roman" w:cs="Times New Roman"/>
                <w:b/>
                <w:sz w:val="24"/>
                <w:szCs w:val="24"/>
              </w:rPr>
              <w:t>Общественно-деловые зоны</w:t>
            </w:r>
          </w:p>
        </w:tc>
      </w:tr>
      <w:tr w:rsidR="00400128" w:rsidRPr="00EA7CD4" w:rsidTr="00400128">
        <w:tc>
          <w:tcPr>
            <w:tcW w:w="2146" w:type="dxa"/>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r w:rsidRPr="00EA7CD4">
              <w:rPr>
                <w:rFonts w:ascii="Times New Roman" w:eastAsia="Calibri" w:hAnsi="Times New Roman" w:cs="Times New Roman"/>
                <w:sz w:val="24"/>
                <w:szCs w:val="24"/>
              </w:rPr>
              <w:t>О</w:t>
            </w:r>
          </w:p>
        </w:tc>
        <w:tc>
          <w:tcPr>
            <w:tcW w:w="3000" w:type="dxa"/>
            <w:shd w:val="clear" w:color="auto" w:fill="auto"/>
          </w:tcPr>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r w:rsidRPr="00EA7CD4">
              <w:rPr>
                <w:rFonts w:ascii="Times New Roman" w:eastAsia="Calibri" w:hAnsi="Times New Roman" w:cs="Times New Roman"/>
                <w:sz w:val="24"/>
                <w:szCs w:val="24"/>
              </w:rPr>
              <w:t>Общественно-деловая зона</w:t>
            </w:r>
          </w:p>
        </w:tc>
        <w:tc>
          <w:tcPr>
            <w:tcW w:w="4885" w:type="dxa"/>
            <w:gridSpan w:val="2"/>
          </w:tcPr>
          <w:p w:rsidR="00400128" w:rsidRPr="00EA7CD4" w:rsidRDefault="00400128" w:rsidP="00400128">
            <w:pPr>
              <w:spacing w:after="0" w:line="240" w:lineRule="auto"/>
              <w:ind w:right="366"/>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00128" w:rsidRPr="00EA7CD4" w:rsidRDefault="00400128" w:rsidP="00400128">
            <w:pPr>
              <w:tabs>
                <w:tab w:val="left" w:pos="0"/>
              </w:tabs>
              <w:spacing w:line="240" w:lineRule="auto"/>
              <w:ind w:right="366"/>
              <w:rPr>
                <w:rFonts w:ascii="Times New Roman" w:eastAsia="Calibri" w:hAnsi="Times New Roman" w:cs="Times New Roman"/>
                <w:sz w:val="24"/>
                <w:szCs w:val="24"/>
              </w:rPr>
            </w:pPr>
          </w:p>
        </w:tc>
      </w:tr>
      <w:tr w:rsidR="00400128" w:rsidRPr="00EA7CD4" w:rsidTr="00400128">
        <w:trPr>
          <w:gridAfter w:val="1"/>
          <w:wAfter w:w="791" w:type="dxa"/>
        </w:trPr>
        <w:tc>
          <w:tcPr>
            <w:tcW w:w="9240" w:type="dxa"/>
            <w:gridSpan w:val="3"/>
            <w:shd w:val="clear" w:color="auto" w:fill="auto"/>
          </w:tcPr>
          <w:p w:rsidR="00400128" w:rsidRPr="00EA7CD4" w:rsidRDefault="00400128" w:rsidP="00400128">
            <w:pPr>
              <w:tabs>
                <w:tab w:val="left" w:pos="0"/>
              </w:tabs>
              <w:spacing w:line="240" w:lineRule="auto"/>
              <w:rPr>
                <w:rFonts w:ascii="Times New Roman" w:eastAsia="Calibri" w:hAnsi="Times New Roman" w:cs="Times New Roman"/>
                <w:b/>
                <w:sz w:val="24"/>
                <w:szCs w:val="24"/>
              </w:rPr>
            </w:pPr>
            <w:r w:rsidRPr="00EA7CD4">
              <w:rPr>
                <w:rFonts w:ascii="Times New Roman" w:eastAsia="Calibri" w:hAnsi="Times New Roman" w:cs="Times New Roman"/>
                <w:b/>
                <w:sz w:val="24"/>
                <w:szCs w:val="24"/>
              </w:rPr>
              <w:t>Производственные зоны, зоны инженерной и транспортной инфраструктур:</w:t>
            </w:r>
          </w:p>
          <w:p w:rsidR="00400128" w:rsidRPr="00EA7CD4" w:rsidRDefault="00400128" w:rsidP="00400128">
            <w:pPr>
              <w:tabs>
                <w:tab w:val="left" w:pos="0"/>
              </w:tabs>
              <w:spacing w:line="240" w:lineRule="auto"/>
              <w:rPr>
                <w:rFonts w:ascii="Times New Roman" w:eastAsia="Calibri" w:hAnsi="Times New Roman" w:cs="Times New Roman"/>
                <w:b/>
                <w:sz w:val="24"/>
                <w:szCs w:val="24"/>
              </w:rPr>
            </w:pP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П1</w:t>
            </w:r>
          </w:p>
          <w:p w:rsidR="00400128" w:rsidRPr="00EA7CD4" w:rsidRDefault="00400128" w:rsidP="00400128">
            <w:pPr>
              <w:tabs>
                <w:tab w:val="left" w:pos="0"/>
              </w:tabs>
              <w:spacing w:line="240" w:lineRule="auto"/>
              <w:rPr>
                <w:rFonts w:ascii="Times New Roman" w:eastAsia="Calibri" w:hAnsi="Times New Roman" w:cs="Times New Roman"/>
                <w:sz w:val="24"/>
                <w:szCs w:val="24"/>
              </w:rPr>
            </w:pP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Производственная зона, зона инженерной и транспортной </w:t>
            </w:r>
            <w:r w:rsidRPr="00EA7CD4">
              <w:rPr>
                <w:rFonts w:ascii="Times New Roman" w:eastAsia="Calibri" w:hAnsi="Times New Roman" w:cs="Times New Roman"/>
                <w:sz w:val="24"/>
                <w:szCs w:val="24"/>
              </w:rPr>
              <w:lastRenderedPageBreak/>
              <w:t>инфраструктур в границах населенного пункта</w:t>
            </w:r>
          </w:p>
        </w:tc>
        <w:tc>
          <w:tcPr>
            <w:tcW w:w="4094" w:type="dxa"/>
            <w:vMerge w:val="restart"/>
          </w:tcPr>
          <w:p w:rsidR="00400128" w:rsidRPr="00EA7CD4" w:rsidRDefault="00400128" w:rsidP="00400128">
            <w:pPr>
              <w:spacing w:after="0" w:line="240" w:lineRule="auto"/>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lastRenderedPageBreak/>
              <w:t xml:space="preserve">Выделены для размещения промышленных, коммунальных и складских объектов, объектов </w:t>
            </w:r>
            <w:r w:rsidRPr="00EA7CD4">
              <w:rPr>
                <w:rFonts w:ascii="Times New Roman" w:eastAsia="Calibri" w:hAnsi="Times New Roman" w:cs="Times New Roman"/>
                <w:sz w:val="24"/>
                <w:szCs w:val="24"/>
              </w:rPr>
              <w:lastRenderedPageBreak/>
              <w:t>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p w:rsidR="00400128" w:rsidRPr="00EA7CD4" w:rsidRDefault="00400128" w:rsidP="00400128">
            <w:pPr>
              <w:spacing w:after="0" w:line="240" w:lineRule="auto"/>
              <w:jc w:val="both"/>
              <w:rPr>
                <w:rFonts w:ascii="Times New Roman" w:eastAsia="Calibri" w:hAnsi="Times New Roman" w:cs="Times New Roman"/>
                <w:sz w:val="24"/>
                <w:szCs w:val="24"/>
              </w:rPr>
            </w:pP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lastRenderedPageBreak/>
              <w:t>П2</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Производственная зона, зона инженерной и транспортной инфраструктур за границами населенного пункта</w:t>
            </w:r>
          </w:p>
        </w:tc>
        <w:tc>
          <w:tcPr>
            <w:tcW w:w="4094" w:type="dxa"/>
            <w:vMerge/>
          </w:tcPr>
          <w:p w:rsidR="00400128" w:rsidRPr="00EA7CD4" w:rsidRDefault="00400128" w:rsidP="00400128">
            <w:pPr>
              <w:spacing w:after="0" w:line="240" w:lineRule="auto"/>
              <w:jc w:val="both"/>
              <w:rPr>
                <w:rFonts w:ascii="Times New Roman" w:eastAsia="Calibri" w:hAnsi="Times New Roman" w:cs="Times New Roman"/>
                <w:sz w:val="24"/>
                <w:szCs w:val="24"/>
              </w:rPr>
            </w:pP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ИТ</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инженерной и транспортной инфраструктуры</w:t>
            </w:r>
          </w:p>
        </w:tc>
        <w:tc>
          <w:tcPr>
            <w:tcW w:w="4094" w:type="dxa"/>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r>
      <w:tr w:rsidR="00400128" w:rsidRPr="00EA7CD4" w:rsidTr="00400128">
        <w:trPr>
          <w:gridAfter w:val="1"/>
          <w:wAfter w:w="791" w:type="dxa"/>
        </w:trPr>
        <w:tc>
          <w:tcPr>
            <w:tcW w:w="9240" w:type="dxa"/>
            <w:gridSpan w:val="3"/>
            <w:shd w:val="clear" w:color="auto" w:fill="auto"/>
          </w:tcPr>
          <w:p w:rsidR="00400128" w:rsidRPr="00EA7CD4" w:rsidRDefault="00400128" w:rsidP="00400128">
            <w:pPr>
              <w:tabs>
                <w:tab w:val="left" w:pos="0"/>
              </w:tabs>
              <w:spacing w:line="240" w:lineRule="auto"/>
              <w:rPr>
                <w:rFonts w:ascii="Times New Roman" w:eastAsia="Calibri" w:hAnsi="Times New Roman" w:cs="Times New Roman"/>
                <w:b/>
                <w:sz w:val="24"/>
                <w:szCs w:val="24"/>
              </w:rPr>
            </w:pPr>
            <w:r w:rsidRPr="00EA7CD4">
              <w:rPr>
                <w:rFonts w:ascii="Times New Roman" w:eastAsia="Calibri" w:hAnsi="Times New Roman" w:cs="Times New Roman"/>
                <w:b/>
                <w:sz w:val="24"/>
                <w:szCs w:val="24"/>
              </w:rPr>
              <w:t>Зоны рекреационного назначения:</w:t>
            </w: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Р1</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природного ландшафта, скверов, парков</w:t>
            </w:r>
          </w:p>
        </w:tc>
        <w:tc>
          <w:tcPr>
            <w:tcW w:w="4094" w:type="dxa"/>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Р2</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отдыха, спорта и туризма</w:t>
            </w:r>
          </w:p>
        </w:tc>
        <w:tc>
          <w:tcPr>
            <w:tcW w:w="4094" w:type="dxa"/>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Выделена для размещения объектов отдыха, туризма, занятий физической культурой и спортом </w:t>
            </w:r>
          </w:p>
        </w:tc>
      </w:tr>
      <w:tr w:rsidR="00400128" w:rsidRPr="00EA7CD4" w:rsidTr="00400128">
        <w:trPr>
          <w:gridAfter w:val="1"/>
          <w:wAfter w:w="791" w:type="dxa"/>
        </w:trPr>
        <w:tc>
          <w:tcPr>
            <w:tcW w:w="9240" w:type="dxa"/>
            <w:gridSpan w:val="3"/>
            <w:shd w:val="clear" w:color="auto" w:fill="auto"/>
          </w:tcPr>
          <w:p w:rsidR="00400128" w:rsidRPr="00EA7CD4" w:rsidRDefault="00400128" w:rsidP="00400128">
            <w:pPr>
              <w:tabs>
                <w:tab w:val="left" w:pos="0"/>
              </w:tabs>
              <w:spacing w:line="240" w:lineRule="auto"/>
              <w:rPr>
                <w:rFonts w:ascii="Times New Roman" w:eastAsia="Calibri" w:hAnsi="Times New Roman" w:cs="Times New Roman"/>
                <w:b/>
                <w:sz w:val="24"/>
                <w:szCs w:val="24"/>
              </w:rPr>
            </w:pPr>
            <w:r w:rsidRPr="00EA7CD4">
              <w:rPr>
                <w:rFonts w:ascii="Times New Roman" w:eastAsia="Calibri" w:hAnsi="Times New Roman" w:cs="Times New Roman"/>
                <w:b/>
                <w:sz w:val="24"/>
                <w:szCs w:val="24"/>
              </w:rPr>
              <w:t>Зоны сельскохозяйственного использования:</w:t>
            </w: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lastRenderedPageBreak/>
              <w:t>Сх1</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сельскохозяйственного использования в границах населенного пункта</w:t>
            </w:r>
          </w:p>
        </w:tc>
        <w:tc>
          <w:tcPr>
            <w:tcW w:w="4094" w:type="dxa"/>
            <w:vMerge w:val="restart"/>
          </w:tcPr>
          <w:p w:rsidR="00400128" w:rsidRPr="00EA7CD4" w:rsidRDefault="00400128" w:rsidP="00400128">
            <w:pPr>
              <w:tabs>
                <w:tab w:val="left" w:pos="0"/>
              </w:tabs>
              <w:spacing w:line="240" w:lineRule="auto"/>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Сх2</w:t>
            </w:r>
          </w:p>
          <w:p w:rsidR="00400128" w:rsidRPr="00EA7CD4" w:rsidRDefault="00400128" w:rsidP="00400128">
            <w:pPr>
              <w:tabs>
                <w:tab w:val="left" w:pos="0"/>
              </w:tabs>
              <w:spacing w:line="240" w:lineRule="auto"/>
              <w:rPr>
                <w:rFonts w:ascii="Times New Roman" w:eastAsia="Calibri" w:hAnsi="Times New Roman" w:cs="Times New Roman"/>
                <w:sz w:val="24"/>
                <w:szCs w:val="24"/>
              </w:rPr>
            </w:pPr>
          </w:p>
        </w:tc>
        <w:tc>
          <w:tcPr>
            <w:tcW w:w="3000" w:type="dxa"/>
            <w:shd w:val="clear" w:color="auto" w:fill="auto"/>
          </w:tcPr>
          <w:p w:rsidR="00400128" w:rsidRPr="00EA7CD4" w:rsidRDefault="00400128" w:rsidP="00400128">
            <w:pPr>
              <w:tabs>
                <w:tab w:val="left" w:pos="0"/>
              </w:tabs>
              <w:spacing w:line="240" w:lineRule="auto"/>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сельскохозяйственного использования за границами населенного пункта</w:t>
            </w:r>
          </w:p>
        </w:tc>
        <w:tc>
          <w:tcPr>
            <w:tcW w:w="4094" w:type="dxa"/>
            <w:vMerge/>
          </w:tcPr>
          <w:p w:rsidR="00400128" w:rsidRPr="00EA7CD4" w:rsidRDefault="00400128" w:rsidP="00400128">
            <w:pPr>
              <w:tabs>
                <w:tab w:val="left" w:pos="0"/>
              </w:tabs>
              <w:spacing w:line="240" w:lineRule="auto"/>
              <w:rPr>
                <w:rFonts w:ascii="Times New Roman" w:eastAsia="Calibri" w:hAnsi="Times New Roman" w:cs="Times New Roman"/>
                <w:sz w:val="24"/>
                <w:szCs w:val="24"/>
              </w:rPr>
            </w:pP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Сх3 </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огородничества и садоводства</w:t>
            </w:r>
          </w:p>
        </w:tc>
        <w:tc>
          <w:tcPr>
            <w:tcW w:w="4094" w:type="dxa"/>
          </w:tcPr>
          <w:p w:rsidR="00400128" w:rsidRPr="00EA7CD4" w:rsidRDefault="00400128" w:rsidP="00400128">
            <w:pPr>
              <w:tabs>
                <w:tab w:val="left" w:pos="0"/>
              </w:tabs>
              <w:spacing w:line="240" w:lineRule="auto"/>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Выделена для территорий, предназначенных для осуществления деятельности по садоводству и огородничества</w:t>
            </w:r>
          </w:p>
        </w:tc>
      </w:tr>
      <w:tr w:rsidR="00400128" w:rsidRPr="00EA7CD4" w:rsidTr="00400128">
        <w:trPr>
          <w:gridAfter w:val="1"/>
          <w:wAfter w:w="791" w:type="dxa"/>
        </w:trPr>
        <w:tc>
          <w:tcPr>
            <w:tcW w:w="9240" w:type="dxa"/>
            <w:gridSpan w:val="3"/>
            <w:shd w:val="clear" w:color="auto" w:fill="auto"/>
          </w:tcPr>
          <w:p w:rsidR="00400128" w:rsidRPr="00EA7CD4" w:rsidRDefault="00400128" w:rsidP="00400128">
            <w:pPr>
              <w:tabs>
                <w:tab w:val="left" w:pos="0"/>
              </w:tabs>
              <w:spacing w:line="240" w:lineRule="auto"/>
              <w:rPr>
                <w:rFonts w:ascii="Times New Roman" w:eastAsia="Calibri" w:hAnsi="Times New Roman" w:cs="Times New Roman"/>
                <w:b/>
                <w:sz w:val="24"/>
                <w:szCs w:val="24"/>
              </w:rPr>
            </w:pPr>
            <w:r w:rsidRPr="00EA7CD4">
              <w:rPr>
                <w:rFonts w:ascii="Times New Roman" w:eastAsia="Calibri" w:hAnsi="Times New Roman" w:cs="Times New Roman"/>
                <w:b/>
                <w:sz w:val="24"/>
                <w:szCs w:val="24"/>
              </w:rPr>
              <w:t>Зоны специального назначения:</w:t>
            </w:r>
          </w:p>
        </w:tc>
      </w:tr>
      <w:tr w:rsidR="00400128" w:rsidRPr="00EA7CD4" w:rsidTr="00400128">
        <w:trPr>
          <w:gridAfter w:val="1"/>
          <w:wAfter w:w="791" w:type="dxa"/>
        </w:trPr>
        <w:tc>
          <w:tcPr>
            <w:tcW w:w="2146"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Сп1</w:t>
            </w:r>
          </w:p>
        </w:tc>
        <w:tc>
          <w:tcPr>
            <w:tcW w:w="3000" w:type="dxa"/>
            <w:shd w:val="clear" w:color="auto" w:fill="auto"/>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Зона специального назначения, связанная с захоронениями</w:t>
            </w:r>
          </w:p>
        </w:tc>
        <w:tc>
          <w:tcPr>
            <w:tcW w:w="4094" w:type="dxa"/>
          </w:tcPr>
          <w:p w:rsidR="00400128" w:rsidRPr="00EA7CD4" w:rsidRDefault="00400128" w:rsidP="00400128">
            <w:pPr>
              <w:tabs>
                <w:tab w:val="left" w:pos="0"/>
              </w:tabs>
              <w:spacing w:line="240" w:lineRule="auto"/>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Выделена для </w:t>
            </w:r>
            <w:proofErr w:type="spellStart"/>
            <w:r w:rsidRPr="00EA7CD4">
              <w:rPr>
                <w:rFonts w:ascii="Times New Roman" w:eastAsia="Calibri" w:hAnsi="Times New Roman" w:cs="Times New Roman"/>
                <w:sz w:val="24"/>
                <w:szCs w:val="24"/>
              </w:rPr>
              <w:t>для</w:t>
            </w:r>
            <w:proofErr w:type="spellEnd"/>
            <w:r w:rsidRPr="00EA7CD4">
              <w:rPr>
                <w:rFonts w:ascii="Times New Roman" w:eastAsia="Calibri" w:hAnsi="Times New Roman" w:cs="Times New Roman"/>
                <w:sz w:val="24"/>
                <w:szCs w:val="24"/>
              </w:rPr>
              <w:t xml:space="preserve"> территорий, занятых кладбищами, крематориями, а также размещения соответствующих новых объектов, обеспечения ритуальной деятельности</w:t>
            </w:r>
          </w:p>
        </w:tc>
      </w:tr>
    </w:tbl>
    <w:p w:rsidR="00400128" w:rsidRPr="00400128" w:rsidRDefault="00400128" w:rsidP="00400128">
      <w:pPr>
        <w:spacing w:after="0" w:line="360" w:lineRule="auto"/>
        <w:ind w:firstLine="680"/>
        <w:jc w:val="both"/>
        <w:rPr>
          <w:rFonts w:ascii="Times New Roman" w:eastAsia="Times New Roman" w:hAnsi="Times New Roman" w:cs="Times New Roman"/>
          <w:b/>
          <w:sz w:val="28"/>
          <w:szCs w:val="28"/>
        </w:rPr>
      </w:pP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22</w:t>
      </w:r>
      <w:r w:rsidR="00EA7CD4" w:rsidRPr="00EA7CD4">
        <w:rPr>
          <w:rFonts w:ascii="Times New Roman" w:eastAsia="Calibri" w:hAnsi="Times New Roman" w:cs="Times New Roman"/>
          <w:b/>
          <w:bCs/>
          <w:sz w:val="24"/>
          <w:szCs w:val="24"/>
        </w:rPr>
        <w:t xml:space="preserve"> </w:t>
      </w:r>
      <w:r w:rsidRPr="00EA7CD4">
        <w:rPr>
          <w:rFonts w:ascii="Times New Roman" w:eastAsia="Calibri" w:hAnsi="Times New Roman" w:cs="Times New Roman"/>
          <w:b/>
          <w:sz w:val="24"/>
          <w:szCs w:val="24"/>
        </w:rPr>
        <w:t xml:space="preserve">Требования к территориальным зонам, видам разрешенного использования в границах территориальных зон, </w:t>
      </w:r>
      <w:r w:rsidRPr="00EA7CD4">
        <w:rPr>
          <w:rFonts w:ascii="Times New Roman" w:eastAsia="Calibri" w:hAnsi="Times New Roman" w:cs="Times New Roman"/>
          <w:b/>
          <w:bCs/>
          <w:sz w:val="24"/>
          <w:szCs w:val="24"/>
        </w:rPr>
        <w:t>предельным</w:t>
      </w:r>
      <w:r w:rsidR="00EA7CD4" w:rsidRPr="00EA7CD4">
        <w:rPr>
          <w:rFonts w:ascii="Times New Roman" w:eastAsia="Calibri" w:hAnsi="Times New Roman" w:cs="Times New Roman"/>
          <w:b/>
          <w:bCs/>
          <w:sz w:val="24"/>
          <w:szCs w:val="24"/>
        </w:rPr>
        <w:t xml:space="preserve"> </w:t>
      </w:r>
      <w:r w:rsidRPr="00EA7CD4">
        <w:rPr>
          <w:rFonts w:ascii="Times New Roman" w:eastAsia="Calibri" w:hAnsi="Times New Roman" w:cs="Times New Roman"/>
          <w:b/>
          <w:sz w:val="24"/>
          <w:szCs w:val="24"/>
        </w:rPr>
        <w:t>размерам земельных участков и предельным параметрам разрешенного строительства, реконструкции объектов капитального строительства</w:t>
      </w:r>
    </w:p>
    <w:p w:rsidR="00400128" w:rsidRPr="00EA7CD4" w:rsidRDefault="00400128" w:rsidP="00400128">
      <w:pPr>
        <w:spacing w:after="0" w:line="240" w:lineRule="auto"/>
        <w:jc w:val="center"/>
        <w:rPr>
          <w:rFonts w:ascii="Times New Roman" w:eastAsia="Calibri" w:hAnsi="Times New Roman" w:cs="Times New Roman"/>
          <w:sz w:val="24"/>
          <w:szCs w:val="24"/>
        </w:rPr>
      </w:pP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Требования к градостроительным регламентам в части видов разрешенного использования в территориальных зонах приведены:</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для жилых, общественно-деловых и зон рекреационного назначения в статье 23;</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для производственных зон, зоны инженерной и транспортной инфраструктур и зон специального назначения в статье 24; </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для зон сельскохозяйственного использования в статье 25.</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Виды разрешенного использования земельных участков и объектов капитального строительства соответствуют приказу Министерства экономического развития Российской Федерации от 01.09.2014 № 540 «Об утверждении классификатора видов </w:t>
      </w:r>
      <w:proofErr w:type="gramStart"/>
      <w:r w:rsidRPr="00EA7CD4">
        <w:rPr>
          <w:rFonts w:ascii="Times New Roman" w:eastAsia="Calibri" w:hAnsi="Times New Roman" w:cs="Times New Roman"/>
          <w:sz w:val="24"/>
          <w:szCs w:val="24"/>
        </w:rPr>
        <w:t>разрешённого  использования</w:t>
      </w:r>
      <w:proofErr w:type="gramEnd"/>
      <w:r w:rsidRPr="00EA7CD4">
        <w:rPr>
          <w:rFonts w:ascii="Times New Roman" w:eastAsia="Calibri" w:hAnsi="Times New Roman" w:cs="Times New Roman"/>
          <w:sz w:val="24"/>
          <w:szCs w:val="24"/>
        </w:rPr>
        <w:t xml:space="preserve"> земельных участков» (далее также – Классификатор ВРИ).  Коды (числовые обозначения) видов разрешенного использования, используемые в таблицах 2, 3, 4 равнозначны описанию видов разрешенного использования, перечисленных в Классификаторе ВРИ</w:t>
      </w:r>
      <w:r w:rsidRPr="00EA7CD4">
        <w:rPr>
          <w:rFonts w:ascii="Calibri" w:eastAsia="Calibri" w:hAnsi="Calibri" w:cs="Times New Roman"/>
          <w:sz w:val="24"/>
          <w:szCs w:val="24"/>
        </w:rPr>
        <w:t xml:space="preserve">. </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lastRenderedPageBreak/>
        <w:t>Разрешенное использование земельных участков и объектов капитального строительства в границах территориальных зон (далее также - ВРИ) в статьях 23-25 устанавливается следующих видов:</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1) основные виды разрешенного использования (ОВ),</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2) условно разрешенные виды использования (УВ),</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3)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0128" w:rsidRPr="00EA7CD4" w:rsidRDefault="00400128" w:rsidP="00400128">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 xml:space="preserve">Применение вспомогательных видов разрешенного использования допускается при соблюдении следующих условий: </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1)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 </w:t>
      </w:r>
    </w:p>
    <w:p w:rsidR="00400128" w:rsidRPr="00EA7CD4" w:rsidRDefault="00400128" w:rsidP="00400128">
      <w:pPr>
        <w:spacing w:after="0"/>
        <w:ind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2)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Виды разрешённого использования, для которых в статьях 23-25 указан </w:t>
      </w:r>
      <w:proofErr w:type="gramStart"/>
      <w:r w:rsidRPr="00EA7CD4">
        <w:rPr>
          <w:rFonts w:ascii="Times New Roman" w:eastAsia="Calibri" w:hAnsi="Times New Roman" w:cs="Times New Roman"/>
          <w:sz w:val="24"/>
          <w:szCs w:val="24"/>
        </w:rPr>
        <w:t>знак  «</w:t>
      </w:r>
      <w:proofErr w:type="gramEnd"/>
      <w:r w:rsidRPr="00EA7CD4">
        <w:rPr>
          <w:rFonts w:ascii="Times New Roman" w:eastAsia="Calibri" w:hAnsi="Times New Roman" w:cs="Times New Roman"/>
          <w:sz w:val="24"/>
          <w:szCs w:val="24"/>
        </w:rPr>
        <w:t xml:space="preserve">-» для соответствующей зоны не устанавливаются. </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общественно-деловых и рекреационных зонах установлены в статье 26. </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 и зонах специального назначения установлены в статье 27. </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установлены в статье 28. </w:t>
      </w:r>
    </w:p>
    <w:p w:rsidR="00400128" w:rsidRPr="00EA7CD4" w:rsidRDefault="00400128" w:rsidP="00400128">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которых в статьях 26-28 указан </w:t>
      </w:r>
      <w:proofErr w:type="gramStart"/>
      <w:r w:rsidRPr="00EA7CD4">
        <w:rPr>
          <w:rFonts w:ascii="Times New Roman" w:eastAsia="Calibri" w:hAnsi="Times New Roman" w:cs="Times New Roman"/>
          <w:sz w:val="24"/>
          <w:szCs w:val="24"/>
        </w:rPr>
        <w:t>знак  «</w:t>
      </w:r>
      <w:proofErr w:type="gramEnd"/>
      <w:r w:rsidRPr="00EA7CD4">
        <w:rPr>
          <w:rFonts w:ascii="Times New Roman" w:eastAsia="Calibri" w:hAnsi="Times New Roman" w:cs="Times New Roman"/>
          <w:sz w:val="24"/>
          <w:szCs w:val="24"/>
        </w:rPr>
        <w:t xml:space="preserve">-» для соответствующей зоны не устанавливаются. </w:t>
      </w:r>
    </w:p>
    <w:p w:rsidR="00400128" w:rsidRPr="00400128" w:rsidRDefault="00400128" w:rsidP="00400128">
      <w:pPr>
        <w:spacing w:after="0" w:line="240" w:lineRule="auto"/>
        <w:jc w:val="both"/>
        <w:rPr>
          <w:rFonts w:ascii="Times New Roman" w:eastAsia="Calibri" w:hAnsi="Times New Roman" w:cs="Times New Roman"/>
          <w:sz w:val="28"/>
          <w:szCs w:val="28"/>
        </w:rPr>
        <w:sectPr w:rsidR="00400128" w:rsidRPr="00400128" w:rsidSect="00EA7CD4">
          <w:headerReference w:type="even" r:id="rId8"/>
          <w:headerReference w:type="default" r:id="rId9"/>
          <w:pgSz w:w="11900" w:h="16840"/>
          <w:pgMar w:top="1134" w:right="850" w:bottom="1134" w:left="993" w:header="708" w:footer="708" w:gutter="0"/>
          <w:cols w:space="708"/>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jc w:val="both"/>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23. Виды разрешенного использования в жилых, общественно-деловой и рекреационных территориальных зонах</w:t>
      </w: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93"/>
        <w:gridCol w:w="5499"/>
        <w:gridCol w:w="709"/>
        <w:gridCol w:w="567"/>
        <w:gridCol w:w="567"/>
        <w:gridCol w:w="567"/>
        <w:gridCol w:w="567"/>
        <w:gridCol w:w="1985"/>
      </w:tblGrid>
      <w:tr w:rsidR="00400128" w:rsidRPr="00400128" w:rsidTr="00400128">
        <w:trPr>
          <w:trHeight w:val="541"/>
          <w:tblHeader/>
        </w:trPr>
        <w:tc>
          <w:tcPr>
            <w:tcW w:w="880"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693"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Наименование ВРИ </w:t>
            </w:r>
          </w:p>
        </w:tc>
        <w:tc>
          <w:tcPr>
            <w:tcW w:w="549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Описание ВРИ</w:t>
            </w:r>
          </w:p>
        </w:tc>
        <w:tc>
          <w:tcPr>
            <w:tcW w:w="709"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Ж1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lang w:val="en-US"/>
              </w:rPr>
            </w:pPr>
            <w:r w:rsidRPr="00400128">
              <w:rPr>
                <w:rFonts w:ascii="Times New Roman" w:eastAsia="Calibri" w:hAnsi="Times New Roman" w:cs="Times New Roman"/>
                <w:b/>
                <w:sz w:val="18"/>
                <w:szCs w:val="18"/>
                <w:lang w:val="en-US"/>
              </w:rPr>
              <w:t>O</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Р1</w:t>
            </w:r>
          </w:p>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Р2</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Вспомогательные ВРИ, применяемых к соответствующему основному/условному </w:t>
            </w:r>
            <w:proofErr w:type="gramStart"/>
            <w:r w:rsidRPr="00400128">
              <w:rPr>
                <w:rFonts w:ascii="Times New Roman" w:eastAsia="Calibri" w:hAnsi="Times New Roman" w:cs="Times New Roman"/>
                <w:b/>
                <w:sz w:val="18"/>
                <w:szCs w:val="18"/>
              </w:rPr>
              <w:t>ВРИ,  код</w:t>
            </w:r>
            <w:proofErr w:type="gramEnd"/>
            <w:r w:rsidRPr="00400128">
              <w:rPr>
                <w:rFonts w:ascii="Times New Roman" w:eastAsia="Calibri" w:hAnsi="Times New Roman" w:cs="Times New Roman"/>
                <w:b/>
                <w:sz w:val="18"/>
                <w:szCs w:val="18"/>
              </w:rPr>
              <w:t xml:space="preserve"> ВРИ</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индивидуального жилищного строительства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сельскохозяйственных культур;</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индивидуальных гаражей и хозяйственных построек</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Малоэтажная многоквартирная жилая застройка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малоэтажных многоквартирных домов (многоквартирные дома высотой до 4 этажей, включая мансардный);</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295"/>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10"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Блокированная жилая застройка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Хранение </w:t>
            </w:r>
            <w:proofErr w:type="gramStart"/>
            <w:r w:rsidRPr="00400128">
              <w:rPr>
                <w:rFonts w:ascii="Times New Roman" w:eastAsia="Calibri" w:hAnsi="Times New Roman" w:cs="Times New Roman"/>
                <w:sz w:val="18"/>
                <w:szCs w:val="18"/>
              </w:rPr>
              <w:t>автотранспорта ,</w:t>
            </w:r>
            <w:proofErr w:type="gramEnd"/>
            <w:r w:rsidRPr="00400128">
              <w:rPr>
                <w:rFonts w:ascii="Times New Roman" w:eastAsia="Calibri" w:hAnsi="Times New Roman" w:cs="Times New Roman"/>
                <w:sz w:val="18"/>
                <w:szCs w:val="18"/>
              </w:rPr>
              <w:t xml:space="preserve"> 2.7.1;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shd w:val="clear" w:color="auto" w:fill="FFFFFF"/>
                <w:lang w:eastAsia="ru-RU"/>
              </w:rPr>
              <w:t>Среднеэтажная</w:t>
            </w:r>
            <w:proofErr w:type="spellEnd"/>
            <w:r w:rsidRPr="00400128">
              <w:rPr>
                <w:rFonts w:ascii="Times New Roman" w:eastAsia="Times New Roman" w:hAnsi="Times New Roman" w:cs="Times New Roman"/>
                <w:sz w:val="18"/>
                <w:szCs w:val="18"/>
                <w:shd w:val="clear" w:color="auto" w:fill="FFFFFF"/>
                <w:lang w:eastAsia="ru-RU"/>
              </w:rPr>
              <w:t xml:space="preserve"> жилая застройка</w:t>
            </w:r>
          </w:p>
        </w:tc>
        <w:tc>
          <w:tcPr>
            <w:tcW w:w="5499" w:type="dxa"/>
            <w:shd w:val="clear" w:color="auto" w:fill="auto"/>
          </w:tcPr>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многоквартирных домов этажностью не выше восьми этажей;</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и озеленение;</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подземных гаражей и автостоянок;</w:t>
            </w:r>
          </w:p>
          <w:p w:rsidR="00400128" w:rsidRPr="00400128" w:rsidRDefault="00400128" w:rsidP="00400128">
            <w:pPr>
              <w:shd w:val="clear" w:color="auto" w:fill="FFFFFF"/>
              <w:spacing w:before="75" w:after="75" w:line="240" w:lineRule="auto"/>
              <w:ind w:left="75"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спортивных и детских площадок, площадок для отдыха;</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жилой застройки</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размещение которых предусмотрено видами разрешенного использования с </w:t>
            </w:r>
            <w:hyperlink r:id="rId11" w:anchor="block_1031" w:history="1">
              <w:r w:rsidRPr="00400128">
                <w:rPr>
                  <w:rFonts w:ascii="Times New Roman" w:eastAsia="Times New Roman" w:hAnsi="Times New Roman" w:cs="Times New Roman"/>
                  <w:sz w:val="18"/>
                  <w:szCs w:val="18"/>
                  <w:u w:val="single"/>
                  <w:lang w:eastAsia="ru-RU"/>
                </w:rPr>
                <w:t>кодами 3.1</w:t>
              </w:r>
            </w:hyperlink>
            <w:r w:rsidRPr="00400128">
              <w:rPr>
                <w:rFonts w:ascii="Times New Roman" w:eastAsia="Times New Roman" w:hAnsi="Times New Roman" w:cs="Times New Roman"/>
                <w:sz w:val="18"/>
                <w:szCs w:val="18"/>
                <w:lang w:eastAsia="ru-RU"/>
              </w:rPr>
              <w:t>, </w:t>
            </w:r>
            <w:hyperlink r:id="rId12" w:anchor="block_1032" w:history="1">
              <w:r w:rsidRPr="00400128">
                <w:rPr>
                  <w:rFonts w:ascii="Times New Roman" w:eastAsia="Times New Roman" w:hAnsi="Times New Roman" w:cs="Times New Roman"/>
                  <w:sz w:val="18"/>
                  <w:szCs w:val="18"/>
                  <w:u w:val="single"/>
                  <w:lang w:eastAsia="ru-RU"/>
                </w:rPr>
                <w:t>3.2</w:t>
              </w:r>
            </w:hyperlink>
            <w:r w:rsidRPr="00400128">
              <w:rPr>
                <w:rFonts w:ascii="Times New Roman" w:eastAsia="Times New Roman" w:hAnsi="Times New Roman" w:cs="Times New Roman"/>
                <w:sz w:val="18"/>
                <w:szCs w:val="18"/>
                <w:lang w:eastAsia="ru-RU"/>
              </w:rPr>
              <w:t>, </w:t>
            </w:r>
            <w:hyperlink r:id="rId13" w:anchor="block_1033" w:history="1">
              <w:r w:rsidRPr="00400128">
                <w:rPr>
                  <w:rFonts w:ascii="Times New Roman" w:eastAsia="Times New Roman" w:hAnsi="Times New Roman" w:cs="Times New Roman"/>
                  <w:sz w:val="18"/>
                  <w:szCs w:val="18"/>
                  <w:u w:val="single"/>
                  <w:lang w:eastAsia="ru-RU"/>
                </w:rPr>
                <w:t>3.3</w:t>
              </w:r>
            </w:hyperlink>
            <w:r w:rsidRPr="00400128">
              <w:rPr>
                <w:rFonts w:ascii="Times New Roman" w:eastAsia="Times New Roman" w:hAnsi="Times New Roman" w:cs="Times New Roman"/>
                <w:sz w:val="18"/>
                <w:szCs w:val="18"/>
                <w:lang w:eastAsia="ru-RU"/>
              </w:rPr>
              <w:t>, </w:t>
            </w:r>
            <w:hyperlink r:id="rId14" w:anchor="block_1034" w:history="1">
              <w:r w:rsidRPr="00400128">
                <w:rPr>
                  <w:rFonts w:ascii="Times New Roman" w:eastAsia="Times New Roman" w:hAnsi="Times New Roman" w:cs="Times New Roman"/>
                  <w:sz w:val="18"/>
                  <w:szCs w:val="18"/>
                  <w:u w:val="single"/>
                  <w:lang w:eastAsia="ru-RU"/>
                </w:rPr>
                <w:t>3.4</w:t>
              </w:r>
            </w:hyperlink>
            <w:r w:rsidRPr="00400128">
              <w:rPr>
                <w:rFonts w:ascii="Times New Roman" w:eastAsia="Times New Roman" w:hAnsi="Times New Roman" w:cs="Times New Roman"/>
                <w:sz w:val="18"/>
                <w:szCs w:val="18"/>
                <w:lang w:eastAsia="ru-RU"/>
              </w:rPr>
              <w:t>, </w:t>
            </w:r>
            <w:hyperlink r:id="rId15" w:anchor="block_10341" w:history="1">
              <w:r w:rsidRPr="00400128">
                <w:rPr>
                  <w:rFonts w:ascii="Times New Roman" w:eastAsia="Times New Roman" w:hAnsi="Times New Roman" w:cs="Times New Roman"/>
                  <w:sz w:val="18"/>
                  <w:szCs w:val="18"/>
                  <w:u w:val="single"/>
                  <w:lang w:eastAsia="ru-RU"/>
                </w:rPr>
                <w:t>3.4.1</w:t>
              </w:r>
            </w:hyperlink>
            <w:r w:rsidRPr="00400128">
              <w:rPr>
                <w:rFonts w:ascii="Times New Roman" w:eastAsia="Times New Roman" w:hAnsi="Times New Roman" w:cs="Times New Roman"/>
                <w:sz w:val="18"/>
                <w:szCs w:val="18"/>
                <w:lang w:eastAsia="ru-RU"/>
              </w:rPr>
              <w:t>, </w:t>
            </w:r>
            <w:hyperlink r:id="rId16" w:anchor="block_10351" w:history="1">
              <w:r w:rsidRPr="00400128">
                <w:rPr>
                  <w:rFonts w:ascii="Times New Roman" w:eastAsia="Times New Roman" w:hAnsi="Times New Roman" w:cs="Times New Roman"/>
                  <w:sz w:val="18"/>
                  <w:szCs w:val="18"/>
                  <w:u w:val="single"/>
                  <w:lang w:eastAsia="ru-RU"/>
                </w:rPr>
                <w:t>3.5.1</w:t>
              </w:r>
            </w:hyperlink>
            <w:r w:rsidRPr="00400128">
              <w:rPr>
                <w:rFonts w:ascii="Times New Roman" w:eastAsia="Times New Roman" w:hAnsi="Times New Roman" w:cs="Times New Roman"/>
                <w:sz w:val="18"/>
                <w:szCs w:val="18"/>
                <w:lang w:eastAsia="ru-RU"/>
              </w:rPr>
              <w:t>, </w:t>
            </w:r>
            <w:hyperlink r:id="rId17" w:anchor="block_1036" w:history="1">
              <w:r w:rsidRPr="00400128">
                <w:rPr>
                  <w:rFonts w:ascii="Times New Roman" w:eastAsia="Times New Roman" w:hAnsi="Times New Roman" w:cs="Times New Roman"/>
                  <w:sz w:val="18"/>
                  <w:szCs w:val="18"/>
                  <w:u w:val="single"/>
                  <w:lang w:eastAsia="ru-RU"/>
                </w:rPr>
                <w:t>3.6</w:t>
              </w:r>
            </w:hyperlink>
            <w:r w:rsidRPr="00400128">
              <w:rPr>
                <w:rFonts w:ascii="Times New Roman" w:eastAsia="Times New Roman" w:hAnsi="Times New Roman" w:cs="Times New Roman"/>
                <w:sz w:val="18"/>
                <w:szCs w:val="18"/>
                <w:lang w:eastAsia="ru-RU"/>
              </w:rPr>
              <w:t>, </w:t>
            </w:r>
            <w:hyperlink r:id="rId18" w:anchor="block_1037" w:history="1">
              <w:r w:rsidRPr="00400128">
                <w:rPr>
                  <w:rFonts w:ascii="Times New Roman" w:eastAsia="Times New Roman" w:hAnsi="Times New Roman" w:cs="Times New Roman"/>
                  <w:sz w:val="18"/>
                  <w:szCs w:val="18"/>
                  <w:u w:val="single"/>
                  <w:lang w:eastAsia="ru-RU"/>
                </w:rPr>
                <w:t>3.7</w:t>
              </w:r>
            </w:hyperlink>
            <w:r w:rsidRPr="00400128">
              <w:rPr>
                <w:rFonts w:ascii="Times New Roman" w:eastAsia="Times New Roman" w:hAnsi="Times New Roman" w:cs="Times New Roman"/>
                <w:sz w:val="18"/>
                <w:szCs w:val="18"/>
                <w:lang w:eastAsia="ru-RU"/>
              </w:rPr>
              <w:t>, </w:t>
            </w:r>
            <w:hyperlink r:id="rId19" w:anchor="block_103101" w:history="1">
              <w:r w:rsidRPr="00400128">
                <w:rPr>
                  <w:rFonts w:ascii="Times New Roman" w:eastAsia="Times New Roman" w:hAnsi="Times New Roman" w:cs="Times New Roman"/>
                  <w:sz w:val="18"/>
                  <w:szCs w:val="18"/>
                  <w:u w:val="single"/>
                  <w:lang w:eastAsia="ru-RU"/>
                </w:rPr>
                <w:t>3.10.1</w:t>
              </w:r>
            </w:hyperlink>
            <w:r w:rsidRPr="00400128">
              <w:rPr>
                <w:rFonts w:ascii="Times New Roman" w:eastAsia="Times New Roman" w:hAnsi="Times New Roman" w:cs="Times New Roman"/>
                <w:sz w:val="18"/>
                <w:szCs w:val="18"/>
                <w:lang w:eastAsia="ru-RU"/>
              </w:rPr>
              <w:t>, </w:t>
            </w:r>
            <w:hyperlink r:id="rId20" w:anchor="block_1041" w:history="1">
              <w:r w:rsidRPr="00400128">
                <w:rPr>
                  <w:rFonts w:ascii="Times New Roman" w:eastAsia="Times New Roman" w:hAnsi="Times New Roman" w:cs="Times New Roman"/>
                  <w:sz w:val="18"/>
                  <w:szCs w:val="18"/>
                  <w:u w:val="single"/>
                  <w:lang w:eastAsia="ru-RU"/>
                </w:rPr>
                <w:t>4.1</w:t>
              </w:r>
            </w:hyperlink>
            <w:r w:rsidRPr="00400128">
              <w:rPr>
                <w:rFonts w:ascii="Times New Roman" w:eastAsia="Times New Roman" w:hAnsi="Times New Roman" w:cs="Times New Roman"/>
                <w:sz w:val="18"/>
                <w:szCs w:val="18"/>
                <w:lang w:eastAsia="ru-RU"/>
              </w:rPr>
              <w:t>, </w:t>
            </w:r>
            <w:hyperlink r:id="rId21" w:anchor="block_1043" w:history="1">
              <w:r w:rsidRPr="00400128">
                <w:rPr>
                  <w:rFonts w:ascii="Times New Roman" w:eastAsia="Times New Roman" w:hAnsi="Times New Roman" w:cs="Times New Roman"/>
                  <w:sz w:val="18"/>
                  <w:szCs w:val="18"/>
                  <w:u w:val="single"/>
                  <w:lang w:eastAsia="ru-RU"/>
                </w:rPr>
                <w:t>4.3</w:t>
              </w:r>
            </w:hyperlink>
            <w:r w:rsidRPr="00400128">
              <w:rPr>
                <w:rFonts w:ascii="Times New Roman" w:eastAsia="Times New Roman" w:hAnsi="Times New Roman" w:cs="Times New Roman"/>
                <w:sz w:val="18"/>
                <w:szCs w:val="18"/>
                <w:lang w:eastAsia="ru-RU"/>
              </w:rPr>
              <w:t>, </w:t>
            </w:r>
            <w:hyperlink r:id="rId22" w:anchor="block_1044" w:history="1">
              <w:r w:rsidRPr="00400128">
                <w:rPr>
                  <w:rFonts w:ascii="Times New Roman" w:eastAsia="Times New Roman" w:hAnsi="Times New Roman" w:cs="Times New Roman"/>
                  <w:sz w:val="18"/>
                  <w:szCs w:val="18"/>
                  <w:u w:val="single"/>
                  <w:lang w:eastAsia="ru-RU"/>
                </w:rPr>
                <w:t>4.4</w:t>
              </w:r>
            </w:hyperlink>
            <w:r w:rsidRPr="00400128">
              <w:rPr>
                <w:rFonts w:ascii="Times New Roman" w:eastAsia="Times New Roman" w:hAnsi="Times New Roman" w:cs="Times New Roman"/>
                <w:sz w:val="18"/>
                <w:szCs w:val="18"/>
                <w:lang w:eastAsia="ru-RU"/>
              </w:rPr>
              <w:t>, </w:t>
            </w:r>
            <w:hyperlink r:id="rId23" w:anchor="block_1046" w:history="1">
              <w:r w:rsidRPr="00400128">
                <w:rPr>
                  <w:rFonts w:ascii="Times New Roman" w:eastAsia="Times New Roman" w:hAnsi="Times New Roman" w:cs="Times New Roman"/>
                  <w:sz w:val="18"/>
                  <w:szCs w:val="18"/>
                  <w:u w:val="single"/>
                  <w:lang w:eastAsia="ru-RU"/>
                </w:rPr>
                <w:t>4.6</w:t>
              </w:r>
            </w:hyperlink>
            <w:r w:rsidRPr="00400128">
              <w:rPr>
                <w:rFonts w:ascii="Times New Roman" w:eastAsia="Times New Roman" w:hAnsi="Times New Roman" w:cs="Times New Roman"/>
                <w:sz w:val="18"/>
                <w:szCs w:val="18"/>
                <w:lang w:eastAsia="ru-RU"/>
              </w:rPr>
              <w:t>, </w:t>
            </w:r>
            <w:hyperlink r:id="rId24" w:anchor="block_1512" w:history="1">
              <w:r w:rsidRPr="00400128">
                <w:rPr>
                  <w:rFonts w:ascii="Times New Roman" w:eastAsia="Times New Roman" w:hAnsi="Times New Roman" w:cs="Times New Roman"/>
                  <w:sz w:val="18"/>
                  <w:szCs w:val="18"/>
                  <w:u w:val="single"/>
                  <w:lang w:eastAsia="ru-RU"/>
                </w:rPr>
                <w:t>5.1.2</w:t>
              </w:r>
            </w:hyperlink>
            <w:r w:rsidRPr="00400128">
              <w:rPr>
                <w:rFonts w:ascii="Times New Roman" w:eastAsia="Times New Roman" w:hAnsi="Times New Roman" w:cs="Times New Roman"/>
                <w:sz w:val="18"/>
                <w:szCs w:val="18"/>
                <w:lang w:eastAsia="ru-RU"/>
              </w:rPr>
              <w:t>, </w:t>
            </w:r>
            <w:hyperlink r:id="rId25" w:anchor="block_1513" w:history="1">
              <w:r w:rsidRPr="00400128">
                <w:rPr>
                  <w:rFonts w:ascii="Times New Roman" w:eastAsia="Times New Roman" w:hAnsi="Times New Roman" w:cs="Times New Roman"/>
                  <w:sz w:val="18"/>
                  <w:szCs w:val="18"/>
                  <w:u w:val="single"/>
                  <w:lang w:eastAsia="ru-RU"/>
                </w:rPr>
                <w:t>5.1.3</w:t>
              </w:r>
            </w:hyperlink>
            <w:r w:rsidRPr="00400128">
              <w:rPr>
                <w:rFonts w:ascii="Times New Roman" w:eastAsia="Times New Roman" w:hAnsi="Times New Roman" w:cs="Times New Roman"/>
                <w:sz w:val="18"/>
                <w:szCs w:val="18"/>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26" w:anchor="block_1049" w:history="1">
              <w:r w:rsidRPr="00400128">
                <w:rPr>
                  <w:rFonts w:ascii="Times New Roman" w:eastAsia="Times New Roman" w:hAnsi="Times New Roman" w:cs="Times New Roman"/>
                  <w:sz w:val="18"/>
                  <w:szCs w:val="18"/>
                  <w:u w:val="single"/>
                  <w:lang w:eastAsia="ru-RU"/>
                </w:rPr>
                <w:t>кодом 4.9</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УВ </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использование объектов капитального строительства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400128">
                <w:rPr>
                  <w:rFonts w:ascii="Times New Roman" w:eastAsia="Times New Roman" w:hAnsi="Times New Roman" w:cs="Times New Roman"/>
                  <w:sz w:val="18"/>
                  <w:szCs w:val="18"/>
                  <w:u w:val="single"/>
                  <w:lang w:eastAsia="ru-RU"/>
                </w:rPr>
                <w:t>кодами 3.1-3.10.2</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в целях обеспечения физических и юридических лиц коммунальными услугами. Содержание данного </w:t>
            </w:r>
            <w:r w:rsidRPr="00400128">
              <w:rPr>
                <w:rFonts w:ascii="Times New Roman" w:eastAsia="Times New Roman" w:hAnsi="Times New Roman" w:cs="Times New Roman"/>
                <w:sz w:val="18"/>
                <w:szCs w:val="18"/>
                <w:lang w:eastAsia="ru-RU"/>
              </w:rPr>
              <w:lastRenderedPageBreak/>
              <w:t>вида разрешенного использования включает в себя содержание видов разрешенного использования с </w:t>
            </w:r>
            <w:hyperlink r:id="rId28" w:anchor="block_1311" w:history="1">
              <w:r w:rsidRPr="00400128">
                <w:rPr>
                  <w:rFonts w:ascii="Times New Roman" w:eastAsia="Times New Roman" w:hAnsi="Times New Roman" w:cs="Times New Roman"/>
                  <w:sz w:val="18"/>
                  <w:szCs w:val="18"/>
                  <w:u w:val="single"/>
                  <w:lang w:eastAsia="ru-RU"/>
                </w:rPr>
                <w:t>кодами 3.1.1-3.1.2</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00128">
              <w:rPr>
                <w:rFonts w:ascii="Times New Roman" w:eastAsia="Times New Roman" w:hAnsi="Times New Roman" w:cs="Times New Roman"/>
                <w:sz w:val="18"/>
                <w:szCs w:val="18"/>
                <w:lang w:eastAsia="ru-RU"/>
              </w:rPr>
              <w:t>мастерских для обслуживания уборочной</w:t>
            </w:r>
            <w:proofErr w:type="gramEnd"/>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Социальное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9" w:anchor="block_1321" w:history="1">
              <w:r w:rsidRPr="00400128">
                <w:rPr>
                  <w:rFonts w:ascii="Times New Roman" w:eastAsia="Times New Roman" w:hAnsi="Times New Roman" w:cs="Times New Roman"/>
                  <w:sz w:val="18"/>
                  <w:szCs w:val="18"/>
                  <w:u w:val="single"/>
                  <w:lang w:eastAsia="ru-RU"/>
                </w:rPr>
                <w:t>кодами 3.2.1 - 3.2.4</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p w:rsidR="00400128" w:rsidRPr="00400128" w:rsidRDefault="00400128" w:rsidP="00400128">
            <w:pPr>
              <w:tabs>
                <w:tab w:val="left" w:pos="142"/>
              </w:tabs>
              <w:spacing w:after="0" w:line="240" w:lineRule="auto"/>
              <w:rPr>
                <w:rFonts w:ascii="Calibri" w:eastAsia="Calibri" w:hAnsi="Calibri" w:cs="Times New Roman"/>
                <w:sz w:val="18"/>
                <w:szCs w:val="18"/>
              </w:rPr>
            </w:pP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276EDA" w:rsidP="00276EDA">
            <w:pPr>
              <w:tabs>
                <w:tab w:val="left" w:pos="142"/>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00400128" w:rsidRPr="00400128">
              <w:rPr>
                <w:rFonts w:ascii="Times New Roman" w:eastAsia="Times New Roman" w:hAnsi="Times New Roman" w:cs="Times New Roman"/>
                <w:sz w:val="18"/>
                <w:szCs w:val="18"/>
                <w:lang w:eastAsia="ru-RU"/>
              </w:rPr>
              <w:t>ома социального обслуживания</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400128">
              <w:rPr>
                <w:rFonts w:ascii="Times New Roman" w:eastAsia="Times New Roman" w:hAnsi="Times New Roman" w:cs="Times New Roman"/>
                <w:sz w:val="18"/>
                <w:szCs w:val="18"/>
                <w:lang w:eastAsia="ru-RU"/>
              </w:rPr>
              <w:lastRenderedPageBreak/>
              <w:t>общественных некоммерческих организаций: некоммерческих фондов, благотворительных организаций, клубов по интересам</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0" w:anchor="block_1047" w:history="1">
              <w:r w:rsidRPr="00400128">
                <w:rPr>
                  <w:rFonts w:ascii="Times New Roman" w:eastAsia="Times New Roman" w:hAnsi="Times New Roman" w:cs="Times New Roman"/>
                  <w:sz w:val="18"/>
                  <w:szCs w:val="18"/>
                  <w:u w:val="single"/>
                  <w:lang w:eastAsia="ru-RU"/>
                </w:rPr>
                <w:t>кодом 4.7</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Здравоохранение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block_10341" w:history="1">
              <w:r w:rsidRPr="00400128">
                <w:rPr>
                  <w:rFonts w:ascii="Times New Roman" w:eastAsia="Times New Roman" w:hAnsi="Times New Roman" w:cs="Times New Roman"/>
                  <w:sz w:val="18"/>
                  <w:szCs w:val="18"/>
                  <w:u w:val="single"/>
                  <w:lang w:eastAsia="ru-RU"/>
                </w:rPr>
                <w:t>кодами 3.4.1 - 3.4.2</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Площадки для занятий спортом 5.1.3;</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Стационарное медицинское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станций скорой помощи;</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санитарной авиации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00128">
              <w:rPr>
                <w:rFonts w:ascii="Times New Roman" w:eastAsia="Times New Roman" w:hAnsi="Times New Roman" w:cs="Times New Roman"/>
                <w:sz w:val="18"/>
                <w:szCs w:val="18"/>
                <w:lang w:eastAsia="ru-RU"/>
              </w:rPr>
              <w:t>патолого-анатомической</w:t>
            </w:r>
            <w:proofErr w:type="gramEnd"/>
            <w:r w:rsidRPr="00400128">
              <w:rPr>
                <w:rFonts w:ascii="Times New Roman" w:eastAsia="Times New Roman" w:hAnsi="Times New Roman" w:cs="Times New Roman"/>
                <w:sz w:val="18"/>
                <w:szCs w:val="18"/>
                <w:lang w:eastAsia="ru-RU"/>
              </w:rPr>
              <w:t xml:space="preserve"> экспертизы (морги)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Образование и просвещение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709" w:type="dxa"/>
            <w:shd w:val="clear" w:color="auto" w:fill="auto"/>
          </w:tcPr>
          <w:p w:rsidR="00400128" w:rsidRPr="00400128" w:rsidRDefault="00400128" w:rsidP="00400128">
            <w:pPr>
              <w:numPr>
                <w:ilvl w:val="0"/>
                <w:numId w:val="30"/>
              </w:numPr>
              <w:tabs>
                <w:tab w:val="left" w:pos="142"/>
              </w:tabs>
              <w:spacing w:after="0" w:line="240" w:lineRule="auto"/>
              <w:ind w:left="0" w:firstLine="0"/>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Обеспечение занятий спортом в помещениях 5.1.2;</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Дошкольное, начальное и среднее общее образование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400128">
              <w:rPr>
                <w:rFonts w:ascii="Times New Roman" w:eastAsia="Times New Roman" w:hAnsi="Times New Roman" w:cs="Times New Roman"/>
                <w:sz w:val="18"/>
                <w:szCs w:val="18"/>
                <w:lang w:eastAsia="ru-RU"/>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Обеспечение занятий спортом в помещениях 5.1.2;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Среднее и высшее профессиональное образование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3.5.2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Общежития 3.2.4;</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Культурное развитие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2" w:anchor="block_1361" w:history="1">
              <w:r w:rsidRPr="00400128">
                <w:rPr>
                  <w:rFonts w:ascii="Times New Roman" w:eastAsia="Times New Roman" w:hAnsi="Times New Roman" w:cs="Times New Roman"/>
                  <w:sz w:val="18"/>
                  <w:szCs w:val="18"/>
                  <w:u w:val="single"/>
                  <w:lang w:eastAsia="ru-RU"/>
                </w:rPr>
                <w:t>кодами 3.6.1-3.6.3</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культурно-досуговой деятельности</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Площадки для занятий спортом 5.1.3;</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Багоустройство</w:t>
            </w:r>
            <w:proofErr w:type="spellEnd"/>
            <w:r w:rsidRPr="00400128">
              <w:rPr>
                <w:rFonts w:ascii="Times New Roman" w:eastAsia="Calibri" w:hAnsi="Times New Roman" w:cs="Times New Roman"/>
                <w:sz w:val="18"/>
                <w:szCs w:val="18"/>
              </w:rPr>
              <w:t xml:space="preserve">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Парки культуры и отдыха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парков культуры и отдыха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ОВ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Цирки и зверинцы</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3.6.3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использование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block_1371" w:history="1">
              <w:r w:rsidRPr="00400128">
                <w:rPr>
                  <w:rFonts w:ascii="Times New Roman" w:eastAsia="Times New Roman" w:hAnsi="Times New Roman" w:cs="Times New Roman"/>
                  <w:sz w:val="18"/>
                  <w:szCs w:val="18"/>
                  <w:u w:val="single"/>
                  <w:lang w:eastAsia="ru-RU"/>
                </w:rPr>
                <w:t>кодами 3.7.1-3.7.2</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религиозных обрядов</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3.7.1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Религиозное управление и образование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400128">
              <w:rPr>
                <w:rFonts w:ascii="Times New Roman" w:eastAsia="Times New Roman" w:hAnsi="Times New Roman" w:cs="Times New Roman"/>
                <w:sz w:val="18"/>
                <w:szCs w:val="18"/>
                <w:lang w:eastAsia="ru-RU"/>
              </w:rPr>
              <w:lastRenderedPageBreak/>
              <w:t>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3.7.2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Магазины 4.4;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Благоустройство территории 12.0.2</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управление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4" w:anchor="block_1381" w:history="1">
              <w:r w:rsidRPr="00400128">
                <w:rPr>
                  <w:rFonts w:ascii="Times New Roman" w:eastAsia="Times New Roman" w:hAnsi="Times New Roman" w:cs="Times New Roman"/>
                  <w:sz w:val="18"/>
                  <w:szCs w:val="18"/>
                  <w:u w:val="single"/>
                  <w:lang w:eastAsia="ru-RU"/>
                </w:rPr>
                <w:t>кодами 3.8.1-3.8.2</w:t>
              </w:r>
            </w:hyperlink>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научной деятельности</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35" w:anchor="block_10391" w:history="1">
              <w:r w:rsidRPr="00400128">
                <w:rPr>
                  <w:rFonts w:ascii="Times New Roman" w:eastAsia="Times New Roman" w:hAnsi="Times New Roman" w:cs="Times New Roman"/>
                  <w:sz w:val="18"/>
                  <w:szCs w:val="18"/>
                  <w:u w:val="single"/>
                  <w:lang w:eastAsia="ru-RU"/>
                </w:rPr>
                <w:t>кодами 3.9.1 - 3.9.3</w:t>
              </w:r>
            </w:hyperlink>
          </w:p>
        </w:tc>
        <w:tc>
          <w:tcPr>
            <w:tcW w:w="709" w:type="dxa"/>
            <w:shd w:val="clear" w:color="auto" w:fill="auto"/>
          </w:tcPr>
          <w:p w:rsidR="00400128" w:rsidRPr="00400128" w:rsidRDefault="00276EDA" w:rsidP="00276EDA">
            <w:pPr>
              <w:tabs>
                <w:tab w:val="left" w:pos="142"/>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400128" w:rsidRPr="00400128">
              <w:rPr>
                <w:rFonts w:ascii="Times New Roman" w:eastAsia="Times New Roman" w:hAnsi="Times New Roman" w:cs="Times New Roman"/>
                <w:sz w:val="18"/>
                <w:szCs w:val="18"/>
                <w:lang w:eastAsia="ru-RU"/>
              </w:rPr>
              <w:t>.9</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5499" w:type="dxa"/>
            <w:shd w:val="clear" w:color="auto" w:fill="auto"/>
          </w:tcPr>
          <w:p w:rsidR="00400128" w:rsidRPr="00400128" w:rsidRDefault="00276EDA" w:rsidP="00276EDA">
            <w:pPr>
              <w:tabs>
                <w:tab w:val="left" w:pos="142"/>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400128" w:rsidRPr="00400128">
              <w:rPr>
                <w:rFonts w:ascii="Times New Roman" w:eastAsia="Times New Roman" w:hAnsi="Times New Roman" w:cs="Times New Roman"/>
                <w:sz w:val="18"/>
                <w:szCs w:val="18"/>
                <w:lang w:eastAsia="ru-RU"/>
              </w:rPr>
              <w:t>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w:t>
            </w:r>
            <w:r w:rsidRPr="00400128">
              <w:rPr>
                <w:rFonts w:ascii="Times New Roman" w:eastAsia="Times New Roman" w:hAnsi="Times New Roman" w:cs="Times New Roman"/>
                <w:sz w:val="18"/>
                <w:szCs w:val="18"/>
                <w:lang w:eastAsia="ru-RU"/>
              </w:rPr>
              <w:lastRenderedPageBreak/>
              <w:t>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Предпринимательство</w:t>
            </w:r>
          </w:p>
        </w:tc>
        <w:tc>
          <w:tcPr>
            <w:tcW w:w="5499"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торговли (торговые центры, торгово-развлекательные центры (комплексы)</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6" w:anchor="block_1045" w:history="1">
              <w:r w:rsidRPr="00400128">
                <w:rPr>
                  <w:rFonts w:ascii="Times New Roman" w:eastAsia="Times New Roman" w:hAnsi="Times New Roman" w:cs="Times New Roman"/>
                  <w:sz w:val="18"/>
                  <w:szCs w:val="18"/>
                  <w:u w:val="single"/>
                  <w:lang w:eastAsia="ru-RU"/>
                </w:rPr>
                <w:t>кодами 4.5 - 4.8.2</w:t>
              </w:r>
            </w:hyperlink>
            <w:r w:rsidRPr="00400128">
              <w:rPr>
                <w:rFonts w:ascii="Times New Roman" w:eastAsia="Times New Roman" w:hAnsi="Times New Roman" w:cs="Times New Roman"/>
                <w:sz w:val="18"/>
                <w:szCs w:val="18"/>
                <w:lang w:eastAsia="ru-RU"/>
              </w:rPr>
              <w:t>;</w:t>
            </w:r>
          </w:p>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размещение гаражей и (или) стоянок для автомобилей сотрудников и посетителей торгового центра</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4.2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549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549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549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549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shd w:val="clear" w:color="auto" w:fill="auto"/>
          </w:tcPr>
          <w:p w:rsidR="00400128" w:rsidRPr="00400128" w:rsidRDefault="00400128" w:rsidP="00276EDA">
            <w:pPr>
              <w:tabs>
                <w:tab w:val="left" w:pos="142"/>
              </w:tabs>
              <w:spacing w:after="0" w:line="240" w:lineRule="auto"/>
              <w:ind w:left="146"/>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549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Развлекательные мероприятия</w:t>
            </w:r>
          </w:p>
        </w:tc>
        <w:tc>
          <w:tcPr>
            <w:tcW w:w="549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4.8.1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549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38"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before="75" w:after="75" w:line="240" w:lineRule="auto"/>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-ярмарочная деятельность</w:t>
            </w:r>
          </w:p>
        </w:tc>
        <w:tc>
          <w:tcPr>
            <w:tcW w:w="5499" w:type="dxa"/>
            <w:shd w:val="clear" w:color="auto" w:fill="auto"/>
          </w:tcPr>
          <w:p w:rsidR="00400128" w:rsidRPr="00400128" w:rsidRDefault="00400128" w:rsidP="00276EDA">
            <w:pPr>
              <w:tabs>
                <w:tab w:val="left" w:pos="142"/>
              </w:tabs>
              <w:spacing w:before="75" w:after="75"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 xml:space="preserve">-ярмарочной и </w:t>
            </w:r>
            <w:proofErr w:type="spellStart"/>
            <w:r w:rsidRPr="00400128">
              <w:rPr>
                <w:rFonts w:ascii="Times New Roman" w:eastAsia="Times New Roman" w:hAnsi="Times New Roman" w:cs="Times New Roman"/>
                <w:sz w:val="18"/>
                <w:szCs w:val="18"/>
                <w:lang w:eastAsia="ru-RU"/>
              </w:rPr>
              <w:t>конгрессной</w:t>
            </w:r>
            <w:proofErr w:type="spellEnd"/>
            <w:r w:rsidRPr="00400128">
              <w:rPr>
                <w:rFonts w:ascii="Times New Roman" w:eastAsia="Times New Roman" w:hAnsi="Times New Roman" w:cs="Times New Roman"/>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shd w:val="clear" w:color="auto" w:fill="auto"/>
          </w:tcPr>
          <w:p w:rsidR="00400128" w:rsidRPr="00400128" w:rsidRDefault="00400128" w:rsidP="00276EDA">
            <w:pPr>
              <w:tabs>
                <w:tab w:val="left" w:pos="142"/>
              </w:tabs>
              <w:spacing w:before="75" w:after="75"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Отдых (рекреация)</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0" w:anchor="block_1051" w:history="1">
              <w:r w:rsidRPr="00400128">
                <w:rPr>
                  <w:rFonts w:ascii="Times New Roman" w:eastAsia="Times New Roman" w:hAnsi="Times New Roman" w:cs="Times New Roman"/>
                  <w:sz w:val="18"/>
                  <w:szCs w:val="18"/>
                  <w:u w:val="single"/>
                  <w:lang w:eastAsia="ru-RU"/>
                </w:rPr>
                <w:t>кодами 5.1 - 5.5</w:t>
              </w:r>
            </w:hyperlink>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для занятия спортом. Содержание данного вида разрешенного использования включает в </w:t>
            </w:r>
            <w:r w:rsidRPr="00400128">
              <w:rPr>
                <w:rFonts w:ascii="Times New Roman" w:eastAsia="Times New Roman" w:hAnsi="Times New Roman" w:cs="Times New Roman"/>
                <w:sz w:val="18"/>
                <w:szCs w:val="18"/>
                <w:lang w:eastAsia="ru-RU"/>
              </w:rPr>
              <w:lastRenderedPageBreak/>
              <w:t>себя содержание видов разрешенного использования с </w:t>
            </w:r>
            <w:hyperlink r:id="rId41" w:anchor="block_1511" w:history="1">
              <w:r w:rsidRPr="00400128">
                <w:rPr>
                  <w:rFonts w:ascii="Times New Roman" w:eastAsia="Times New Roman" w:hAnsi="Times New Roman" w:cs="Times New Roman"/>
                  <w:sz w:val="18"/>
                  <w:szCs w:val="18"/>
                  <w:u w:val="single"/>
                  <w:lang w:eastAsia="ru-RU"/>
                </w:rPr>
                <w:t>кодами 5.1.1 - 5.1.7</w:t>
              </w:r>
            </w:hyperlink>
          </w:p>
        </w:tc>
        <w:tc>
          <w:tcPr>
            <w:tcW w:w="709" w:type="dxa"/>
            <w:shd w:val="clear" w:color="auto" w:fill="auto"/>
          </w:tcPr>
          <w:p w:rsidR="00400128" w:rsidRPr="00400128" w:rsidRDefault="00400128" w:rsidP="00276EDA">
            <w:pPr>
              <w:tabs>
                <w:tab w:val="left" w:pos="142"/>
              </w:tabs>
              <w:spacing w:after="0" w:line="240" w:lineRule="auto"/>
              <w:ind w:left="141"/>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5.1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Оборудованные площадки для занятий спортом</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5.1.4</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спорт</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5.1.5</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Спортивные базы</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баз и лагерей, в которых осуществляется спортивная подготовка длительно проживающих в них лиц</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5.1.7</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осуществление необходимых природоохранных и </w:t>
            </w:r>
            <w:proofErr w:type="spellStart"/>
            <w:r w:rsidRPr="00400128">
              <w:rPr>
                <w:rFonts w:ascii="Times New Roman" w:eastAsia="Times New Roman" w:hAnsi="Times New Roman" w:cs="Times New Roman"/>
                <w:sz w:val="18"/>
                <w:szCs w:val="18"/>
                <w:lang w:eastAsia="ru-RU"/>
              </w:rPr>
              <w:t>природовосстановительных</w:t>
            </w:r>
            <w:proofErr w:type="spellEnd"/>
            <w:r w:rsidRPr="00400128">
              <w:rPr>
                <w:rFonts w:ascii="Times New Roman" w:eastAsia="Times New Roman" w:hAnsi="Times New Roman" w:cs="Times New Roman"/>
                <w:sz w:val="18"/>
                <w:szCs w:val="18"/>
                <w:lang w:eastAsia="ru-RU"/>
              </w:rPr>
              <w:t xml:space="preserve"> мероприятий</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Туристическое обслуживание</w:t>
            </w:r>
          </w:p>
        </w:tc>
        <w:tc>
          <w:tcPr>
            <w:tcW w:w="549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09" w:type="dxa"/>
            <w:shd w:val="clear" w:color="auto" w:fill="auto"/>
          </w:tcPr>
          <w:p w:rsidR="00400128" w:rsidRPr="00400128" w:rsidRDefault="00400128" w:rsidP="00276EDA">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9F0A0C">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5499" w:type="dxa"/>
            <w:shd w:val="clear" w:color="auto" w:fill="auto"/>
          </w:tcPr>
          <w:p w:rsidR="00400128" w:rsidRPr="00400128" w:rsidRDefault="00400128" w:rsidP="009F0A0C">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09" w:type="dxa"/>
            <w:shd w:val="clear" w:color="auto" w:fill="auto"/>
          </w:tcPr>
          <w:p w:rsidR="00400128" w:rsidRPr="00400128" w:rsidRDefault="00400128" w:rsidP="009F0A0C">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Причалы для маломерных судов</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5.4</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Поля для гольфа или конных прогулок</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5.5</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before="75" w:after="75"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C934D3" w:rsidP="00C934D3">
            <w:pPr>
              <w:tabs>
                <w:tab w:val="left" w:pos="142"/>
              </w:tabs>
              <w:spacing w:before="75" w:after="75"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00400128" w:rsidRPr="00400128">
              <w:rPr>
                <w:rFonts w:ascii="Times New Roman" w:eastAsia="Times New Roman" w:hAnsi="Times New Roman" w:cs="Times New Roman"/>
                <w:sz w:val="18"/>
                <w:szCs w:val="18"/>
                <w:lang w:eastAsia="ru-RU"/>
              </w:rPr>
              <w:t>тоянки</w:t>
            </w:r>
            <w:r>
              <w:rPr>
                <w:rFonts w:ascii="Times New Roman" w:eastAsia="Times New Roman" w:hAnsi="Times New Roman" w:cs="Times New Roman"/>
                <w:sz w:val="18"/>
                <w:szCs w:val="18"/>
                <w:lang w:eastAsia="ru-RU"/>
              </w:rPr>
              <w:t xml:space="preserve"> </w:t>
            </w:r>
            <w:r w:rsidR="00400128" w:rsidRPr="00400128">
              <w:rPr>
                <w:rFonts w:ascii="Times New Roman" w:eastAsia="Times New Roman" w:hAnsi="Times New Roman" w:cs="Times New Roman"/>
                <w:sz w:val="18"/>
                <w:szCs w:val="18"/>
                <w:lang w:eastAsia="ru-RU"/>
              </w:rPr>
              <w:t>транспорта общего пользования</w:t>
            </w:r>
          </w:p>
        </w:tc>
        <w:tc>
          <w:tcPr>
            <w:tcW w:w="5499" w:type="dxa"/>
            <w:shd w:val="clear" w:color="auto" w:fill="auto"/>
          </w:tcPr>
          <w:p w:rsidR="00400128" w:rsidRPr="00400128" w:rsidRDefault="00400128" w:rsidP="00C934D3">
            <w:pPr>
              <w:tabs>
                <w:tab w:val="left" w:pos="142"/>
              </w:tabs>
              <w:spacing w:before="75" w:after="75"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709" w:type="dxa"/>
            <w:shd w:val="clear" w:color="auto" w:fill="auto"/>
          </w:tcPr>
          <w:p w:rsidR="00400128" w:rsidRPr="00400128" w:rsidRDefault="00400128" w:rsidP="00C934D3">
            <w:pPr>
              <w:tabs>
                <w:tab w:val="left" w:pos="142"/>
              </w:tabs>
              <w:spacing w:before="75" w:after="75"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Деятельность по особой охране и изучению природы</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w:t>
            </w:r>
            <w:r w:rsidRPr="00400128">
              <w:rPr>
                <w:rFonts w:ascii="Times New Roman" w:eastAsia="Times New Roman" w:hAnsi="Times New Roman" w:cs="Times New Roman"/>
                <w:sz w:val="18"/>
                <w:szCs w:val="18"/>
                <w:lang w:eastAsia="ru-RU"/>
              </w:rPr>
              <w:lastRenderedPageBreak/>
              <w:t>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9.3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5499" w:type="dxa"/>
            <w:shd w:val="clear" w:color="auto" w:fill="auto"/>
          </w:tcPr>
          <w:p w:rsidR="00400128" w:rsidRPr="00400128" w:rsidRDefault="00C934D3" w:rsidP="00C934D3">
            <w:pPr>
              <w:tabs>
                <w:tab w:val="left" w:pos="142"/>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400128" w:rsidRPr="00400128">
              <w:rPr>
                <w:rFonts w:ascii="Times New Roman" w:eastAsia="Times New Roman" w:hAnsi="Times New Roman" w:cs="Times New Roman"/>
                <w:sz w:val="18"/>
                <w:szCs w:val="18"/>
                <w:lang w:eastAsia="ru-RU"/>
              </w:rPr>
              <w:t xml:space="preserve">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00400128" w:rsidRPr="00400128">
              <w:rPr>
                <w:rFonts w:ascii="Times New Roman" w:eastAsia="Times New Roman" w:hAnsi="Times New Roman" w:cs="Times New Roman"/>
                <w:sz w:val="18"/>
                <w:szCs w:val="18"/>
                <w:lang w:eastAsia="ru-RU"/>
              </w:rPr>
              <w:t>рыбозащитных</w:t>
            </w:r>
            <w:proofErr w:type="spellEnd"/>
            <w:r w:rsidR="00400128"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придорожных стоянок (парковок) транспортных средств в границах городских улиц и дорог, за исключением </w:t>
            </w:r>
            <w:r w:rsidRPr="00400128">
              <w:rPr>
                <w:rFonts w:ascii="Times New Roman" w:eastAsia="Times New Roman" w:hAnsi="Times New Roman" w:cs="Times New Roman"/>
                <w:sz w:val="18"/>
                <w:szCs w:val="18"/>
                <w:lang w:eastAsia="ru-RU"/>
              </w:rPr>
              <w:lastRenderedPageBreak/>
              <w:t>предусмотренных видами разрешенного использования с </w:t>
            </w:r>
            <w:hyperlink r:id="rId4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4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4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12.0.1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C934D3">
        <w:trPr>
          <w:trHeight w:val="1294"/>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2"/>
        </w:trPr>
        <w:tc>
          <w:tcPr>
            <w:tcW w:w="880" w:type="dxa"/>
            <w:shd w:val="clear" w:color="auto" w:fill="auto"/>
          </w:tcPr>
          <w:p w:rsidR="00400128" w:rsidRPr="00400128" w:rsidRDefault="00400128" w:rsidP="00400128">
            <w:pPr>
              <w:numPr>
                <w:ilvl w:val="0"/>
                <w:numId w:val="18"/>
              </w:numPr>
              <w:tabs>
                <w:tab w:val="left" w:pos="142"/>
              </w:tabs>
              <w:spacing w:after="0" w:line="240" w:lineRule="auto"/>
              <w:rPr>
                <w:rFonts w:ascii="Times New Roman" w:eastAsia="Times New Roman" w:hAnsi="Times New Roman" w:cs="Times New Roman"/>
                <w:sz w:val="18"/>
                <w:szCs w:val="18"/>
                <w:lang w:eastAsia="ru-RU"/>
              </w:rPr>
            </w:pPr>
          </w:p>
        </w:tc>
        <w:tc>
          <w:tcPr>
            <w:tcW w:w="2693"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549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6"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709" w:type="dxa"/>
            <w:shd w:val="clear" w:color="auto" w:fill="auto"/>
          </w:tcPr>
          <w:p w:rsidR="00400128" w:rsidRPr="00400128" w:rsidRDefault="00400128" w:rsidP="00C934D3">
            <w:pPr>
              <w:tabs>
                <w:tab w:val="left" w:pos="142"/>
              </w:tabs>
              <w:spacing w:after="0" w:line="240" w:lineRule="auto"/>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13.2</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tabs>
                <w:tab w:val="left" w:pos="142"/>
              </w:tabs>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1985" w:type="dxa"/>
            <w:shd w:val="clear" w:color="auto" w:fill="auto"/>
          </w:tcPr>
          <w:p w:rsidR="00400128" w:rsidRPr="00400128" w:rsidRDefault="00400128" w:rsidP="00400128">
            <w:pPr>
              <w:tabs>
                <w:tab w:val="left" w:pos="142"/>
              </w:tabs>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tc>
      </w:tr>
    </w:tbl>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400128" w:rsidRDefault="00400128" w:rsidP="00400128">
      <w:pPr>
        <w:spacing w:after="0" w:line="240" w:lineRule="auto"/>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Статья 24. Виды разрешенного использования в производственных зонах, зоне инженерной и транспортной инфраструктур и зонах специального назначения</w:t>
      </w:r>
    </w:p>
    <w:p w:rsidR="00400128" w:rsidRPr="00400128" w:rsidRDefault="00400128" w:rsidP="00400128">
      <w:pPr>
        <w:spacing w:after="0" w:line="240" w:lineRule="auto"/>
        <w:rPr>
          <w:rFonts w:ascii="Calibri" w:eastAsia="Calibri" w:hAnsi="Calibri" w:cs="Times New Roman"/>
          <w:sz w:val="24"/>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85"/>
        <w:gridCol w:w="4904"/>
        <w:gridCol w:w="851"/>
        <w:gridCol w:w="708"/>
        <w:gridCol w:w="567"/>
        <w:gridCol w:w="709"/>
        <w:gridCol w:w="567"/>
        <w:gridCol w:w="2835"/>
      </w:tblGrid>
      <w:tr w:rsidR="00400128" w:rsidRPr="00400128" w:rsidTr="00400128">
        <w:trPr>
          <w:trHeight w:val="611"/>
          <w:tblHeader/>
        </w:trPr>
        <w:tc>
          <w:tcPr>
            <w:tcW w:w="737"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198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49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П1</w:t>
            </w:r>
          </w:p>
        </w:tc>
        <w:tc>
          <w:tcPr>
            <w:tcW w:w="567" w:type="dxa"/>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ИТ</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Сп1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 xml:space="preserve">Вспомогательные ВРИ, применяемых к соответствующему основному/условному </w:t>
            </w:r>
            <w:proofErr w:type="gramStart"/>
            <w:r w:rsidRPr="00400128">
              <w:rPr>
                <w:rFonts w:ascii="Times New Roman" w:eastAsia="Calibri" w:hAnsi="Times New Roman" w:cs="Times New Roman"/>
                <w:b/>
                <w:sz w:val="18"/>
                <w:szCs w:val="18"/>
              </w:rPr>
              <w:t>ВРИ,  код</w:t>
            </w:r>
            <w:proofErr w:type="gramEnd"/>
            <w:r w:rsidRPr="00400128">
              <w:rPr>
                <w:rFonts w:ascii="Times New Roman" w:eastAsia="Calibri" w:hAnsi="Times New Roman" w:cs="Times New Roman"/>
                <w:b/>
                <w:sz w:val="18"/>
                <w:szCs w:val="18"/>
              </w:rPr>
              <w:t xml:space="preserve"> ВРИ</w:t>
            </w:r>
          </w:p>
        </w:tc>
      </w:tr>
      <w:tr w:rsidR="00400128" w:rsidRPr="00400128" w:rsidTr="00400128">
        <w:trPr>
          <w:trHeight w:val="294"/>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47" w:anchor="block_1049" w:history="1">
              <w:r w:rsidRPr="00400128">
                <w:rPr>
                  <w:rFonts w:ascii="Times New Roman" w:eastAsia="Times New Roman" w:hAnsi="Times New Roman" w:cs="Times New Roman"/>
                  <w:sz w:val="18"/>
                  <w:szCs w:val="18"/>
                  <w:u w:val="single"/>
                  <w:lang w:eastAsia="ru-RU"/>
                </w:rPr>
                <w:t>кодом 4.9</w:t>
              </w:r>
            </w:hyperlink>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left="176"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block_1311" w:history="1">
              <w:r w:rsidRPr="00400128">
                <w:rPr>
                  <w:rFonts w:ascii="Times New Roman" w:eastAsia="Times New Roman" w:hAnsi="Times New Roman" w:cs="Times New Roman"/>
                  <w:sz w:val="18"/>
                  <w:szCs w:val="18"/>
                  <w:u w:val="single"/>
                  <w:lang w:eastAsia="ru-RU"/>
                </w:rPr>
                <w:t>кодами 3.1.1-3.1.2</w:t>
              </w:r>
            </w:hyperlink>
          </w:p>
        </w:tc>
        <w:tc>
          <w:tcPr>
            <w:tcW w:w="851" w:type="dxa"/>
            <w:shd w:val="clear" w:color="auto" w:fill="auto"/>
          </w:tcPr>
          <w:p w:rsidR="00400128" w:rsidRPr="00400128" w:rsidRDefault="00400128" w:rsidP="00C934D3">
            <w:pPr>
              <w:spacing w:after="0"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C934D3" w:rsidRPr="00400128">
              <w:rPr>
                <w:rFonts w:ascii="Times New Roman" w:eastAsia="Times New Roman" w:hAnsi="Times New Roman" w:cs="Times New Roman"/>
                <w:sz w:val="18"/>
                <w:szCs w:val="18"/>
                <w:lang w:eastAsia="ru-RU"/>
              </w:rPr>
              <w:t>мастерских для обслуживания уборочной,</w:t>
            </w:r>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851" w:type="dxa"/>
            <w:shd w:val="clear" w:color="auto" w:fill="auto"/>
          </w:tcPr>
          <w:p w:rsidR="00400128" w:rsidRPr="00400128" w:rsidRDefault="00400128" w:rsidP="00C934D3">
            <w:pPr>
              <w:spacing w:after="0" w:line="240" w:lineRule="auto"/>
              <w:ind w:left="176"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Административные здания организаций, обеспечивающих предоставление </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400128" w:rsidRPr="00400128" w:rsidRDefault="00400128" w:rsidP="00C934D3">
            <w:pPr>
              <w:spacing w:after="0" w:line="240" w:lineRule="auto"/>
              <w:ind w:left="176"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rsidR="00400128" w:rsidRPr="00400128" w:rsidRDefault="00400128" w:rsidP="00C934D3">
            <w:pPr>
              <w:spacing w:after="0"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Общежития</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sidRPr="00400128">
              <w:rPr>
                <w:rFonts w:ascii="Times New Roman" w:eastAsia="Times New Roman" w:hAnsi="Times New Roman" w:cs="Times New Roman"/>
                <w:sz w:val="18"/>
                <w:szCs w:val="18"/>
                <w:lang w:eastAsia="ru-RU"/>
              </w:rPr>
              <w:lastRenderedPageBreak/>
              <w:t>зданий, размещение которых предусмотрено содержанием вида разрешенного использования с </w:t>
            </w:r>
            <w:hyperlink r:id="rId49" w:anchor="block_1047" w:history="1">
              <w:r w:rsidRPr="00400128">
                <w:rPr>
                  <w:rFonts w:ascii="Times New Roman" w:eastAsia="Times New Roman" w:hAnsi="Times New Roman" w:cs="Times New Roman"/>
                  <w:sz w:val="18"/>
                  <w:szCs w:val="18"/>
                  <w:u w:val="single"/>
                  <w:lang w:eastAsia="ru-RU"/>
                </w:rPr>
                <w:t>кодом 4.7</w:t>
              </w:r>
            </w:hyperlink>
          </w:p>
        </w:tc>
        <w:tc>
          <w:tcPr>
            <w:tcW w:w="851" w:type="dxa"/>
            <w:shd w:val="clear" w:color="auto" w:fill="auto"/>
          </w:tcPr>
          <w:p w:rsidR="00400128" w:rsidRPr="00400128" w:rsidRDefault="00400128" w:rsidP="00C934D3">
            <w:pPr>
              <w:spacing w:after="0"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3.2.4</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Магазины 4.4;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400128" w:rsidRPr="00400128" w:rsidRDefault="00400128" w:rsidP="00C934D3">
            <w:pPr>
              <w:spacing w:after="0" w:line="240" w:lineRule="auto"/>
              <w:ind w:left="75"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Медицинские организации особого назначения</w:t>
            </w:r>
          </w:p>
        </w:tc>
        <w:tc>
          <w:tcPr>
            <w:tcW w:w="4904" w:type="dxa"/>
            <w:shd w:val="clear" w:color="auto" w:fill="auto"/>
          </w:tcPr>
          <w:p w:rsidR="00400128" w:rsidRPr="00400128" w:rsidRDefault="00400128" w:rsidP="00C934D3">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00128">
              <w:rPr>
                <w:rFonts w:ascii="Times New Roman" w:eastAsia="Times New Roman" w:hAnsi="Times New Roman" w:cs="Times New Roman"/>
                <w:sz w:val="18"/>
                <w:szCs w:val="18"/>
                <w:lang w:eastAsia="ru-RU"/>
              </w:rPr>
              <w:t>патолого-анатомической</w:t>
            </w:r>
            <w:proofErr w:type="gramEnd"/>
            <w:r w:rsidRPr="00400128">
              <w:rPr>
                <w:rFonts w:ascii="Times New Roman" w:eastAsia="Times New Roman" w:hAnsi="Times New Roman" w:cs="Times New Roman"/>
                <w:sz w:val="18"/>
                <w:szCs w:val="18"/>
                <w:lang w:eastAsia="ru-RU"/>
              </w:rPr>
              <w:t xml:space="preserve"> экспертизы (морги)</w:t>
            </w:r>
          </w:p>
        </w:tc>
        <w:tc>
          <w:tcPr>
            <w:tcW w:w="851" w:type="dxa"/>
            <w:shd w:val="clear" w:color="auto" w:fill="auto"/>
          </w:tcPr>
          <w:p w:rsidR="00400128" w:rsidRPr="00400128" w:rsidRDefault="00400128" w:rsidP="00C934D3">
            <w:pPr>
              <w:spacing w:after="0"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исследований</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ветеринарных услуг, </w:t>
            </w:r>
            <w:r w:rsidRPr="00400128">
              <w:rPr>
                <w:rFonts w:ascii="Times New Roman" w:eastAsia="Times New Roman" w:hAnsi="Times New Roman" w:cs="Times New Roman"/>
                <w:sz w:val="18"/>
                <w:szCs w:val="18"/>
                <w:lang w:eastAsia="ru-RU"/>
              </w:rPr>
              <w:lastRenderedPageBreak/>
              <w:t>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p w:rsidR="00400128" w:rsidRPr="00400128" w:rsidRDefault="00400128" w:rsidP="00400128">
            <w:pPr>
              <w:spacing w:after="0" w:line="240" w:lineRule="auto"/>
              <w:jc w:val="center"/>
              <w:rPr>
                <w:rFonts w:ascii="Calibri" w:eastAsia="Calibri" w:hAnsi="Calibri" w:cs="Times New Roman"/>
                <w:sz w:val="18"/>
                <w:szCs w:val="18"/>
              </w:rPr>
            </w:pP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Рынки</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Банковская и страховая деятельность</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7D070C">
        <w:trPr>
          <w:trHeight w:val="1072"/>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Гостиничное обслуживание</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rPr>
                <w:rFonts w:ascii="Times New Roman" w:eastAsia="Calibri" w:hAnsi="Times New Roman" w:cs="Times New Roman"/>
                <w:sz w:val="18"/>
                <w:szCs w:val="18"/>
              </w:rPr>
            </w:pP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Служебные гаражи</w:t>
            </w:r>
          </w:p>
        </w:tc>
        <w:tc>
          <w:tcPr>
            <w:tcW w:w="4904"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400128">
                <w:rPr>
                  <w:rFonts w:ascii="Times New Roman" w:eastAsia="Times New Roman" w:hAnsi="Times New Roman" w:cs="Times New Roman"/>
                  <w:sz w:val="18"/>
                  <w:szCs w:val="18"/>
                  <w:u w:val="single"/>
                  <w:lang w:eastAsia="ru-RU"/>
                </w:rPr>
                <w:t>кодами 3.0</w:t>
              </w:r>
            </w:hyperlink>
            <w:r w:rsidRPr="00400128">
              <w:rPr>
                <w:rFonts w:ascii="Times New Roman" w:eastAsia="Times New Roman" w:hAnsi="Times New Roman" w:cs="Times New Roman"/>
                <w:sz w:val="18"/>
                <w:szCs w:val="18"/>
                <w:lang w:eastAsia="ru-RU"/>
              </w:rPr>
              <w:t>, </w:t>
            </w:r>
            <w:hyperlink r:id="rId51" w:anchor="block_1040" w:history="1">
              <w:r w:rsidRPr="00400128">
                <w:rPr>
                  <w:rFonts w:ascii="Times New Roman" w:eastAsia="Times New Roman" w:hAnsi="Times New Roman" w:cs="Times New Roman"/>
                  <w:sz w:val="18"/>
                  <w:szCs w:val="18"/>
                  <w:u w:val="single"/>
                  <w:lang w:eastAsia="ru-RU"/>
                </w:rPr>
                <w:t>4.0</w:t>
              </w:r>
            </w:hyperlink>
            <w:r w:rsidRPr="00400128">
              <w:rPr>
                <w:rFonts w:ascii="Times New Roman" w:eastAsia="Times New Roman" w:hAnsi="Times New Roman" w:cs="Times New Roman"/>
                <w:sz w:val="18"/>
                <w:szCs w:val="18"/>
                <w:lang w:eastAsia="ru-RU"/>
              </w:rPr>
              <w:t>, а также для стоянки и хранения транспортных средств общего пользования, в том числе в депо</w:t>
            </w:r>
          </w:p>
        </w:tc>
        <w:tc>
          <w:tcPr>
            <w:tcW w:w="851" w:type="dxa"/>
            <w:shd w:val="clear" w:color="auto" w:fill="auto"/>
          </w:tcPr>
          <w:p w:rsidR="00400128" w:rsidRPr="00400128" w:rsidRDefault="00400128" w:rsidP="00C934D3">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C934D3">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7D070C">
        <w:trPr>
          <w:trHeight w:val="857"/>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7D070C">
        <w:trPr>
          <w:trHeight w:val="1408"/>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851"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-ярмарочная деятельность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сооружений, предназначенных для осуществления </w:t>
            </w:r>
            <w:proofErr w:type="spellStart"/>
            <w:r w:rsidRPr="00400128">
              <w:rPr>
                <w:rFonts w:ascii="Times New Roman" w:eastAsia="Times New Roman" w:hAnsi="Times New Roman" w:cs="Times New Roman"/>
                <w:sz w:val="18"/>
                <w:szCs w:val="18"/>
                <w:lang w:eastAsia="ru-RU"/>
              </w:rPr>
              <w:t>выставочно</w:t>
            </w:r>
            <w:proofErr w:type="spellEnd"/>
            <w:r w:rsidRPr="00400128">
              <w:rPr>
                <w:rFonts w:ascii="Times New Roman" w:eastAsia="Times New Roman" w:hAnsi="Times New Roman" w:cs="Times New Roman"/>
                <w:sz w:val="18"/>
                <w:szCs w:val="18"/>
                <w:lang w:eastAsia="ru-RU"/>
              </w:rPr>
              <w:t xml:space="preserve">-ярмарочной и </w:t>
            </w:r>
            <w:proofErr w:type="spellStart"/>
            <w:r w:rsidRPr="00400128">
              <w:rPr>
                <w:rFonts w:ascii="Times New Roman" w:eastAsia="Times New Roman" w:hAnsi="Times New Roman" w:cs="Times New Roman"/>
                <w:sz w:val="18"/>
                <w:szCs w:val="18"/>
                <w:lang w:eastAsia="ru-RU"/>
              </w:rPr>
              <w:t>конгрессной</w:t>
            </w:r>
            <w:proofErr w:type="spellEnd"/>
            <w:r w:rsidRPr="00400128">
              <w:rPr>
                <w:rFonts w:ascii="Times New Roman" w:eastAsia="Times New Roman" w:hAnsi="Times New Roman" w:cs="Times New Roman"/>
                <w:sz w:val="18"/>
                <w:szCs w:val="1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Площадки для занятий спортом 5.1.3</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Спорт</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спортивно-зрелищных мероприятий</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занятий спортом в помещениях</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Магазины 4.4;</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Общественное питание 4.6</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Площадки для занятий спортом</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Авиационный спорт</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 w:type="dxa"/>
            <w:shd w:val="clear" w:color="auto" w:fill="auto"/>
          </w:tcPr>
          <w:p w:rsidR="00400128" w:rsidRPr="00400128" w:rsidRDefault="00400128" w:rsidP="007D070C">
            <w:pPr>
              <w:spacing w:after="0" w:line="240" w:lineRule="auto"/>
              <w:ind w:left="176"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5.1.6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Предоставление коммунальных услуг 3.1.1; </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Производственная деятельность</w:t>
            </w:r>
          </w:p>
        </w:tc>
        <w:tc>
          <w:tcPr>
            <w:tcW w:w="4904"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51" w:type="dxa"/>
            <w:shd w:val="clear" w:color="auto" w:fill="auto"/>
          </w:tcPr>
          <w:p w:rsidR="00400128" w:rsidRPr="00400128" w:rsidRDefault="00400128" w:rsidP="007D070C">
            <w:pPr>
              <w:spacing w:before="75" w:after="75"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before="75" w:after="75" w:line="240" w:lineRule="auto"/>
              <w:ind w:left="176"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Недропользование</w:t>
            </w:r>
          </w:p>
        </w:tc>
        <w:tc>
          <w:tcPr>
            <w:tcW w:w="4904"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геологических изысканий;</w:t>
            </w:r>
          </w:p>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добыча полезных ископаемых открытым (карьеры, отвалы) и закрытым (шахты, скважины) способами;</w:t>
            </w:r>
          </w:p>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том числе подземных, в целях добычи полезных ископаемых;</w:t>
            </w:r>
          </w:p>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51" w:type="dxa"/>
            <w:shd w:val="clear" w:color="auto" w:fill="auto"/>
          </w:tcPr>
          <w:p w:rsidR="00400128" w:rsidRPr="00400128" w:rsidRDefault="00400128" w:rsidP="007D070C">
            <w:pPr>
              <w:spacing w:before="75" w:after="75" w:line="240" w:lineRule="auto"/>
              <w:ind w:left="176"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Тяжелая промышленность</w:t>
            </w:r>
          </w:p>
        </w:tc>
        <w:tc>
          <w:tcPr>
            <w:tcW w:w="4904"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1" w:type="dxa"/>
            <w:shd w:val="clear" w:color="auto" w:fill="auto"/>
          </w:tcPr>
          <w:p w:rsidR="00400128" w:rsidRPr="00400128" w:rsidRDefault="00400128" w:rsidP="007D070C">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Автомобилестроительная промышленность</w:t>
            </w:r>
          </w:p>
        </w:tc>
        <w:tc>
          <w:tcPr>
            <w:tcW w:w="4904" w:type="dxa"/>
            <w:shd w:val="clear" w:color="auto" w:fill="auto"/>
          </w:tcPr>
          <w:p w:rsidR="00400128" w:rsidRPr="00400128" w:rsidRDefault="00400128" w:rsidP="007D070C">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w:t>
            </w:r>
            <w:r w:rsidRPr="00400128">
              <w:rPr>
                <w:rFonts w:ascii="Times New Roman" w:eastAsia="Times New Roman" w:hAnsi="Times New Roman" w:cs="Times New Roman"/>
                <w:sz w:val="18"/>
                <w:szCs w:val="18"/>
                <w:lang w:eastAsia="ru-RU"/>
              </w:rPr>
              <w:lastRenderedPageBreak/>
              <w:t>производства частей и принадлежностей автомобилей и их двигателей</w:t>
            </w:r>
          </w:p>
        </w:tc>
        <w:tc>
          <w:tcPr>
            <w:tcW w:w="851" w:type="dxa"/>
            <w:shd w:val="clear" w:color="auto" w:fill="auto"/>
          </w:tcPr>
          <w:p w:rsidR="00400128" w:rsidRPr="00400128" w:rsidRDefault="00400128" w:rsidP="007D070C">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Легкая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текстильной, </w:t>
            </w:r>
            <w:proofErr w:type="spellStart"/>
            <w:proofErr w:type="gramStart"/>
            <w:r w:rsidRPr="00400128">
              <w:rPr>
                <w:rFonts w:ascii="Times New Roman" w:eastAsia="Times New Roman" w:hAnsi="Times New Roman" w:cs="Times New Roman"/>
                <w:sz w:val="18"/>
                <w:szCs w:val="18"/>
                <w:lang w:eastAsia="ru-RU"/>
              </w:rPr>
              <w:t>фарфоро</w:t>
            </w:r>
            <w:proofErr w:type="spellEnd"/>
            <w:r w:rsidRPr="00400128">
              <w:rPr>
                <w:rFonts w:ascii="Times New Roman" w:eastAsia="Times New Roman" w:hAnsi="Times New Roman" w:cs="Times New Roman"/>
                <w:sz w:val="18"/>
                <w:szCs w:val="18"/>
                <w:lang w:eastAsia="ru-RU"/>
              </w:rPr>
              <w:t>-фаянсовой</w:t>
            </w:r>
            <w:proofErr w:type="gramEnd"/>
            <w:r w:rsidRPr="00400128">
              <w:rPr>
                <w:rFonts w:ascii="Times New Roman" w:eastAsia="Times New Roman" w:hAnsi="Times New Roman" w:cs="Times New Roman"/>
                <w:sz w:val="18"/>
                <w:szCs w:val="18"/>
                <w:lang w:eastAsia="ru-RU"/>
              </w:rPr>
              <w:t>, электронной промышленности</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left="142"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Фармацевтическая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6.3.1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Пищевая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7D070C">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left="142"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Нефтехимическая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переработки углеводородного сырья, </w:t>
            </w:r>
            <w:r w:rsidRPr="00400128">
              <w:rPr>
                <w:rFonts w:ascii="Times New Roman" w:eastAsia="Times New Roman" w:hAnsi="Times New Roman" w:cs="Times New Roman"/>
                <w:sz w:val="18"/>
                <w:szCs w:val="18"/>
                <w:lang w:eastAsia="ru-RU"/>
              </w:rPr>
              <w:lastRenderedPageBreak/>
              <w:t>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6.5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Строительная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6.6</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left="142"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Энергетика</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00128">
              <w:rPr>
                <w:rFonts w:ascii="Times New Roman" w:eastAsia="Times New Roman" w:hAnsi="Times New Roman" w:cs="Times New Roman"/>
                <w:sz w:val="18"/>
                <w:szCs w:val="18"/>
                <w:lang w:eastAsia="ru-RU"/>
              </w:rPr>
              <w:t>золоотвалов</w:t>
            </w:r>
            <w:proofErr w:type="spellEnd"/>
            <w:r w:rsidRPr="00400128">
              <w:rPr>
                <w:rFonts w:ascii="Times New Roman" w:eastAsia="Times New Roman" w:hAnsi="Times New Roman" w:cs="Times New Roman"/>
                <w:sz w:val="18"/>
                <w:szCs w:val="18"/>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3" w:anchor="block_1031" w:history="1">
              <w:r w:rsidRPr="00400128">
                <w:rPr>
                  <w:rFonts w:ascii="Times New Roman" w:eastAsia="Times New Roman" w:hAnsi="Times New Roman" w:cs="Times New Roman"/>
                  <w:sz w:val="18"/>
                  <w:szCs w:val="18"/>
                  <w:u w:val="single"/>
                  <w:lang w:eastAsia="ru-RU"/>
                </w:rPr>
                <w:t>кодом 3.1</w:t>
              </w:r>
            </w:hyperlink>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6.7</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7D070C">
        <w:trPr>
          <w:trHeight w:val="178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Связь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block_1311" w:history="1">
              <w:r w:rsidRPr="00400128">
                <w:rPr>
                  <w:rFonts w:ascii="Times New Roman" w:eastAsia="Times New Roman" w:hAnsi="Times New Roman" w:cs="Times New Roman"/>
                  <w:sz w:val="18"/>
                  <w:szCs w:val="18"/>
                  <w:u w:val="single"/>
                  <w:lang w:eastAsia="ru-RU"/>
                </w:rPr>
                <w:t>кодами 3.1.1</w:t>
              </w:r>
            </w:hyperlink>
            <w:r w:rsidRPr="00400128">
              <w:rPr>
                <w:rFonts w:ascii="Times New Roman" w:eastAsia="Times New Roman" w:hAnsi="Times New Roman" w:cs="Times New Roman"/>
                <w:sz w:val="18"/>
                <w:szCs w:val="18"/>
                <w:lang w:eastAsia="ru-RU"/>
              </w:rPr>
              <w:t>, </w:t>
            </w:r>
            <w:hyperlink r:id="rId55" w:anchor="block_1323" w:history="1">
              <w:r w:rsidRPr="00400128">
                <w:rPr>
                  <w:rFonts w:ascii="Times New Roman" w:eastAsia="Times New Roman" w:hAnsi="Times New Roman" w:cs="Times New Roman"/>
                  <w:sz w:val="18"/>
                  <w:szCs w:val="18"/>
                  <w:u w:val="single"/>
                  <w:lang w:eastAsia="ru-RU"/>
                </w:rPr>
                <w:t>3.2.3</w:t>
              </w:r>
            </w:hyperlink>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6.8</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7D070C" w:rsidP="0040012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Целлюлозно-бумажная промышленность</w:t>
            </w:r>
          </w:p>
        </w:tc>
        <w:tc>
          <w:tcPr>
            <w:tcW w:w="4904" w:type="dxa"/>
            <w:shd w:val="clear" w:color="auto" w:fill="auto"/>
          </w:tcPr>
          <w:p w:rsidR="00400128" w:rsidRPr="00400128" w:rsidRDefault="00400128" w:rsidP="007D070C">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51" w:type="dxa"/>
            <w:shd w:val="clear" w:color="auto" w:fill="auto"/>
          </w:tcPr>
          <w:p w:rsidR="00400128" w:rsidRPr="00400128" w:rsidRDefault="00400128" w:rsidP="007D070C">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8D3690">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proofErr w:type="spellStart"/>
            <w:r w:rsidRPr="00400128">
              <w:rPr>
                <w:rFonts w:ascii="Times New Roman" w:eastAsia="Calibri" w:hAnsi="Times New Roman" w:cs="Times New Roman"/>
                <w:sz w:val="18"/>
                <w:szCs w:val="18"/>
              </w:rPr>
              <w:t>Выставочно</w:t>
            </w:r>
            <w:proofErr w:type="spellEnd"/>
            <w:r w:rsidRPr="00400128">
              <w:rPr>
                <w:rFonts w:ascii="Times New Roman" w:eastAsia="Calibri" w:hAnsi="Times New Roman" w:cs="Times New Roman"/>
                <w:sz w:val="18"/>
                <w:szCs w:val="18"/>
              </w:rPr>
              <w:t>-ярмарочная деятельность 4.10;</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lastRenderedPageBreak/>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 6.9</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Складские площадки 6.9.1</w:t>
            </w:r>
          </w:p>
          <w:p w:rsidR="00400128" w:rsidRPr="00400128" w:rsidRDefault="00400128" w:rsidP="008D3690">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Железнодорожные </w:t>
            </w:r>
            <w:proofErr w:type="gramStart"/>
            <w:r w:rsidRPr="00400128">
              <w:rPr>
                <w:rFonts w:ascii="Times New Roman" w:eastAsia="Calibri" w:hAnsi="Times New Roman" w:cs="Times New Roman"/>
                <w:sz w:val="18"/>
                <w:szCs w:val="18"/>
              </w:rPr>
              <w:t>пути  7.1.1</w:t>
            </w:r>
            <w:proofErr w:type="gramEnd"/>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Транспорт</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6" w:anchor="block_1071" w:history="1">
              <w:r w:rsidRPr="00400128">
                <w:rPr>
                  <w:rFonts w:ascii="Times New Roman" w:eastAsia="Times New Roman" w:hAnsi="Times New Roman" w:cs="Times New Roman"/>
                  <w:sz w:val="18"/>
                  <w:szCs w:val="18"/>
                  <w:u w:val="single"/>
                  <w:lang w:eastAsia="ru-RU"/>
                </w:rPr>
                <w:t>кодами 7.1 -7.5</w:t>
              </w:r>
            </w:hyperlink>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Автомобильный транспорт</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автомобильного транспорта.</w:t>
            </w:r>
          </w:p>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57" w:anchor="block_1721" w:history="1">
              <w:r w:rsidRPr="00400128">
                <w:rPr>
                  <w:rFonts w:ascii="Times New Roman" w:eastAsia="Times New Roman" w:hAnsi="Times New Roman" w:cs="Times New Roman"/>
                  <w:sz w:val="18"/>
                  <w:szCs w:val="18"/>
                  <w:u w:val="single"/>
                  <w:lang w:eastAsia="ru-RU"/>
                </w:rPr>
                <w:t>кодами 7.2.1 - 7.2.3</w:t>
              </w:r>
            </w:hyperlink>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дорог</w:t>
            </w:r>
          </w:p>
        </w:tc>
        <w:tc>
          <w:tcPr>
            <w:tcW w:w="4904"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5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Обслуживание перевозок пассажиров</w:t>
            </w:r>
          </w:p>
        </w:tc>
        <w:tc>
          <w:tcPr>
            <w:tcW w:w="4904"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1" w:anchor="block_1076" w:history="1">
              <w:r w:rsidRPr="00400128">
                <w:rPr>
                  <w:rFonts w:ascii="Times New Roman" w:eastAsia="Times New Roman" w:hAnsi="Times New Roman" w:cs="Times New Roman"/>
                  <w:sz w:val="18"/>
                  <w:szCs w:val="18"/>
                  <w:u w:val="single"/>
                  <w:lang w:eastAsia="ru-RU"/>
                </w:rPr>
                <w:t>кодом 7.6</w:t>
              </w:r>
            </w:hyperlink>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8D3690" w:rsidP="008D3690">
            <w:pPr>
              <w:spacing w:before="75" w:after="75" w:line="240" w:lineRule="auto"/>
              <w:ind w:right="7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Стоянки </w:t>
            </w:r>
            <w:r w:rsidR="00400128" w:rsidRPr="00400128">
              <w:rPr>
                <w:rFonts w:ascii="Times New Roman" w:eastAsia="Times New Roman" w:hAnsi="Times New Roman" w:cs="Times New Roman"/>
                <w:sz w:val="18"/>
                <w:szCs w:val="18"/>
                <w:lang w:eastAsia="ru-RU"/>
              </w:rPr>
              <w:t>транспорта общего пользования</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стоянок транспортных средств, осуществляющих перевозки людей по установленному маршруту</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7.2.3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Водный транспорт</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Воздушный транспорт</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before="75" w:after="75" w:line="240" w:lineRule="auto"/>
              <w:ind w:right="75"/>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Трубопроводный транспорт</w:t>
            </w:r>
          </w:p>
        </w:tc>
        <w:tc>
          <w:tcPr>
            <w:tcW w:w="4904" w:type="dxa"/>
            <w:shd w:val="clear" w:color="auto" w:fill="auto"/>
          </w:tcPr>
          <w:p w:rsidR="00400128" w:rsidRPr="00400128" w:rsidRDefault="00400128" w:rsidP="008D3690">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1" w:type="dxa"/>
            <w:shd w:val="clear" w:color="auto" w:fill="auto"/>
          </w:tcPr>
          <w:p w:rsidR="00400128" w:rsidRPr="00400128" w:rsidRDefault="00400128" w:rsidP="008D3690">
            <w:pPr>
              <w:spacing w:before="75" w:after="75"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7.5</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обороны и безопасности</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w:t>
            </w:r>
            <w:r w:rsidRPr="00400128">
              <w:rPr>
                <w:rFonts w:ascii="Times New Roman" w:eastAsia="Times New Roman" w:hAnsi="Times New Roman" w:cs="Times New Roman"/>
                <w:sz w:val="18"/>
                <w:szCs w:val="18"/>
                <w:lang w:eastAsia="ru-RU"/>
              </w:rPr>
              <w:lastRenderedPageBreak/>
              <w:t>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8.0</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вооруженных сил</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400128">
              <w:rPr>
                <w:rFonts w:ascii="Times New Roman" w:eastAsia="Times New Roman" w:hAnsi="Times New Roman" w:cs="Times New Roman"/>
                <w:sz w:val="18"/>
                <w:szCs w:val="18"/>
                <w:lang w:eastAsia="ru-RU"/>
              </w:rPr>
              <w:t>вооружений</w:t>
            </w:r>
            <w:proofErr w:type="gramEnd"/>
            <w:r w:rsidRPr="00400128">
              <w:rPr>
                <w:rFonts w:ascii="Times New Roman" w:eastAsia="Times New Roman" w:hAnsi="Times New Roman" w:cs="Times New Roman"/>
                <w:sz w:val="18"/>
                <w:szCs w:val="18"/>
                <w:lang w:eastAsia="ru-RU"/>
              </w:rPr>
              <w:t xml:space="preserve"> или боеприпасов;</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Общежития 3.2.4;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Служебные гаражи 4.9;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Общественное питание 4.6;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Площадки для занятий спортом 5.1.3; </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Связь 6.8</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по исполнению наказаний</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8.4</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Коммунальное обслуживание 3.1;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p w:rsidR="00400128" w:rsidRPr="00400128" w:rsidRDefault="00400128" w:rsidP="00400128">
            <w:pPr>
              <w:spacing w:after="0" w:line="240" w:lineRule="auto"/>
              <w:rPr>
                <w:rFonts w:ascii="Times New Roman" w:eastAsia="Calibri" w:hAnsi="Times New Roman" w:cs="Times New Roman"/>
                <w:sz w:val="18"/>
                <w:szCs w:val="18"/>
              </w:rPr>
            </w:pP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400128">
              <w:rPr>
                <w:rFonts w:ascii="Times New Roman" w:eastAsia="Times New Roman" w:hAnsi="Times New Roman" w:cs="Times New Roman"/>
                <w:sz w:val="18"/>
                <w:szCs w:val="18"/>
                <w:lang w:eastAsia="ru-RU"/>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shd w:val="clear" w:color="auto" w:fill="auto"/>
          </w:tcPr>
          <w:p w:rsidR="00400128" w:rsidRPr="00400128" w:rsidRDefault="00400128" w:rsidP="008D3690">
            <w:pPr>
              <w:spacing w:after="0" w:line="240" w:lineRule="auto"/>
              <w:ind w:left="142"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9.3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0128">
              <w:rPr>
                <w:rFonts w:ascii="Times New Roman" w:eastAsia="Times New Roman" w:hAnsi="Times New Roman" w:cs="Times New Roman"/>
                <w:sz w:val="18"/>
                <w:szCs w:val="18"/>
                <w:lang w:eastAsia="ru-RU"/>
              </w:rPr>
              <w:t>рыбозащитных</w:t>
            </w:r>
            <w:proofErr w:type="spellEnd"/>
            <w:r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2"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64"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65"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851"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12.0.1</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Запас</w:t>
            </w:r>
          </w:p>
        </w:tc>
        <w:tc>
          <w:tcPr>
            <w:tcW w:w="49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Отсутствие хозяйственной деятельности</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12.3</w:t>
            </w:r>
          </w:p>
        </w:tc>
        <w:tc>
          <w:tcPr>
            <w:tcW w:w="70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11"/>
        </w:trPr>
        <w:tc>
          <w:tcPr>
            <w:tcW w:w="737" w:type="dxa"/>
            <w:shd w:val="clear" w:color="auto" w:fill="auto"/>
          </w:tcPr>
          <w:p w:rsidR="00400128" w:rsidRPr="00400128" w:rsidRDefault="00400128" w:rsidP="00400128">
            <w:pPr>
              <w:numPr>
                <w:ilvl w:val="0"/>
                <w:numId w:val="23"/>
              </w:numPr>
              <w:spacing w:after="0" w:line="240" w:lineRule="auto"/>
              <w:ind w:right="74"/>
              <w:rPr>
                <w:rFonts w:ascii="Times New Roman" w:eastAsia="Times New Roman" w:hAnsi="Times New Roman" w:cs="Times New Roman"/>
                <w:sz w:val="18"/>
                <w:szCs w:val="18"/>
                <w:lang w:eastAsia="ru-RU"/>
              </w:rPr>
            </w:pPr>
          </w:p>
        </w:tc>
        <w:tc>
          <w:tcPr>
            <w:tcW w:w="1985"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Ритуальная деятельность</w:t>
            </w:r>
          </w:p>
        </w:tc>
        <w:tc>
          <w:tcPr>
            <w:tcW w:w="490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кладбищ, крематориев и мест захоронения;</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размещение соответствующих культовых сооружений;</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осуществление деятельности по производству продукции ритуально-обрядового назначения</w:t>
            </w:r>
          </w:p>
        </w:tc>
        <w:tc>
          <w:tcPr>
            <w:tcW w:w="851"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12.1</w:t>
            </w:r>
          </w:p>
        </w:tc>
        <w:tc>
          <w:tcPr>
            <w:tcW w:w="70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56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835"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bl>
    <w:p w:rsidR="00400128" w:rsidRPr="00400128" w:rsidRDefault="00400128" w:rsidP="00EA7CD4">
      <w:pPr>
        <w:spacing w:after="0" w:line="240" w:lineRule="auto"/>
        <w:rPr>
          <w:rFonts w:ascii="Times New Roman" w:eastAsia="Calibri" w:hAnsi="Times New Roman" w:cs="Times New Roman"/>
          <w:b/>
          <w:bCs/>
          <w:sz w:val="28"/>
          <w:szCs w:val="28"/>
        </w:rPr>
      </w:pPr>
      <w:r w:rsidRPr="00400128">
        <w:rPr>
          <w:rFonts w:ascii="Times New Roman" w:eastAsia="Calibri" w:hAnsi="Times New Roman" w:cs="Times New Roman"/>
          <w:sz w:val="28"/>
          <w:szCs w:val="28"/>
        </w:rPr>
        <w:br w:type="page"/>
      </w:r>
      <w:r w:rsidRPr="00400128">
        <w:rPr>
          <w:rFonts w:ascii="Times New Roman" w:eastAsia="Calibri" w:hAnsi="Times New Roman" w:cs="Times New Roman"/>
          <w:b/>
          <w:bCs/>
          <w:sz w:val="28"/>
          <w:szCs w:val="28"/>
        </w:rPr>
        <w:lastRenderedPageBreak/>
        <w:t xml:space="preserve">Статья 25. Виды разрешенного использования в зонах сельскохозяйственного использования </w:t>
      </w:r>
    </w:p>
    <w:p w:rsidR="00400128" w:rsidRPr="00400128" w:rsidRDefault="00400128" w:rsidP="00400128">
      <w:pPr>
        <w:spacing w:after="0" w:line="240" w:lineRule="auto"/>
        <w:jc w:val="center"/>
        <w:rPr>
          <w:rFonts w:ascii="Times New Roman" w:eastAsia="Calibri" w:hAnsi="Times New Roman" w:cs="Times New Roman"/>
          <w:b/>
          <w:bCs/>
          <w:sz w:val="28"/>
          <w:szCs w:val="28"/>
        </w:rPr>
      </w:pPr>
    </w:p>
    <w:tbl>
      <w:tblPr>
        <w:tblW w:w="14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2218"/>
        <w:gridCol w:w="6004"/>
        <w:gridCol w:w="963"/>
        <w:gridCol w:w="1023"/>
        <w:gridCol w:w="678"/>
        <w:gridCol w:w="680"/>
        <w:gridCol w:w="2207"/>
      </w:tblGrid>
      <w:tr w:rsidR="00400128" w:rsidRPr="00400128" w:rsidTr="00400128">
        <w:trPr>
          <w:trHeight w:val="559"/>
          <w:tblHeader/>
        </w:trPr>
        <w:tc>
          <w:tcPr>
            <w:tcW w:w="879" w:type="dxa"/>
            <w:shd w:val="clear" w:color="auto" w:fill="auto"/>
          </w:tcPr>
          <w:p w:rsidR="00400128" w:rsidRPr="00400128" w:rsidRDefault="00400128" w:rsidP="00400128">
            <w:pPr>
              <w:spacing w:after="0" w:line="240" w:lineRule="auto"/>
              <w:rPr>
                <w:rFonts w:ascii="Times New Roman" w:eastAsia="Calibri" w:hAnsi="Times New Roman" w:cs="Times New Roman"/>
                <w:b/>
                <w:sz w:val="18"/>
                <w:szCs w:val="18"/>
              </w:rPr>
            </w:pPr>
            <w:r w:rsidRPr="00400128">
              <w:rPr>
                <w:rFonts w:ascii="Times New Roman" w:eastAsia="Calibri" w:hAnsi="Times New Roman" w:cs="Times New Roman"/>
                <w:b/>
                <w:sz w:val="18"/>
                <w:szCs w:val="18"/>
              </w:rPr>
              <w:t>№ п/п</w:t>
            </w:r>
          </w:p>
        </w:tc>
        <w:tc>
          <w:tcPr>
            <w:tcW w:w="2218"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Наименование ВРИ</w:t>
            </w:r>
          </w:p>
        </w:tc>
        <w:tc>
          <w:tcPr>
            <w:tcW w:w="600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Содержание ВРИ</w:t>
            </w:r>
          </w:p>
        </w:tc>
        <w:tc>
          <w:tcPr>
            <w:tcW w:w="963"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sz w:val="18"/>
                <w:szCs w:val="18"/>
              </w:rPr>
            </w:pPr>
            <w:r w:rsidRPr="00400128">
              <w:rPr>
                <w:rFonts w:ascii="Times New Roman" w:eastAsia="Calibri" w:hAnsi="Times New Roman" w:cs="Times New Roman"/>
                <w:b/>
                <w:sz w:val="18"/>
                <w:szCs w:val="18"/>
              </w:rPr>
              <w:t>Код ВРИ</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sz w:val="18"/>
                <w:szCs w:val="18"/>
                <w:lang w:eastAsia="ru-RU"/>
              </w:rPr>
            </w:pPr>
            <w:r w:rsidRPr="00400128">
              <w:rPr>
                <w:rFonts w:ascii="Times New Roman" w:eastAsia="Times New Roman" w:hAnsi="Times New Roman" w:cs="Times New Roman"/>
                <w:b/>
                <w:sz w:val="18"/>
                <w:szCs w:val="18"/>
                <w:lang w:eastAsia="ru-RU"/>
              </w:rPr>
              <w:t>Сх1</w:t>
            </w:r>
          </w:p>
          <w:p w:rsidR="00400128" w:rsidRPr="00400128" w:rsidRDefault="00400128" w:rsidP="00400128">
            <w:pPr>
              <w:spacing w:after="0" w:line="240" w:lineRule="auto"/>
              <w:jc w:val="center"/>
              <w:rPr>
                <w:rFonts w:ascii="Times New Roman" w:eastAsia="Calibri" w:hAnsi="Times New Roman" w:cs="Times New Roman"/>
                <w:b/>
                <w:sz w:val="18"/>
                <w:szCs w:val="18"/>
              </w:rPr>
            </w:pPr>
          </w:p>
        </w:tc>
        <w:tc>
          <w:tcPr>
            <w:tcW w:w="678"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iCs/>
                <w:sz w:val="18"/>
                <w:szCs w:val="18"/>
                <w:lang w:eastAsia="ru-RU"/>
              </w:rPr>
            </w:pPr>
            <w:r w:rsidRPr="00400128">
              <w:rPr>
                <w:rFonts w:ascii="Times New Roman" w:eastAsia="Times New Roman" w:hAnsi="Times New Roman" w:cs="Times New Roman"/>
                <w:b/>
                <w:sz w:val="18"/>
                <w:szCs w:val="18"/>
                <w:lang w:eastAsia="ru-RU"/>
              </w:rPr>
              <w:t xml:space="preserve">Сх2 </w:t>
            </w:r>
          </w:p>
          <w:p w:rsidR="00400128" w:rsidRPr="00400128" w:rsidRDefault="00400128" w:rsidP="00400128">
            <w:pPr>
              <w:spacing w:after="0" w:line="240" w:lineRule="auto"/>
              <w:ind w:hanging="186"/>
              <w:jc w:val="center"/>
              <w:rPr>
                <w:rFonts w:ascii="Times New Roman" w:eastAsia="Calibri" w:hAnsi="Times New Roman" w:cs="Times New Roman"/>
                <w:b/>
                <w:sz w:val="18"/>
                <w:szCs w:val="18"/>
              </w:rPr>
            </w:pPr>
          </w:p>
        </w:tc>
        <w:tc>
          <w:tcPr>
            <w:tcW w:w="680" w:type="dxa"/>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Сх3</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
                <w:bCs/>
                <w:iCs/>
                <w:sz w:val="18"/>
                <w:szCs w:val="18"/>
                <w:lang w:eastAsia="ru-RU"/>
              </w:rPr>
            </w:pPr>
            <w:r w:rsidRPr="00400128">
              <w:rPr>
                <w:rFonts w:ascii="Times New Roman" w:eastAsia="Times New Roman" w:hAnsi="Times New Roman" w:cs="Times New Roman"/>
                <w:b/>
                <w:bCs/>
                <w:iCs/>
                <w:sz w:val="18"/>
                <w:szCs w:val="18"/>
                <w:lang w:eastAsia="ru-RU"/>
              </w:rPr>
              <w:t xml:space="preserve">Вспомогательные ВРИ, применяемых к соответствующему основному/условному </w:t>
            </w:r>
            <w:proofErr w:type="gramStart"/>
            <w:r w:rsidRPr="00400128">
              <w:rPr>
                <w:rFonts w:ascii="Times New Roman" w:eastAsia="Times New Roman" w:hAnsi="Times New Roman" w:cs="Times New Roman"/>
                <w:b/>
                <w:bCs/>
                <w:iCs/>
                <w:sz w:val="18"/>
                <w:szCs w:val="18"/>
                <w:lang w:eastAsia="ru-RU"/>
              </w:rPr>
              <w:t>ВРИ,  код</w:t>
            </w:r>
            <w:proofErr w:type="gramEnd"/>
            <w:r w:rsidRPr="00400128">
              <w:rPr>
                <w:rFonts w:ascii="Times New Roman" w:eastAsia="Times New Roman" w:hAnsi="Times New Roman" w:cs="Times New Roman"/>
                <w:b/>
                <w:bCs/>
                <w:iCs/>
                <w:sz w:val="18"/>
                <w:szCs w:val="18"/>
                <w:lang w:eastAsia="ru-RU"/>
              </w:rPr>
              <w:t xml:space="preserve"> ВРИ</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Сельскохозяйственное использование</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сельского хозяйства.</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6" w:anchor="block_1011" w:history="1">
              <w:r w:rsidRPr="00400128">
                <w:rPr>
                  <w:rFonts w:ascii="Times New Roman" w:eastAsia="Times New Roman" w:hAnsi="Times New Roman" w:cs="Times New Roman"/>
                  <w:sz w:val="18"/>
                  <w:szCs w:val="18"/>
                  <w:u w:val="single"/>
                  <w:lang w:eastAsia="ru-RU"/>
                </w:rPr>
                <w:t>кодами 1.1 - 1.20</w:t>
              </w:r>
            </w:hyperlink>
            <w:r w:rsidRPr="00400128">
              <w:rPr>
                <w:rFonts w:ascii="Times New Roman" w:eastAsia="Times New Roman" w:hAnsi="Times New Roman" w:cs="Times New Roman"/>
                <w:sz w:val="18"/>
                <w:szCs w:val="18"/>
                <w:lang w:eastAsia="ru-RU"/>
              </w:rPr>
              <w:t>, в том числе размещение зданий и сооружений, используемых для хранения и переработки сельскохозяйственной продукции</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Растениеводство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выращиванием сельскохозяйственных культур.</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67" w:anchor="block_1012" w:history="1">
              <w:r w:rsidRPr="00400128">
                <w:rPr>
                  <w:rFonts w:ascii="Times New Roman" w:eastAsia="Times New Roman" w:hAnsi="Times New Roman" w:cs="Times New Roman"/>
                  <w:sz w:val="18"/>
                  <w:szCs w:val="18"/>
                  <w:u w:val="single"/>
                  <w:lang w:eastAsia="ru-RU"/>
                </w:rPr>
                <w:t>кодами 1.2-1.6</w:t>
              </w:r>
            </w:hyperlink>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зерновых и иных сельскохозяйственных культур</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Овощеводство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тонизирующих, лекарственных, цветочных культур</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Садоводство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bCs/>
                <w:iCs/>
                <w:sz w:val="18"/>
                <w:szCs w:val="18"/>
              </w:rPr>
            </w:pPr>
            <w:r w:rsidRPr="00400128">
              <w:rPr>
                <w:rFonts w:ascii="Times New Roman" w:eastAsia="Calibri" w:hAnsi="Times New Roman" w:cs="Times New Roman"/>
                <w:bCs/>
                <w:iCs/>
                <w:sz w:val="18"/>
                <w:szCs w:val="18"/>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льна и конопли</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00128" w:rsidRPr="00400128" w:rsidRDefault="00400128" w:rsidP="008D3690">
            <w:pPr>
              <w:spacing w:after="0" w:line="240" w:lineRule="auto"/>
              <w:ind w:left="142"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Содержание данного вида разрешенного использования включает в себя содержание видов разрешенного использования с </w:t>
            </w:r>
            <w:hyperlink r:id="rId68" w:anchor="block_1018" w:history="1">
              <w:r w:rsidRPr="00400128">
                <w:rPr>
                  <w:rFonts w:ascii="Times New Roman" w:eastAsia="Times New Roman" w:hAnsi="Times New Roman" w:cs="Times New Roman"/>
                  <w:sz w:val="18"/>
                  <w:szCs w:val="18"/>
                  <w:u w:val="single"/>
                  <w:lang w:eastAsia="ru-RU"/>
                </w:rPr>
                <w:t>кодами 1.8-1.11</w:t>
              </w:r>
            </w:hyperlink>
            <w:r w:rsidRPr="00400128">
              <w:rPr>
                <w:rFonts w:ascii="Times New Roman" w:eastAsia="Times New Roman" w:hAnsi="Times New Roman" w:cs="Times New Roman"/>
                <w:sz w:val="18"/>
                <w:szCs w:val="18"/>
                <w:lang w:eastAsia="ru-RU"/>
              </w:rPr>
              <w:t>, </w:t>
            </w:r>
            <w:hyperlink r:id="rId69" w:anchor="block_10115" w:history="1">
              <w:r w:rsidRPr="00400128">
                <w:rPr>
                  <w:rFonts w:ascii="Times New Roman" w:eastAsia="Times New Roman" w:hAnsi="Times New Roman" w:cs="Times New Roman"/>
                  <w:sz w:val="18"/>
                  <w:szCs w:val="18"/>
                  <w:u w:val="single"/>
                  <w:lang w:eastAsia="ru-RU"/>
                </w:rPr>
                <w:t>1.15</w:t>
              </w:r>
            </w:hyperlink>
            <w:r w:rsidRPr="00400128">
              <w:rPr>
                <w:rFonts w:ascii="Times New Roman" w:eastAsia="Times New Roman" w:hAnsi="Times New Roman" w:cs="Times New Roman"/>
                <w:sz w:val="18"/>
                <w:szCs w:val="18"/>
                <w:lang w:eastAsia="ru-RU"/>
              </w:rPr>
              <w:t>, </w:t>
            </w:r>
            <w:hyperlink r:id="rId70" w:anchor="block_1119" w:history="1">
              <w:r w:rsidRPr="00400128">
                <w:rPr>
                  <w:rFonts w:ascii="Times New Roman" w:eastAsia="Times New Roman" w:hAnsi="Times New Roman" w:cs="Times New Roman"/>
                  <w:sz w:val="18"/>
                  <w:szCs w:val="18"/>
                  <w:u w:val="single"/>
                  <w:lang w:eastAsia="ru-RU"/>
                </w:rPr>
                <w:t>1.19</w:t>
              </w:r>
            </w:hyperlink>
            <w:r w:rsidRPr="00400128">
              <w:rPr>
                <w:rFonts w:ascii="Times New Roman" w:eastAsia="Times New Roman" w:hAnsi="Times New Roman" w:cs="Times New Roman"/>
                <w:sz w:val="18"/>
                <w:szCs w:val="18"/>
                <w:lang w:eastAsia="ru-RU"/>
              </w:rPr>
              <w:t>, </w:t>
            </w:r>
            <w:hyperlink r:id="rId71" w:anchor="block_1120" w:history="1">
              <w:r w:rsidRPr="00400128">
                <w:rPr>
                  <w:rFonts w:ascii="Times New Roman" w:eastAsia="Times New Roman" w:hAnsi="Times New Roman" w:cs="Times New Roman"/>
                  <w:sz w:val="18"/>
                  <w:szCs w:val="18"/>
                  <w:u w:val="single"/>
                  <w:lang w:eastAsia="ru-RU"/>
                </w:rPr>
                <w:t>1.20</w:t>
              </w:r>
            </w:hyperlink>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Скотоводство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8D3690">
        <w:trPr>
          <w:trHeight w:val="1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Звероводство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в неволе ценных пушных зверей;</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8D3690">
        <w:trPr>
          <w:trHeight w:val="1498"/>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Птицеводство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домашних пород птиц, в том числе водоплавающих;</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Свиноводство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свиней;</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разведение племенных животных, производство и использование племенной продукции (материала)</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8D3690"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8D3690">
        <w:trPr>
          <w:trHeight w:val="364"/>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Пчеловодство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ульев, иных объектов и оборудования, необходимого для пчеловодства и разведениях иных полезных насекомых;</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 xml:space="preserve">размещение </w:t>
            </w:r>
            <w:r w:rsidR="008D3690" w:rsidRPr="00400128">
              <w:rPr>
                <w:rFonts w:ascii="Times New Roman" w:eastAsia="Times New Roman" w:hAnsi="Times New Roman" w:cs="Times New Roman"/>
                <w:sz w:val="18"/>
                <w:szCs w:val="18"/>
                <w:lang w:eastAsia="ru-RU"/>
              </w:rPr>
              <w:t>сооружений,</w:t>
            </w:r>
            <w:r w:rsidRPr="00400128">
              <w:rPr>
                <w:rFonts w:ascii="Times New Roman" w:eastAsia="Times New Roman" w:hAnsi="Times New Roman" w:cs="Times New Roman"/>
                <w:sz w:val="18"/>
                <w:szCs w:val="18"/>
                <w:lang w:eastAsia="ru-RU"/>
              </w:rPr>
              <w:t xml:space="preserve"> используемых для хранения и первичной переработки продукции пчеловодства</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lastRenderedPageBreak/>
              <w:t>Обеспечение сельскохозяйственного производства 1.18</w:t>
            </w:r>
          </w:p>
        </w:tc>
      </w:tr>
      <w:tr w:rsidR="00400128" w:rsidRPr="00400128" w:rsidTr="008D3690">
        <w:trPr>
          <w:trHeight w:val="1294"/>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Рыбоводство</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00128">
              <w:rPr>
                <w:rFonts w:ascii="Times New Roman" w:eastAsia="Times New Roman" w:hAnsi="Times New Roman" w:cs="Times New Roman"/>
                <w:sz w:val="18"/>
                <w:szCs w:val="18"/>
                <w:lang w:eastAsia="ru-RU"/>
              </w:rPr>
              <w:t>аквакультуры</w:t>
            </w:r>
            <w:proofErr w:type="spellEnd"/>
            <w:r w:rsidRPr="00400128">
              <w:rPr>
                <w:rFonts w:ascii="Times New Roman" w:eastAsia="Times New Roman" w:hAnsi="Times New Roman" w:cs="Times New Roman"/>
                <w:sz w:val="18"/>
                <w:szCs w:val="18"/>
                <w:lang w:eastAsia="ru-RU"/>
              </w:rPr>
              <w:t>); размещение зданий, сооружений, оборудования, необходимых для осуществления рыбоводства (</w:t>
            </w:r>
            <w:proofErr w:type="spellStart"/>
            <w:r w:rsidRPr="00400128">
              <w:rPr>
                <w:rFonts w:ascii="Times New Roman" w:eastAsia="Times New Roman" w:hAnsi="Times New Roman" w:cs="Times New Roman"/>
                <w:sz w:val="18"/>
                <w:szCs w:val="18"/>
                <w:lang w:eastAsia="ru-RU"/>
              </w:rPr>
              <w:t>аквакультуры</w:t>
            </w:r>
            <w:proofErr w:type="spellEnd"/>
            <w:r w:rsidRPr="00400128">
              <w:rPr>
                <w:rFonts w:ascii="Times New Roman" w:eastAsia="Times New Roman" w:hAnsi="Times New Roman" w:cs="Times New Roman"/>
                <w:sz w:val="18"/>
                <w:szCs w:val="18"/>
                <w:lang w:eastAsia="ru-RU"/>
              </w:rPr>
              <w:t>)</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left="142"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УВ</w:t>
            </w:r>
          </w:p>
        </w:tc>
        <w:tc>
          <w:tcPr>
            <w:tcW w:w="2207" w:type="dxa"/>
            <w:shd w:val="clear" w:color="auto" w:fill="auto"/>
          </w:tcPr>
          <w:p w:rsidR="00400128" w:rsidRPr="00400128" w:rsidRDefault="00400128" w:rsidP="008D3690">
            <w:pPr>
              <w:spacing w:after="0" w:line="240" w:lineRule="auto"/>
              <w:ind w:right="74"/>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Хранение и переработка сельскохозяйственной продукции 1.15; </w:t>
            </w:r>
          </w:p>
          <w:p w:rsidR="00400128" w:rsidRPr="00400128" w:rsidRDefault="00400128" w:rsidP="008D3690">
            <w:pPr>
              <w:spacing w:after="0" w:line="240" w:lineRule="auto"/>
              <w:ind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Обеспечение сельскохозяйственного производства 1.18</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Научное обеспечение сельского хозяйства</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1.14</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В</w:t>
            </w:r>
          </w:p>
        </w:tc>
        <w:tc>
          <w:tcPr>
            <w:tcW w:w="2207" w:type="dxa"/>
            <w:shd w:val="clear" w:color="auto" w:fill="auto"/>
          </w:tcPr>
          <w:p w:rsidR="00400128" w:rsidRPr="00400128" w:rsidRDefault="00400128" w:rsidP="008D3690">
            <w:pPr>
              <w:spacing w:after="0" w:line="240" w:lineRule="auto"/>
              <w:ind w:right="75"/>
              <w:jc w:val="center"/>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8D3690" w:rsidRDefault="008D3690" w:rsidP="008D3690">
            <w:pPr>
              <w:spacing w:after="0" w:line="240" w:lineRule="auto"/>
              <w:ind w:right="7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Хранение и переработка</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сельскохозяйственной</w:t>
            </w:r>
          </w:p>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продукции</w:t>
            </w:r>
          </w:p>
        </w:tc>
        <w:tc>
          <w:tcPr>
            <w:tcW w:w="6004" w:type="dxa"/>
            <w:shd w:val="clear" w:color="auto" w:fill="auto"/>
          </w:tcPr>
          <w:p w:rsidR="00400128" w:rsidRPr="00400128" w:rsidRDefault="00400128" w:rsidP="008D3690">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63" w:type="dxa"/>
            <w:shd w:val="clear" w:color="auto" w:fill="auto"/>
          </w:tcPr>
          <w:p w:rsidR="00400128" w:rsidRPr="00400128" w:rsidRDefault="00400128" w:rsidP="008D3690">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1.15</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В</w:t>
            </w:r>
          </w:p>
        </w:tc>
        <w:tc>
          <w:tcPr>
            <w:tcW w:w="2207" w:type="dxa"/>
            <w:shd w:val="clear" w:color="auto" w:fill="auto"/>
          </w:tcPr>
          <w:p w:rsidR="00400128" w:rsidRPr="00400128" w:rsidRDefault="00400128" w:rsidP="008D3690">
            <w:pPr>
              <w:spacing w:after="0" w:line="240" w:lineRule="auto"/>
              <w:ind w:left="1135" w:right="75"/>
              <w:rPr>
                <w:rFonts w:ascii="Times New Roman" w:eastAsia="Times New Roman" w:hAnsi="Times New Roman" w:cs="Times New Roman"/>
                <w:b/>
                <w:i/>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личного подсобного хозяйства на полевых участках</w:t>
            </w:r>
          </w:p>
        </w:tc>
        <w:tc>
          <w:tcPr>
            <w:tcW w:w="6004"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 без права возведения объектов капитального строительства</w:t>
            </w:r>
          </w:p>
        </w:tc>
        <w:tc>
          <w:tcPr>
            <w:tcW w:w="963" w:type="dxa"/>
            <w:shd w:val="clear" w:color="auto" w:fill="auto"/>
          </w:tcPr>
          <w:p w:rsidR="00400128" w:rsidRPr="00400128" w:rsidRDefault="00400128" w:rsidP="008D3690">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1.16</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val="en-US" w:eastAsia="ru-RU"/>
              </w:rPr>
            </w:pPr>
            <w:r w:rsidRPr="00400128">
              <w:rPr>
                <w:rFonts w:ascii="Times New Roman" w:eastAsia="Times New Roman" w:hAnsi="Times New Roman" w:cs="Times New Roman"/>
                <w:sz w:val="18"/>
                <w:szCs w:val="18"/>
                <w:lang w:val="en-US"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Питомники</w:t>
            </w:r>
          </w:p>
        </w:tc>
        <w:tc>
          <w:tcPr>
            <w:tcW w:w="6004" w:type="dxa"/>
            <w:shd w:val="clear" w:color="auto" w:fill="auto"/>
          </w:tcPr>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00128" w:rsidRPr="00400128" w:rsidRDefault="00400128" w:rsidP="008D3690">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963" w:type="dxa"/>
            <w:shd w:val="clear" w:color="auto" w:fill="auto"/>
          </w:tcPr>
          <w:p w:rsidR="00400128" w:rsidRPr="00400128" w:rsidRDefault="00400128" w:rsidP="008D3690">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1.17</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w:t>
            </w:r>
          </w:p>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сельскохозяйственного</w:t>
            </w:r>
          </w:p>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производства</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1.18</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Сенокошение</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Кошение трав, сбор и заготовка сена</w:t>
            </w:r>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w:t>
            </w:r>
          </w:p>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сельскохозяйственных</w:t>
            </w:r>
          </w:p>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животных</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Выпас сельскохозяйственных животных</w:t>
            </w:r>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64"/>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Для ведения личного подсобного хозяйства (приусадебный земельный участок)</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жилого дома, указанного в описании вида разрешенного использования с </w:t>
            </w:r>
            <w:hyperlink r:id="rId72"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производство сельскохозяйственной продукции;</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гаража и иных вспомогательных сооружений;</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сельскохозяйственных животных</w:t>
            </w:r>
          </w:p>
        </w:tc>
        <w:tc>
          <w:tcPr>
            <w:tcW w:w="963" w:type="dxa"/>
            <w:shd w:val="clear" w:color="auto" w:fill="auto"/>
          </w:tcPr>
          <w:p w:rsidR="00400128" w:rsidRPr="00400128" w:rsidRDefault="00400128" w:rsidP="00456B01">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sz w:val="18"/>
                <w:szCs w:val="18"/>
                <w:lang w:eastAsia="ru-RU"/>
              </w:rPr>
              <w:t>ОВ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bCs/>
                <w:iCs/>
                <w:sz w:val="18"/>
                <w:szCs w:val="18"/>
                <w:lang w:eastAsia="ru-RU"/>
              </w:rPr>
            </w:pPr>
            <w:r w:rsidRPr="00400128">
              <w:rPr>
                <w:rFonts w:ascii="Times New Roman" w:eastAsia="Times New Roman" w:hAnsi="Times New Roman" w:cs="Times New Roman"/>
                <w:bCs/>
                <w:iCs/>
                <w:sz w:val="18"/>
                <w:szCs w:val="18"/>
                <w:lang w:eastAsia="ru-RU"/>
              </w:rPr>
              <w:t>Хранение автотранспорта 2.7.1</w:t>
            </w:r>
          </w:p>
        </w:tc>
      </w:tr>
      <w:tr w:rsidR="00400128" w:rsidRPr="00400128" w:rsidTr="00400128">
        <w:trPr>
          <w:trHeight w:val="369"/>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Хранение автотранспорта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00128">
              <w:rPr>
                <w:rFonts w:ascii="Times New Roman" w:eastAsia="Times New Roman" w:hAnsi="Times New Roman" w:cs="Times New Roman"/>
                <w:sz w:val="18"/>
                <w:szCs w:val="18"/>
                <w:lang w:eastAsia="ru-RU"/>
              </w:rPr>
              <w:t>машино</w:t>
            </w:r>
            <w:proofErr w:type="spellEnd"/>
            <w:r w:rsidRPr="00400128">
              <w:rPr>
                <w:rFonts w:ascii="Times New Roman" w:eastAsia="Times New Roman" w:hAnsi="Times New Roman" w:cs="Times New Roman"/>
                <w:sz w:val="18"/>
                <w:szCs w:val="18"/>
                <w:lang w:eastAsia="ru-RU"/>
              </w:rPr>
              <w:t>-места, за исключением гаражей, размещение которых предусмотрено содержанием вида разрешенного использования с </w:t>
            </w:r>
            <w:hyperlink r:id="rId73" w:anchor="block_1049" w:history="1">
              <w:r w:rsidRPr="00400128">
                <w:rPr>
                  <w:rFonts w:ascii="Times New Roman" w:eastAsia="Times New Roman" w:hAnsi="Times New Roman" w:cs="Times New Roman"/>
                  <w:sz w:val="18"/>
                  <w:szCs w:val="18"/>
                  <w:u w:val="single"/>
                  <w:lang w:eastAsia="ru-RU"/>
                </w:rPr>
                <w:t>кодом 4.9</w:t>
              </w:r>
            </w:hyperlink>
          </w:p>
        </w:tc>
        <w:tc>
          <w:tcPr>
            <w:tcW w:w="963" w:type="dxa"/>
            <w:shd w:val="clear" w:color="auto" w:fill="auto"/>
          </w:tcPr>
          <w:p w:rsidR="00400128" w:rsidRPr="00400128" w:rsidRDefault="00400128" w:rsidP="00456B01">
            <w:pPr>
              <w:spacing w:after="0" w:line="240" w:lineRule="auto"/>
              <w:ind w:left="142"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2.7.1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2207" w:type="dxa"/>
            <w:shd w:val="clear" w:color="auto" w:fill="auto"/>
          </w:tcPr>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Коммунальное обслуживание</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4" w:anchor="block_1311" w:history="1">
              <w:r w:rsidRPr="00400128">
                <w:rPr>
                  <w:rFonts w:ascii="Times New Roman" w:eastAsia="Times New Roman" w:hAnsi="Times New Roman" w:cs="Times New Roman"/>
                  <w:sz w:val="18"/>
                  <w:szCs w:val="18"/>
                  <w:u w:val="single"/>
                  <w:lang w:eastAsia="ru-RU"/>
                </w:rPr>
                <w:t>кодами 3.1.1-3.1.2</w:t>
              </w:r>
            </w:hyperlink>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Предоставление коммунальных услуг</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00128">
              <w:rPr>
                <w:rFonts w:ascii="Times New Roman" w:eastAsia="Times New Roman" w:hAnsi="Times New Roman" w:cs="Times New Roman"/>
                <w:sz w:val="18"/>
                <w:szCs w:val="18"/>
                <w:lang w:eastAsia="ru-RU"/>
              </w:rPr>
              <w:t>мастерских для обслуживания уборочной</w:t>
            </w:r>
            <w:proofErr w:type="gramEnd"/>
            <w:r w:rsidRPr="00400128">
              <w:rPr>
                <w:rFonts w:ascii="Times New Roman" w:eastAsia="Times New Roman" w:hAnsi="Times New Roman" w:cs="Times New Roman"/>
                <w:sz w:val="18"/>
                <w:szCs w:val="18"/>
                <w:lang w:eastAsia="ru-RU"/>
              </w:rPr>
              <w:t xml:space="preserve"> и аварийной техники, сооружений, необходимых для сбора и плавки снега)</w:t>
            </w:r>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 УВ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УВ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56B01">
        <w:trPr>
          <w:trHeight w:val="1194"/>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Административные здания организаций, обеспечивающих предоставление коммунальных услуг</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963" w:type="dxa"/>
            <w:shd w:val="clear" w:color="auto" w:fill="auto"/>
          </w:tcPr>
          <w:p w:rsidR="00400128" w:rsidRPr="00400128" w:rsidRDefault="00400128" w:rsidP="00456B01">
            <w:pPr>
              <w:spacing w:after="0" w:line="240" w:lineRule="auto"/>
              <w:ind w:left="142"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социальной помощи населению</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63" w:type="dxa"/>
            <w:shd w:val="clear" w:color="auto" w:fill="auto"/>
          </w:tcPr>
          <w:p w:rsidR="00400128" w:rsidRPr="00400128" w:rsidRDefault="00400128" w:rsidP="00456B01">
            <w:pPr>
              <w:spacing w:after="0"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Оказание услуг связи</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63" w:type="dxa"/>
            <w:shd w:val="clear" w:color="auto" w:fill="auto"/>
          </w:tcPr>
          <w:p w:rsidR="00400128" w:rsidRPr="00400128" w:rsidRDefault="00400128" w:rsidP="00456B01">
            <w:pPr>
              <w:spacing w:after="0"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3.2.3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Бытовое обслуживание</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63" w:type="dxa"/>
            <w:shd w:val="clear" w:color="auto" w:fill="auto"/>
          </w:tcPr>
          <w:p w:rsidR="00400128" w:rsidRPr="00400128" w:rsidRDefault="00400128" w:rsidP="00456B01">
            <w:pPr>
              <w:spacing w:after="0"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3.3</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Амбулаторно-поликлиническое обслуживание</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63" w:type="dxa"/>
            <w:shd w:val="clear" w:color="auto" w:fill="auto"/>
          </w:tcPr>
          <w:p w:rsidR="00400128" w:rsidRPr="00400128" w:rsidRDefault="00400128" w:rsidP="00456B01">
            <w:pPr>
              <w:spacing w:after="0"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3.4.1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Государственное управление</w:t>
            </w:r>
          </w:p>
        </w:tc>
        <w:tc>
          <w:tcPr>
            <w:tcW w:w="6004" w:type="dxa"/>
            <w:shd w:val="clear" w:color="auto" w:fill="auto"/>
          </w:tcPr>
          <w:p w:rsidR="00400128" w:rsidRPr="00400128" w:rsidRDefault="00400128" w:rsidP="00456B01">
            <w:pPr>
              <w:spacing w:after="0"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63" w:type="dxa"/>
            <w:shd w:val="clear" w:color="auto" w:fill="auto"/>
          </w:tcPr>
          <w:p w:rsidR="00400128" w:rsidRPr="00400128" w:rsidRDefault="00400128" w:rsidP="00456B01">
            <w:pPr>
              <w:spacing w:after="0"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3.8.1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b/>
                <w:i/>
                <w:sz w:val="18"/>
                <w:szCs w:val="18"/>
                <w:lang w:eastAsia="ru-RU"/>
              </w:rPr>
              <w:t>-</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деятельности в области гидрометеорологии и смежных с ней областях</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Проведение научных испытаний</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3.9.3</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Ветеринарное обслуживание</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5" w:anchor="block_103101" w:history="1">
              <w:r w:rsidRPr="00400128">
                <w:rPr>
                  <w:rFonts w:ascii="Times New Roman" w:eastAsia="Times New Roman" w:hAnsi="Times New Roman" w:cs="Times New Roman"/>
                  <w:sz w:val="18"/>
                  <w:szCs w:val="18"/>
                  <w:u w:val="single"/>
                  <w:lang w:eastAsia="ru-RU"/>
                </w:rPr>
                <w:t>кодами 3.10.1 - 3.10.2</w:t>
              </w:r>
            </w:hyperlink>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Амбулаторное ветеринарное обслуживание</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3.10.1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Приюты для животных</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оказания ветеринарных услуг в стационаре;</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содержания, разведения животных, не являющихся </w:t>
            </w:r>
            <w:r w:rsidRPr="00400128">
              <w:rPr>
                <w:rFonts w:ascii="Times New Roman" w:eastAsia="Times New Roman" w:hAnsi="Times New Roman" w:cs="Times New Roman"/>
                <w:sz w:val="18"/>
                <w:szCs w:val="18"/>
                <w:lang w:eastAsia="ru-RU"/>
              </w:rPr>
              <w:lastRenderedPageBreak/>
              <w:t>сельскохозяйственными, под надзором человека, оказания услуг по содержанию и лечению бездомных животных;</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организации гостиниц для животных</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3.10.2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jc w:val="both"/>
              <w:rPr>
                <w:rFonts w:ascii="Times New Roman" w:eastAsia="Times New Roman" w:hAnsi="Times New Roman" w:cs="Times New Roman"/>
                <w:sz w:val="18"/>
                <w:szCs w:val="18"/>
                <w:lang w:eastAsia="ru-RU"/>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Деловое управление</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4.1</w:t>
            </w:r>
          </w:p>
        </w:tc>
        <w:tc>
          <w:tcPr>
            <w:tcW w:w="1023"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Магазины</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Общественное питание</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4.6</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Объекты дорожного сервиса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76" w:anchor="block_14911" w:history="1">
              <w:r w:rsidRPr="00400128">
                <w:rPr>
                  <w:rFonts w:ascii="Times New Roman" w:eastAsia="Times New Roman" w:hAnsi="Times New Roman" w:cs="Times New Roman"/>
                  <w:sz w:val="18"/>
                  <w:szCs w:val="18"/>
                  <w:u w:val="single"/>
                  <w:lang w:eastAsia="ru-RU"/>
                </w:rPr>
                <w:t>кодами 4.9.1.1 - 4.9.1.4</w:t>
              </w:r>
            </w:hyperlink>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Заправка транспортных средств</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дорожного отдыха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Автомобильные мойки</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автомобильных моек, а также размещение магазинов сопутствующей торговли</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Ремонт автомобилей</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4.9.1.4</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Природно-познавательный туризм</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осуществление необходимых природоохранных и </w:t>
            </w:r>
            <w:proofErr w:type="spellStart"/>
            <w:r w:rsidRPr="00400128">
              <w:rPr>
                <w:rFonts w:ascii="Times New Roman" w:eastAsia="Times New Roman" w:hAnsi="Times New Roman" w:cs="Times New Roman"/>
                <w:sz w:val="18"/>
                <w:szCs w:val="18"/>
                <w:lang w:eastAsia="ru-RU"/>
              </w:rPr>
              <w:t>природовосстановительных</w:t>
            </w:r>
            <w:proofErr w:type="spellEnd"/>
            <w:r w:rsidRPr="00400128">
              <w:rPr>
                <w:rFonts w:ascii="Times New Roman" w:eastAsia="Times New Roman" w:hAnsi="Times New Roman" w:cs="Times New Roman"/>
                <w:sz w:val="18"/>
                <w:szCs w:val="18"/>
                <w:lang w:eastAsia="ru-RU"/>
              </w:rPr>
              <w:t xml:space="preserve"> мероприятий</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5.2</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Охота и рыбалка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63" w:type="dxa"/>
            <w:shd w:val="clear" w:color="auto" w:fill="auto"/>
          </w:tcPr>
          <w:p w:rsidR="00400128" w:rsidRPr="00400128" w:rsidRDefault="00400128" w:rsidP="00456B01">
            <w:pPr>
              <w:spacing w:after="0" w:line="240" w:lineRule="auto"/>
              <w:ind w:left="74"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5.3</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Складские площадки</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6.9.1</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Cs/>
                <w:sz w:val="18"/>
                <w:szCs w:val="18"/>
                <w:lang w:eastAsia="ru-RU"/>
              </w:rPr>
            </w:pPr>
            <w:r w:rsidRPr="00400128">
              <w:rPr>
                <w:rFonts w:ascii="Times New Roman" w:eastAsia="Times New Roman" w:hAnsi="Times New Roman" w:cs="Times New Roman"/>
                <w:bCs/>
                <w:sz w:val="18"/>
                <w:szCs w:val="18"/>
                <w:lang w:eastAsia="ru-RU"/>
              </w:rPr>
              <w:t>УВ</w:t>
            </w:r>
          </w:p>
        </w:tc>
        <w:tc>
          <w:tcPr>
            <w:tcW w:w="680" w:type="dxa"/>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56B01">
        <w:trPr>
          <w:trHeight w:val="707"/>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Научно-производственная деятельность</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технологических, промышленных, агропромышленных парков, бизнес-инкубаторов</w:t>
            </w:r>
          </w:p>
        </w:tc>
        <w:tc>
          <w:tcPr>
            <w:tcW w:w="963" w:type="dxa"/>
            <w:shd w:val="clear" w:color="auto" w:fill="auto"/>
          </w:tcPr>
          <w:p w:rsidR="00400128" w:rsidRPr="00400128" w:rsidRDefault="00400128" w:rsidP="00456B01">
            <w:pPr>
              <w:spacing w:after="0" w:line="240" w:lineRule="auto"/>
              <w:ind w:left="204"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6.12</w:t>
            </w:r>
          </w:p>
        </w:tc>
        <w:tc>
          <w:tcPr>
            <w:tcW w:w="1023"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678"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УВ</w:t>
            </w:r>
          </w:p>
        </w:tc>
        <w:tc>
          <w:tcPr>
            <w:tcW w:w="680" w:type="dxa"/>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c>
          <w:tcPr>
            <w:tcW w:w="2207" w:type="dxa"/>
            <w:shd w:val="clear" w:color="auto" w:fill="auto"/>
          </w:tcPr>
          <w:p w:rsidR="00400128" w:rsidRPr="00400128" w:rsidRDefault="00400128" w:rsidP="00400128">
            <w:pPr>
              <w:spacing w:after="0" w:line="240" w:lineRule="auto"/>
              <w:ind w:firstLine="680"/>
              <w:jc w:val="both"/>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before="75" w:after="75" w:line="240" w:lineRule="auto"/>
              <w:ind w:right="75"/>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Железнодорожные пути</w:t>
            </w:r>
          </w:p>
        </w:tc>
        <w:tc>
          <w:tcPr>
            <w:tcW w:w="6004" w:type="dxa"/>
            <w:shd w:val="clear" w:color="auto" w:fill="auto"/>
          </w:tcPr>
          <w:p w:rsidR="00400128" w:rsidRPr="00400128" w:rsidRDefault="00400128" w:rsidP="00456B01">
            <w:pPr>
              <w:spacing w:before="75" w:after="75" w:line="240" w:lineRule="auto"/>
              <w:ind w:right="75"/>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железнодорожных путей</w:t>
            </w:r>
          </w:p>
        </w:tc>
        <w:tc>
          <w:tcPr>
            <w:tcW w:w="963" w:type="dxa"/>
            <w:shd w:val="clear" w:color="auto" w:fill="auto"/>
          </w:tcPr>
          <w:p w:rsidR="00400128" w:rsidRPr="00400128" w:rsidRDefault="00400128" w:rsidP="00456B01">
            <w:pPr>
              <w:spacing w:before="75" w:after="75" w:line="240" w:lineRule="auto"/>
              <w:ind w:left="204" w:right="75"/>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7.1.1</w:t>
            </w:r>
          </w:p>
        </w:tc>
        <w:tc>
          <w:tcPr>
            <w:tcW w:w="1023"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Обеспечение внутреннего правопорядка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00128">
              <w:rPr>
                <w:rFonts w:ascii="Times New Roman" w:eastAsia="Times New Roman" w:hAnsi="Times New Roman" w:cs="Times New Roman"/>
                <w:sz w:val="18"/>
                <w:szCs w:val="18"/>
                <w:lang w:eastAsia="ru-RU"/>
              </w:rPr>
              <w:t>Росгвардии</w:t>
            </w:r>
            <w:proofErr w:type="spellEnd"/>
            <w:r w:rsidRPr="00400128">
              <w:rPr>
                <w:rFonts w:ascii="Times New Roman" w:eastAsia="Times New Roman" w:hAnsi="Times New Roman" w:cs="Times New Roman"/>
                <w:sz w:val="18"/>
                <w:szCs w:val="1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63" w:type="dxa"/>
            <w:shd w:val="clear" w:color="auto" w:fill="auto"/>
          </w:tcPr>
          <w:p w:rsidR="00400128" w:rsidRPr="00400128" w:rsidRDefault="00400128" w:rsidP="00456B01">
            <w:pPr>
              <w:spacing w:after="0" w:line="240" w:lineRule="auto"/>
              <w:ind w:left="204"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8.3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Предоставление коммунальных услуг, 3.1.1;</w:t>
            </w:r>
          </w:p>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Служебные гаражи 4.9</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Охрана природных территорий</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9.1</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Историко-культурная деятельность</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9.3</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55"/>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Водные объекты</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Ледники, снежники, ручьи, реки, озера, болота, территориальные моря и другие поверхностные водные объекты</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11.0</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Общее пользование водными объектами</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Специальное пользование водными объектами</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63" w:type="dxa"/>
            <w:shd w:val="clear" w:color="auto" w:fill="auto"/>
          </w:tcPr>
          <w:p w:rsidR="00400128" w:rsidRPr="00400128" w:rsidRDefault="00400128" w:rsidP="00456B01">
            <w:pPr>
              <w:spacing w:after="0" w:line="240" w:lineRule="auto"/>
              <w:ind w:left="20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Гидротехнические сооружения</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0128">
              <w:rPr>
                <w:rFonts w:ascii="Times New Roman" w:eastAsia="Times New Roman" w:hAnsi="Times New Roman" w:cs="Times New Roman"/>
                <w:sz w:val="18"/>
                <w:szCs w:val="18"/>
                <w:lang w:eastAsia="ru-RU"/>
              </w:rPr>
              <w:t>рыбозащитных</w:t>
            </w:r>
            <w:proofErr w:type="spellEnd"/>
            <w:r w:rsidRPr="00400128">
              <w:rPr>
                <w:rFonts w:ascii="Times New Roman" w:eastAsia="Times New Roman" w:hAnsi="Times New Roman" w:cs="Times New Roman"/>
                <w:sz w:val="18"/>
                <w:szCs w:val="18"/>
                <w:lang w:eastAsia="ru-RU"/>
              </w:rPr>
              <w:t xml:space="preserve"> и рыбопропускных сооружений, берегозащитных сооружений)</w:t>
            </w:r>
          </w:p>
        </w:tc>
        <w:tc>
          <w:tcPr>
            <w:tcW w:w="963" w:type="dxa"/>
            <w:shd w:val="clear" w:color="auto" w:fill="auto"/>
          </w:tcPr>
          <w:p w:rsidR="00400128" w:rsidRPr="00400128" w:rsidRDefault="00400128" w:rsidP="00456B01">
            <w:pPr>
              <w:spacing w:after="0" w:line="240" w:lineRule="auto"/>
              <w:ind w:left="28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11.3</w:t>
            </w:r>
          </w:p>
        </w:tc>
        <w:tc>
          <w:tcPr>
            <w:tcW w:w="1023"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78"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УВ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(территории) общего пользования</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пользования.</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Содержание данного вида разрешенного использования включает в себя содержание видов разрешенного использования с </w:t>
            </w:r>
            <w:hyperlink r:id="rId77" w:anchor="block_11201" w:history="1">
              <w:r w:rsidRPr="00400128">
                <w:rPr>
                  <w:rFonts w:ascii="Times New Roman" w:eastAsia="Times New Roman" w:hAnsi="Times New Roman" w:cs="Times New Roman"/>
                  <w:sz w:val="18"/>
                  <w:szCs w:val="18"/>
                  <w:u w:val="single"/>
                  <w:lang w:eastAsia="ru-RU"/>
                </w:rPr>
                <w:t>кодами 12.0.1 - 12.0.2</w:t>
              </w:r>
            </w:hyperlink>
          </w:p>
        </w:tc>
        <w:tc>
          <w:tcPr>
            <w:tcW w:w="963" w:type="dxa"/>
            <w:shd w:val="clear" w:color="auto" w:fill="auto"/>
          </w:tcPr>
          <w:p w:rsidR="00400128" w:rsidRPr="00400128" w:rsidRDefault="00400128" w:rsidP="00456B01">
            <w:pPr>
              <w:spacing w:after="0" w:line="240" w:lineRule="auto"/>
              <w:ind w:left="284"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Улично-дорожная сеть</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00128">
              <w:rPr>
                <w:rFonts w:ascii="Times New Roman" w:eastAsia="Times New Roman" w:hAnsi="Times New Roman" w:cs="Times New Roman"/>
                <w:sz w:val="18"/>
                <w:szCs w:val="18"/>
                <w:lang w:eastAsia="ru-RU"/>
              </w:rPr>
              <w:t>велотранспортной</w:t>
            </w:r>
            <w:proofErr w:type="spellEnd"/>
            <w:r w:rsidRPr="00400128">
              <w:rPr>
                <w:rFonts w:ascii="Times New Roman" w:eastAsia="Times New Roman" w:hAnsi="Times New Roman" w:cs="Times New Roman"/>
                <w:sz w:val="18"/>
                <w:szCs w:val="18"/>
                <w:lang w:eastAsia="ru-RU"/>
              </w:rPr>
              <w:t xml:space="preserve"> и инженерной инфраструктуры;</w:t>
            </w:r>
          </w:p>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8" w:anchor="block_10271" w:history="1">
              <w:r w:rsidRPr="00400128">
                <w:rPr>
                  <w:rFonts w:ascii="Times New Roman" w:eastAsia="Times New Roman" w:hAnsi="Times New Roman" w:cs="Times New Roman"/>
                  <w:sz w:val="18"/>
                  <w:szCs w:val="18"/>
                  <w:u w:val="single"/>
                  <w:lang w:eastAsia="ru-RU"/>
                </w:rPr>
                <w:t>кодами 2.7.1</w:t>
              </w:r>
            </w:hyperlink>
            <w:r w:rsidRPr="00400128">
              <w:rPr>
                <w:rFonts w:ascii="Times New Roman" w:eastAsia="Times New Roman" w:hAnsi="Times New Roman" w:cs="Times New Roman"/>
                <w:sz w:val="18"/>
                <w:szCs w:val="18"/>
                <w:lang w:eastAsia="ru-RU"/>
              </w:rPr>
              <w:t>, </w:t>
            </w:r>
            <w:hyperlink r:id="rId79" w:anchor="block_1049" w:history="1">
              <w:r w:rsidRPr="00400128">
                <w:rPr>
                  <w:rFonts w:ascii="Times New Roman" w:eastAsia="Times New Roman" w:hAnsi="Times New Roman" w:cs="Times New Roman"/>
                  <w:sz w:val="18"/>
                  <w:szCs w:val="18"/>
                  <w:u w:val="single"/>
                  <w:lang w:eastAsia="ru-RU"/>
                </w:rPr>
                <w:t>4.9</w:t>
              </w:r>
            </w:hyperlink>
            <w:r w:rsidRPr="00400128">
              <w:rPr>
                <w:rFonts w:ascii="Times New Roman" w:eastAsia="Times New Roman" w:hAnsi="Times New Roman" w:cs="Times New Roman"/>
                <w:sz w:val="18"/>
                <w:szCs w:val="18"/>
                <w:lang w:eastAsia="ru-RU"/>
              </w:rPr>
              <w:t>, </w:t>
            </w:r>
            <w:hyperlink r:id="rId80" w:anchor="block_1723" w:history="1">
              <w:r w:rsidRPr="00400128">
                <w:rPr>
                  <w:rFonts w:ascii="Times New Roman" w:eastAsia="Times New Roman" w:hAnsi="Times New Roman" w:cs="Times New Roman"/>
                  <w:sz w:val="18"/>
                  <w:szCs w:val="18"/>
                  <w:u w:val="single"/>
                  <w:lang w:eastAsia="ru-RU"/>
                </w:rPr>
                <w:t>7.2.3</w:t>
              </w:r>
            </w:hyperlink>
            <w:r w:rsidRPr="00400128">
              <w:rPr>
                <w:rFonts w:ascii="Times New Roman" w:eastAsia="Times New Roman" w:hAnsi="Times New Roman" w:cs="Times New Roman"/>
                <w:sz w:val="18"/>
                <w:szCs w:val="18"/>
                <w:lang w:eastAsia="ru-RU"/>
              </w:rPr>
              <w:t>, а также некапитальных сооружений, предназначенных для охраны транспортных средств</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lastRenderedPageBreak/>
              <w:t>12.0.1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Благоустройство территории</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63"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12.0.2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320"/>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общего назначения</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63" w:type="dxa"/>
            <w:shd w:val="clear" w:color="auto" w:fill="auto"/>
          </w:tcPr>
          <w:p w:rsidR="00400128" w:rsidRPr="00400128" w:rsidRDefault="00400128" w:rsidP="00456B01">
            <w:pPr>
              <w:spacing w:after="0" w:line="240" w:lineRule="auto"/>
              <w:ind w:left="28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13.0</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огородничества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63" w:type="dxa"/>
            <w:shd w:val="clear" w:color="auto" w:fill="auto"/>
          </w:tcPr>
          <w:p w:rsidR="00400128" w:rsidRPr="00400128" w:rsidRDefault="00400128" w:rsidP="00456B01">
            <w:pPr>
              <w:spacing w:after="0" w:line="240" w:lineRule="auto"/>
              <w:ind w:left="284" w:right="74"/>
              <w:jc w:val="center"/>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13.1</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 </w:t>
            </w:r>
          </w:p>
        </w:tc>
      </w:tr>
      <w:tr w:rsidR="00400128" w:rsidRPr="00400128" w:rsidTr="00400128">
        <w:trPr>
          <w:trHeight w:val="392"/>
        </w:trPr>
        <w:tc>
          <w:tcPr>
            <w:tcW w:w="879" w:type="dxa"/>
            <w:shd w:val="clear" w:color="auto" w:fill="auto"/>
          </w:tcPr>
          <w:p w:rsidR="00400128" w:rsidRPr="00400128" w:rsidRDefault="00400128" w:rsidP="00400128">
            <w:pPr>
              <w:numPr>
                <w:ilvl w:val="0"/>
                <w:numId w:val="19"/>
              </w:numPr>
              <w:spacing w:after="0" w:line="240" w:lineRule="auto"/>
              <w:ind w:right="74"/>
              <w:rPr>
                <w:rFonts w:ascii="Times New Roman" w:eastAsia="Times New Roman" w:hAnsi="Times New Roman" w:cs="Times New Roman"/>
                <w:sz w:val="18"/>
                <w:szCs w:val="18"/>
                <w:lang w:eastAsia="ru-RU"/>
              </w:rPr>
            </w:pPr>
          </w:p>
        </w:tc>
        <w:tc>
          <w:tcPr>
            <w:tcW w:w="2218"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Ведение садоводства</w:t>
            </w:r>
          </w:p>
        </w:tc>
        <w:tc>
          <w:tcPr>
            <w:tcW w:w="6004" w:type="dxa"/>
            <w:shd w:val="clear" w:color="auto" w:fill="auto"/>
          </w:tcPr>
          <w:p w:rsidR="00400128" w:rsidRPr="00400128" w:rsidRDefault="00400128" w:rsidP="00456B01">
            <w:pPr>
              <w:spacing w:after="0" w:line="240" w:lineRule="auto"/>
              <w:ind w:right="74"/>
              <w:rPr>
                <w:rFonts w:ascii="Times New Roman" w:eastAsia="Times New Roman" w:hAnsi="Times New Roman" w:cs="Times New Roman"/>
                <w:sz w:val="18"/>
                <w:szCs w:val="18"/>
                <w:lang w:eastAsia="ru-RU"/>
              </w:rPr>
            </w:pPr>
            <w:r w:rsidRPr="00400128">
              <w:rPr>
                <w:rFonts w:ascii="Times New Roman" w:eastAsia="Times New Roman" w:hAnsi="Times New Roman" w:cs="Times New Roman"/>
                <w:sz w:val="18"/>
                <w:szCs w:val="18"/>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81" w:anchor="block_1021" w:history="1">
              <w:r w:rsidRPr="00400128">
                <w:rPr>
                  <w:rFonts w:ascii="Times New Roman" w:eastAsia="Times New Roman" w:hAnsi="Times New Roman" w:cs="Times New Roman"/>
                  <w:sz w:val="18"/>
                  <w:szCs w:val="18"/>
                  <w:u w:val="single"/>
                  <w:lang w:eastAsia="ru-RU"/>
                </w:rPr>
                <w:t>кодом 2.1</w:t>
              </w:r>
            </w:hyperlink>
            <w:r w:rsidRPr="00400128">
              <w:rPr>
                <w:rFonts w:ascii="Times New Roman" w:eastAsia="Times New Roman" w:hAnsi="Times New Roman" w:cs="Times New Roman"/>
                <w:sz w:val="18"/>
                <w:szCs w:val="18"/>
                <w:lang w:eastAsia="ru-RU"/>
              </w:rPr>
              <w:t>, хозяйственных построек и гаражей</w:t>
            </w:r>
          </w:p>
        </w:tc>
        <w:tc>
          <w:tcPr>
            <w:tcW w:w="963" w:type="dxa"/>
            <w:shd w:val="clear" w:color="auto" w:fill="auto"/>
          </w:tcPr>
          <w:p w:rsidR="00400128" w:rsidRPr="00400128" w:rsidRDefault="00400128" w:rsidP="00456B01">
            <w:pPr>
              <w:spacing w:after="0" w:line="240" w:lineRule="auto"/>
              <w:ind w:left="284" w:right="74"/>
              <w:jc w:val="center"/>
              <w:rPr>
                <w:rFonts w:ascii="Times New Roman" w:eastAsia="Times New Roman" w:hAnsi="Times New Roman" w:cs="Times New Roman"/>
                <w:sz w:val="18"/>
                <w:szCs w:val="18"/>
                <w:lang w:eastAsia="ru-RU"/>
              </w:rPr>
            </w:pPr>
            <w:bookmarkStart w:id="95" w:name="_GoBack"/>
            <w:bookmarkEnd w:id="95"/>
            <w:r w:rsidRPr="00400128">
              <w:rPr>
                <w:rFonts w:ascii="Times New Roman" w:eastAsia="Times New Roman" w:hAnsi="Times New Roman" w:cs="Times New Roman"/>
                <w:sz w:val="18"/>
                <w:szCs w:val="18"/>
                <w:lang w:eastAsia="ru-RU"/>
              </w:rPr>
              <w:t>13.2</w:t>
            </w:r>
          </w:p>
        </w:tc>
        <w:tc>
          <w:tcPr>
            <w:tcW w:w="1023" w:type="dxa"/>
            <w:shd w:val="clear" w:color="auto" w:fill="auto"/>
          </w:tcPr>
          <w:p w:rsidR="00400128" w:rsidRPr="00400128" w:rsidRDefault="00400128" w:rsidP="00400128">
            <w:pPr>
              <w:spacing w:after="0" w:line="240" w:lineRule="auto"/>
              <w:rPr>
                <w:rFonts w:ascii="Calibri" w:eastAsia="Calibri" w:hAnsi="Calibri" w:cs="Times New Roman"/>
                <w:sz w:val="18"/>
                <w:szCs w:val="18"/>
                <w:lang w:val="en-US"/>
              </w:rPr>
            </w:pPr>
            <w:r w:rsidRPr="00400128">
              <w:rPr>
                <w:rFonts w:ascii="Times New Roman" w:eastAsia="Calibri" w:hAnsi="Times New Roman" w:cs="Times New Roman"/>
                <w:sz w:val="18"/>
                <w:szCs w:val="18"/>
                <w:lang w:val="en-US"/>
              </w:rPr>
              <w:t>-</w:t>
            </w:r>
          </w:p>
        </w:tc>
        <w:tc>
          <w:tcPr>
            <w:tcW w:w="678" w:type="dxa"/>
            <w:shd w:val="clear" w:color="auto" w:fill="auto"/>
          </w:tcPr>
          <w:p w:rsidR="00400128" w:rsidRPr="00400128" w:rsidRDefault="00400128" w:rsidP="00400128">
            <w:pPr>
              <w:spacing w:after="0" w:line="240" w:lineRule="auto"/>
              <w:rPr>
                <w:rFonts w:ascii="Calibri" w:eastAsia="Calibri" w:hAnsi="Calibri" w:cs="Times New Roman"/>
                <w:sz w:val="18"/>
                <w:szCs w:val="18"/>
              </w:rPr>
            </w:pPr>
            <w:r w:rsidRPr="00400128">
              <w:rPr>
                <w:rFonts w:ascii="Times New Roman" w:eastAsia="Calibri" w:hAnsi="Times New Roman" w:cs="Times New Roman"/>
                <w:sz w:val="18"/>
                <w:szCs w:val="18"/>
              </w:rPr>
              <w:t>ОВ</w:t>
            </w:r>
          </w:p>
        </w:tc>
        <w:tc>
          <w:tcPr>
            <w:tcW w:w="680" w:type="dxa"/>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ОВ</w:t>
            </w:r>
          </w:p>
        </w:tc>
        <w:tc>
          <w:tcPr>
            <w:tcW w:w="2207"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Хранение автотранспорта 2.7.1</w:t>
            </w:r>
          </w:p>
          <w:p w:rsidR="00400128" w:rsidRPr="00400128" w:rsidRDefault="00400128" w:rsidP="00400128">
            <w:pPr>
              <w:spacing w:after="0" w:line="240" w:lineRule="auto"/>
              <w:rPr>
                <w:rFonts w:ascii="Times New Roman" w:eastAsia="Calibri" w:hAnsi="Times New Roman" w:cs="Times New Roman"/>
                <w:sz w:val="18"/>
                <w:szCs w:val="18"/>
              </w:rPr>
            </w:pPr>
          </w:p>
        </w:tc>
      </w:tr>
    </w:tbl>
    <w:p w:rsidR="00400128" w:rsidRPr="00400128" w:rsidRDefault="00400128" w:rsidP="00400128">
      <w:pPr>
        <w:spacing w:after="0" w:line="240" w:lineRule="auto"/>
        <w:rPr>
          <w:rFonts w:ascii="Times New Roman" w:eastAsia="Calibri" w:hAnsi="Times New Roman" w:cs="Times New Roman"/>
          <w:b/>
          <w:bCs/>
          <w:sz w:val="28"/>
          <w:szCs w:val="28"/>
        </w:rPr>
      </w:pPr>
    </w:p>
    <w:p w:rsidR="00400128" w:rsidRPr="00400128" w:rsidRDefault="00400128" w:rsidP="00400128">
      <w:pPr>
        <w:spacing w:after="0" w:line="240" w:lineRule="auto"/>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br w:type="page"/>
      </w:r>
    </w:p>
    <w:p w:rsidR="00400128" w:rsidRPr="00400128" w:rsidRDefault="00400128" w:rsidP="00400128">
      <w:pPr>
        <w:spacing w:after="0" w:line="240" w:lineRule="auto"/>
        <w:jc w:val="center"/>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26.Предельные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w:t>
      </w:r>
      <w:proofErr w:type="gramStart"/>
      <w:r w:rsidRPr="00400128">
        <w:rPr>
          <w:rFonts w:ascii="Times New Roman" w:eastAsia="Calibri" w:hAnsi="Times New Roman" w:cs="Times New Roman"/>
          <w:b/>
          <w:bCs/>
          <w:sz w:val="28"/>
          <w:szCs w:val="28"/>
        </w:rPr>
        <w:t>жилой,  общественно</w:t>
      </w:r>
      <w:proofErr w:type="gramEnd"/>
      <w:r w:rsidRPr="00400128">
        <w:rPr>
          <w:rFonts w:ascii="Times New Roman" w:eastAsia="Calibri" w:hAnsi="Times New Roman" w:cs="Times New Roman"/>
          <w:b/>
          <w:bCs/>
          <w:sz w:val="28"/>
          <w:szCs w:val="28"/>
        </w:rPr>
        <w:t>-деловой и рекреационной зоне</w:t>
      </w:r>
    </w:p>
    <w:p w:rsidR="00400128" w:rsidRPr="00400128" w:rsidRDefault="00400128" w:rsidP="00400128">
      <w:pPr>
        <w:spacing w:after="0" w:line="240" w:lineRule="auto"/>
        <w:rPr>
          <w:rFonts w:ascii="Times New Roman" w:eastAsia="Calibri" w:hAnsi="Times New Roman" w:cs="Times New Roman"/>
          <w:b/>
          <w:bCs/>
          <w:sz w:val="24"/>
          <w:szCs w:val="24"/>
        </w:rPr>
      </w:pPr>
    </w:p>
    <w:tbl>
      <w:tblPr>
        <w:tblW w:w="143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930"/>
        <w:gridCol w:w="1166"/>
        <w:gridCol w:w="1100"/>
        <w:gridCol w:w="651"/>
        <w:gridCol w:w="705"/>
        <w:gridCol w:w="701"/>
      </w:tblGrid>
      <w:tr w:rsidR="00400128" w:rsidRPr="00400128" w:rsidTr="00400128">
        <w:trPr>
          <w:trHeight w:val="142"/>
          <w:tblHeader/>
        </w:trPr>
        <w:tc>
          <w:tcPr>
            <w:tcW w:w="1112"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893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Код ВРИ</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Ж1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О</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Р1</w:t>
            </w:r>
          </w:p>
        </w:tc>
        <w:tc>
          <w:tcPr>
            <w:tcW w:w="701"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Р2</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b/>
                <w:bCs/>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индивидуального жилищного строительства,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для малоэтажной многоквартирной жилой застройки, кв.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личного подсобного хозяйства (приусадебный земельный участок)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личного подсобного хозяйства (приусадебный земельный участок)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блокированной жилой застройки,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блокированной жилой застройки,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c>
          <w:tcPr>
            <w:tcW w:w="701" w:type="dxa"/>
          </w:tcPr>
          <w:p w:rsidR="00400128" w:rsidRPr="00400128" w:rsidRDefault="00400128" w:rsidP="00400128">
            <w:pPr>
              <w:spacing w:after="0" w:line="240" w:lineRule="auto"/>
              <w:jc w:val="center"/>
              <w:rPr>
                <w:rFonts w:ascii="Times New Roman" w:eastAsia="Times New Roman" w:hAnsi="Times New Roman" w:cs="Times New Roman"/>
                <w:b/>
                <w:kern w:val="28"/>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хранения автотранспорта,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хранения автотранспорта,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2.7.1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для предоставления коммунальных услуг,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дошкольного, начального и среднего общего образования,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4000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среднего и высшего профессионального образования,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3.5.2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7500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огородничества,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огородничества,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земельного участка для ведения садоводства,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земельного участка для ведения садоводства,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Минимальная площадь земельных участков для видов разрешенного использования, не указанных в пунктах 1-17 настоящей таблицы, м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земельных участков для видов разрешенного использования, не указанных в пунктах 1-17 настоящей таблицы, м</w:t>
            </w:r>
          </w:p>
        </w:tc>
        <w:tc>
          <w:tcPr>
            <w:tcW w:w="1166"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42"/>
        </w:trPr>
        <w:tc>
          <w:tcPr>
            <w:tcW w:w="1112"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4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22,5</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отдельно стоящих зданий,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строений и сооружений,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дошкольных образовательных учреждений и объектов начального общего и среднего общего образования,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3.5, </w:t>
            </w:r>
            <w:r w:rsidRPr="00400128">
              <w:rPr>
                <w:rFonts w:ascii="Times New Roman" w:eastAsia="Calibri" w:hAnsi="Times New Roman" w:cs="Times New Roman"/>
                <w:sz w:val="18"/>
                <w:szCs w:val="18"/>
              </w:rPr>
              <w:br/>
              <w:t>3.5.1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земельного участка для иных видов разрешенного использования, не указанных в пунктах 20-24 настоящей таблицы,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w:t>
            </w:r>
          </w:p>
        </w:tc>
      </w:tr>
      <w:tr w:rsidR="00400128" w:rsidRPr="00400128" w:rsidTr="00400128">
        <w:trPr>
          <w:trHeight w:val="607"/>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74"/>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индивидуальной жилой застройки,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малоэтажной многоквартирной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2.2</w:t>
            </w: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50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блокированной жилой застройки,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651"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15"/>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предоставления коммунальных услуг,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3.1.1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90</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огородничества,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ведения садоводства,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13.2</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иных видов разрешенного использования, не указанных в пунктах 26-32 настоящей таблицы, %</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r>
      <w:tr w:rsidR="00400128" w:rsidRPr="00400128" w:rsidTr="00400128">
        <w:trPr>
          <w:trHeight w:val="400"/>
        </w:trPr>
        <w:tc>
          <w:tcPr>
            <w:tcW w:w="1112"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8930"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1166"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6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5"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индивидуальной жилой застройки и (или) зданиями блокированной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(бытовой разрыв) между зданиями многоквартирной жилой застройки, м</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2.1.1</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19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Максимальное количество блоков в блокированной жилой застройке, шт.</w:t>
            </w:r>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r w:rsidRPr="00400128">
              <w:rPr>
                <w:rFonts w:ascii="Times New Roman" w:eastAsia="Calibri" w:hAnsi="Times New Roman" w:cs="Times New Roman"/>
                <w:sz w:val="18"/>
                <w:szCs w:val="18"/>
              </w:rPr>
              <w:t>2.1, 2.1.1, 2.2, 2.3</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607"/>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spacing w:after="0" w:line="240" w:lineRule="auto"/>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rPr>
            </w:pPr>
            <w:r w:rsidRPr="00400128">
              <w:rPr>
                <w:rFonts w:ascii="Times New Roman" w:eastAsia="Calibri" w:hAnsi="Times New Roman" w:cs="Times New Roman"/>
                <w:sz w:val="18"/>
                <w:szCs w:val="18"/>
              </w:rPr>
              <w:t>150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6"/>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Максимальная площадь отдельно стоящих зданий объектов физической культуры и спорта, </w:t>
            </w:r>
            <w:proofErr w:type="spellStart"/>
            <w:r w:rsidRPr="00400128">
              <w:rPr>
                <w:rFonts w:ascii="Times New Roman" w:eastAsia="Calibri" w:hAnsi="Times New Roman" w:cs="Times New Roman"/>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1000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52"/>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MS MinNew Roman" w:hAnsi="Times New Roman" w:cs="Times New Roman"/>
                <w:bCs/>
                <w:sz w:val="18"/>
                <w:szCs w:val="18"/>
              </w:rPr>
              <w:t xml:space="preserve">Минимальная площадь отдельно стоящих объектов гаражного назначения, объектов обслуживания автотранспорта, </w:t>
            </w:r>
            <w:proofErr w:type="spellStart"/>
            <w:r w:rsidRPr="00400128">
              <w:rPr>
                <w:rFonts w:ascii="Times New Roman" w:eastAsia="MS MinNew Roman" w:hAnsi="Times New Roman" w:cs="Times New Roman"/>
                <w:bCs/>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18"/>
                <w:szCs w:val="18"/>
              </w:rPr>
            </w:pPr>
            <w:r w:rsidRPr="00400128">
              <w:rPr>
                <w:rFonts w:ascii="Times New Roman" w:eastAsia="MS MinNew Roman" w:hAnsi="Times New Roman" w:cs="Times New Roman"/>
                <w:bCs/>
                <w:sz w:val="18"/>
                <w:szCs w:val="18"/>
              </w:rPr>
              <w:t xml:space="preserve">Максимальная площадь отдельно стоящих объектов гаражного назначения, объектов обслуживания автотранспорта, </w:t>
            </w:r>
            <w:proofErr w:type="spellStart"/>
            <w:r w:rsidRPr="00400128">
              <w:rPr>
                <w:rFonts w:ascii="Times New Roman" w:eastAsia="MS MinNew Roman" w:hAnsi="Times New Roman" w:cs="Times New Roman"/>
                <w:bCs/>
                <w:sz w:val="18"/>
                <w:szCs w:val="18"/>
              </w:rPr>
              <w:t>кв.м</w:t>
            </w:r>
            <w:proofErr w:type="spellEnd"/>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1200</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400"/>
        </w:trPr>
        <w:tc>
          <w:tcPr>
            <w:tcW w:w="1112" w:type="dxa"/>
            <w:shd w:val="clear" w:color="auto" w:fill="auto"/>
          </w:tcPr>
          <w:p w:rsidR="00400128" w:rsidRPr="00400128" w:rsidRDefault="00400128" w:rsidP="00400128">
            <w:pPr>
              <w:numPr>
                <w:ilvl w:val="0"/>
                <w:numId w:val="20"/>
              </w:numPr>
              <w:spacing w:after="0" w:line="240" w:lineRule="auto"/>
              <w:contextualSpacing/>
              <w:jc w:val="center"/>
              <w:rPr>
                <w:rFonts w:ascii="Times New Roman" w:eastAsia="Calibri" w:hAnsi="Times New Roman" w:cs="Times New Roman"/>
                <w:sz w:val="18"/>
                <w:szCs w:val="18"/>
              </w:rPr>
            </w:pPr>
          </w:p>
        </w:tc>
        <w:tc>
          <w:tcPr>
            <w:tcW w:w="8930" w:type="dxa"/>
            <w:shd w:val="clear" w:color="auto" w:fill="auto"/>
          </w:tcPr>
          <w:p w:rsidR="00400128" w:rsidRPr="00400128" w:rsidRDefault="00400128" w:rsidP="00400128">
            <w:pPr>
              <w:spacing w:after="0" w:line="240" w:lineRule="auto"/>
              <w:jc w:val="both"/>
              <w:rPr>
                <w:rFonts w:ascii="Times New Roman" w:eastAsia="MS MinNew Roman" w:hAnsi="Times New Roman" w:cs="Times New Roman"/>
                <w:bCs/>
                <w:sz w:val="18"/>
                <w:szCs w:val="18"/>
              </w:rPr>
            </w:pPr>
            <w:r w:rsidRPr="00400128">
              <w:rPr>
                <w:rFonts w:ascii="Times New Roman" w:eastAsia="Calibri" w:hAnsi="Times New Roman" w:cs="Times New Roman"/>
                <w:sz w:val="18"/>
                <w:szCs w:val="18"/>
              </w:rPr>
              <w:t>Максимальная площадь объектов капитального строительства (</w:t>
            </w:r>
            <w:proofErr w:type="spellStart"/>
            <w:r w:rsidRPr="00400128">
              <w:rPr>
                <w:rFonts w:ascii="Times New Roman" w:eastAsia="Calibri" w:hAnsi="Times New Roman" w:cs="Times New Roman"/>
                <w:sz w:val="18"/>
                <w:szCs w:val="18"/>
              </w:rPr>
              <w:t>кв.м</w:t>
            </w:r>
            <w:proofErr w:type="spellEnd"/>
            <w:r w:rsidRPr="00400128">
              <w:rPr>
                <w:rFonts w:ascii="Times New Roman" w:eastAsia="Calibri" w:hAnsi="Times New Roman" w:cs="Times New Roman"/>
                <w:sz w:val="18"/>
                <w:szCs w:val="18"/>
              </w:rPr>
              <w:t xml:space="preserve">) предназначенных для продажи товаров, торговая площадь </w:t>
            </w:r>
          </w:p>
        </w:tc>
        <w:tc>
          <w:tcPr>
            <w:tcW w:w="1166" w:type="dxa"/>
            <w:shd w:val="clear" w:color="auto" w:fill="auto"/>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4.4.</w:t>
            </w:r>
          </w:p>
        </w:tc>
        <w:tc>
          <w:tcPr>
            <w:tcW w:w="1100"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500</w:t>
            </w:r>
          </w:p>
        </w:tc>
        <w:tc>
          <w:tcPr>
            <w:tcW w:w="6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5"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1" w:type="dxa"/>
          </w:tcPr>
          <w:p w:rsidR="00400128" w:rsidRPr="00400128" w:rsidRDefault="00400128" w:rsidP="00400128">
            <w:pPr>
              <w:spacing w:after="0" w:line="240" w:lineRule="auto"/>
              <w:jc w:val="center"/>
              <w:rPr>
                <w:rFonts w:ascii="Times New Roman" w:eastAsia="Calibri" w:hAnsi="Times New Roman" w:cs="Times New Roman"/>
                <w:sz w:val="18"/>
                <w:szCs w:val="18"/>
              </w:rPr>
            </w:pP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Примечания:</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 xml:space="preserve">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 </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w:t>
      </w:r>
    </w:p>
    <w:p w:rsidR="00400128" w:rsidRPr="00400128" w:rsidRDefault="00400128" w:rsidP="0040012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 xml:space="preserve">допускается </w:t>
      </w:r>
      <w:proofErr w:type="gramStart"/>
      <w:r w:rsidRPr="00400128">
        <w:rPr>
          <w:rFonts w:ascii="Times New Roman" w:eastAsia="Times New Roman" w:hAnsi="Times New Roman" w:cs="Times New Roman"/>
          <w:sz w:val="28"/>
          <w:szCs w:val="28"/>
        </w:rPr>
        <w:t>блокировка  жилых</w:t>
      </w:r>
      <w:proofErr w:type="gramEnd"/>
      <w:r w:rsidRPr="00400128">
        <w:rPr>
          <w:rFonts w:ascii="Times New Roman" w:eastAsia="Times New Roman" w:hAnsi="Times New Roman" w:cs="Times New Roman"/>
          <w:sz w:val="28"/>
          <w:szCs w:val="28"/>
        </w:rPr>
        <w:t xml:space="preserve"> домов, а так же хозяйственных построек  на смежных приусадебных земельных участках по взаимному согласию владельцев земельных участков;</w:t>
      </w:r>
    </w:p>
    <w:p w:rsidR="00400128" w:rsidRPr="00400128" w:rsidRDefault="00400128" w:rsidP="00400128">
      <w:pPr>
        <w:autoSpaceDE w:val="0"/>
        <w:adjustRightInd w:val="0"/>
        <w:spacing w:after="0" w:line="240" w:lineRule="auto"/>
        <w:ind w:right="-1" w:firstLine="567"/>
        <w:jc w:val="both"/>
        <w:rPr>
          <w:rFonts w:ascii="Times New Roman" w:eastAsia="Times New Roman" w:hAnsi="Times New Roman" w:cs="Times New Roman"/>
          <w:sz w:val="28"/>
          <w:szCs w:val="28"/>
        </w:rPr>
      </w:pPr>
      <w:r w:rsidRPr="00400128">
        <w:rPr>
          <w:rFonts w:ascii="Times New Roman" w:eastAsia="Times New Roman" w:hAnsi="Times New Roman" w:cs="Times New Roman"/>
          <w:sz w:val="28"/>
          <w:szCs w:val="28"/>
        </w:rPr>
        <w:t>в ц</w:t>
      </w:r>
      <w:r w:rsidRPr="00400128">
        <w:rPr>
          <w:rFonts w:ascii="Times New Roman" w:eastAsia="Calibri" w:hAnsi="Times New Roman" w:cs="Times New Roman"/>
          <w:sz w:val="28"/>
          <w:szCs w:val="28"/>
        </w:rPr>
        <w:t xml:space="preserve">елях </w:t>
      </w:r>
      <w:proofErr w:type="gramStart"/>
      <w:r w:rsidRPr="00400128">
        <w:rPr>
          <w:rFonts w:ascii="Times New Roman" w:eastAsia="Calibri" w:hAnsi="Times New Roman" w:cs="Times New Roman"/>
          <w:sz w:val="28"/>
          <w:szCs w:val="28"/>
        </w:rPr>
        <w:t>применения  настоящей</w:t>
      </w:r>
      <w:proofErr w:type="gramEnd"/>
      <w:r w:rsidRPr="00400128">
        <w:rPr>
          <w:rFonts w:ascii="Times New Roman" w:eastAsia="Calibri" w:hAnsi="Times New Roman" w:cs="Times New Roman"/>
          <w:sz w:val="28"/>
          <w:szCs w:val="28"/>
        </w:rPr>
        <w:t xml:space="preserve"> статьи прочерк в колонке значения параметра означает, что данный параметр не подлежит установлению.</w:t>
      </w: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titlePg/>
          <w:docGrid w:linePitch="360"/>
        </w:sectPr>
      </w:pPr>
    </w:p>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t xml:space="preserve">Статья 27.Предельные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производственной зоне, зоне инженерной и транспортной инфраструктур и зоне специального назначения </w:t>
      </w:r>
    </w:p>
    <w:p w:rsidR="00400128" w:rsidRPr="00400128" w:rsidRDefault="00400128" w:rsidP="00400128">
      <w:pPr>
        <w:spacing w:after="0" w:line="240" w:lineRule="auto"/>
        <w:jc w:val="center"/>
        <w:rPr>
          <w:rFonts w:ascii="Times New Roman" w:eastAsia="Calibri" w:hAnsi="Times New Roman" w:cs="Times New Roman"/>
          <w:b/>
          <w:bCs/>
          <w:sz w:val="24"/>
          <w:szCs w:val="24"/>
        </w:rPr>
      </w:pPr>
    </w:p>
    <w:tbl>
      <w:tblPr>
        <w:tblW w:w="134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194"/>
        <w:gridCol w:w="749"/>
        <w:gridCol w:w="789"/>
        <w:gridCol w:w="709"/>
        <w:gridCol w:w="851"/>
      </w:tblGrid>
      <w:tr w:rsidR="00400128" w:rsidRPr="00400128" w:rsidTr="00400128">
        <w:trPr>
          <w:trHeight w:val="393"/>
          <w:tblHeader/>
        </w:trPr>
        <w:tc>
          <w:tcPr>
            <w:tcW w:w="1147"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919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П1</w:t>
            </w:r>
          </w:p>
        </w:tc>
        <w:tc>
          <w:tcPr>
            <w:tcW w:w="789"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ИТ</w:t>
            </w:r>
          </w:p>
        </w:tc>
        <w:tc>
          <w:tcPr>
            <w:tcW w:w="851" w:type="dxa"/>
            <w:shd w:val="clear" w:color="auto" w:fill="auto"/>
          </w:tcPr>
          <w:p w:rsidR="00400128" w:rsidRPr="00400128" w:rsidRDefault="00400128" w:rsidP="00400128">
            <w:pPr>
              <w:spacing w:after="0" w:line="240" w:lineRule="auto"/>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Сп1</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61"/>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400000</w:t>
            </w:r>
          </w:p>
        </w:tc>
      </w:tr>
      <w:tr w:rsidR="00400128" w:rsidRPr="00400128" w:rsidTr="00400128">
        <w:trPr>
          <w:trHeight w:val="189"/>
        </w:trPr>
        <w:tc>
          <w:tcPr>
            <w:tcW w:w="1147"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25</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6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59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800"/>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spacing w:after="0" w:line="240" w:lineRule="auto"/>
              <w:jc w:val="both"/>
              <w:rPr>
                <w:rFonts w:ascii="Times New Roman" w:eastAsia="Calibri" w:hAnsi="Times New Roman" w:cs="Times New Roman"/>
                <w:sz w:val="18"/>
                <w:szCs w:val="18"/>
              </w:rPr>
            </w:pP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393"/>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 6 настоящей таблицы, %</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407"/>
        </w:trPr>
        <w:tc>
          <w:tcPr>
            <w:tcW w:w="1147"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919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8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70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51"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189"/>
        </w:trPr>
        <w:tc>
          <w:tcPr>
            <w:tcW w:w="1147" w:type="dxa"/>
            <w:shd w:val="clear" w:color="auto" w:fill="auto"/>
          </w:tcPr>
          <w:p w:rsidR="00400128" w:rsidRPr="00400128" w:rsidRDefault="00400128" w:rsidP="00400128">
            <w:pPr>
              <w:numPr>
                <w:ilvl w:val="0"/>
                <w:numId w:val="21"/>
              </w:numPr>
              <w:spacing w:after="0" w:line="240" w:lineRule="auto"/>
              <w:contextualSpacing/>
              <w:jc w:val="center"/>
              <w:rPr>
                <w:rFonts w:ascii="Times New Roman" w:eastAsia="Calibri" w:hAnsi="Times New Roman" w:cs="Times New Roman"/>
                <w:sz w:val="18"/>
                <w:szCs w:val="18"/>
              </w:rPr>
            </w:pPr>
          </w:p>
        </w:tc>
        <w:tc>
          <w:tcPr>
            <w:tcW w:w="919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89"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70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w:t>
            </w:r>
          </w:p>
        </w:tc>
        <w:tc>
          <w:tcPr>
            <w:tcW w:w="851"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bl>
    <w:p w:rsidR="00400128" w:rsidRPr="00400128" w:rsidRDefault="00400128" w:rsidP="00400128">
      <w:pPr>
        <w:spacing w:after="0" w:line="240" w:lineRule="auto"/>
        <w:jc w:val="right"/>
        <w:rPr>
          <w:rFonts w:ascii="Times New Roman" w:eastAsia="Calibri" w:hAnsi="Times New Roman" w:cs="Times New Roman"/>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p>
    <w:p w:rsidR="00400128" w:rsidRPr="00400128" w:rsidRDefault="00400128" w:rsidP="00400128">
      <w:pPr>
        <w:spacing w:after="0" w:line="240" w:lineRule="auto"/>
        <w:ind w:firstLine="709"/>
        <w:jc w:val="both"/>
        <w:rPr>
          <w:rFonts w:ascii="Times New Roman" w:eastAsia="Calibri" w:hAnsi="Times New Roman" w:cs="Times New Roman"/>
          <w:b/>
          <w:bCs/>
          <w:sz w:val="28"/>
          <w:szCs w:val="28"/>
        </w:rPr>
      </w:pPr>
      <w:r w:rsidRPr="00400128">
        <w:rPr>
          <w:rFonts w:ascii="Times New Roman" w:eastAsia="Calibri" w:hAnsi="Times New Roman" w:cs="Times New Roman"/>
          <w:b/>
          <w:bCs/>
          <w:sz w:val="28"/>
          <w:szCs w:val="28"/>
        </w:rPr>
        <w:lastRenderedPageBreak/>
        <w:t>Статья 28.Предельные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400128" w:rsidRPr="00400128" w:rsidRDefault="00400128" w:rsidP="00400128">
      <w:pPr>
        <w:spacing w:after="0" w:line="240" w:lineRule="auto"/>
        <w:jc w:val="both"/>
        <w:rPr>
          <w:rFonts w:ascii="Times New Roman" w:eastAsia="Calibri" w:hAnsi="Times New Roman" w:cs="Times New Roman"/>
          <w:sz w:val="28"/>
          <w:szCs w:val="28"/>
        </w:rPr>
      </w:pPr>
    </w:p>
    <w:tbl>
      <w:tblPr>
        <w:tblW w:w="152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1614"/>
        <w:gridCol w:w="799"/>
        <w:gridCol w:w="849"/>
        <w:gridCol w:w="848"/>
      </w:tblGrid>
      <w:tr w:rsidR="00400128" w:rsidRPr="00400128" w:rsidTr="00400128">
        <w:trPr>
          <w:trHeight w:val="427"/>
          <w:tblHeader/>
        </w:trPr>
        <w:tc>
          <w:tcPr>
            <w:tcW w:w="1109" w:type="dxa"/>
            <w:shd w:val="clear" w:color="auto" w:fill="auto"/>
          </w:tcPr>
          <w:p w:rsidR="00400128" w:rsidRPr="00400128" w:rsidRDefault="00400128" w:rsidP="00400128">
            <w:pPr>
              <w:spacing w:after="0" w:line="240" w:lineRule="auto"/>
              <w:ind w:left="-196" w:firstLine="196"/>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п/п</w:t>
            </w:r>
          </w:p>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11614"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 xml:space="preserve">Наименование предельного параметра </w:t>
            </w:r>
          </w:p>
        </w:tc>
        <w:tc>
          <w:tcPr>
            <w:tcW w:w="79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b/>
                <w:bCs/>
                <w:sz w:val="18"/>
                <w:szCs w:val="18"/>
              </w:rPr>
            </w:pPr>
            <w:r w:rsidRPr="00400128">
              <w:rPr>
                <w:rFonts w:ascii="Times New Roman" w:eastAsia="Calibri" w:hAnsi="Times New Roman" w:cs="Times New Roman"/>
                <w:b/>
                <w:bCs/>
                <w:sz w:val="18"/>
                <w:szCs w:val="18"/>
              </w:rPr>
              <w:t>Сх1</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Сх2</w:t>
            </w:r>
          </w:p>
        </w:tc>
        <w:tc>
          <w:tcPr>
            <w:tcW w:w="848" w:type="dxa"/>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Сх3</w:t>
            </w:r>
          </w:p>
        </w:tc>
      </w:tr>
      <w:tr w:rsidR="00400128" w:rsidRPr="00400128" w:rsidTr="00400128">
        <w:trPr>
          <w:trHeight w:val="285"/>
        </w:trPr>
        <w:tc>
          <w:tcPr>
            <w:tcW w:w="1109" w:type="dxa"/>
            <w:shd w:val="clear" w:color="auto" w:fill="D0CECE"/>
          </w:tcPr>
          <w:p w:rsidR="00400128" w:rsidRPr="00400128" w:rsidRDefault="00400128" w:rsidP="00400128">
            <w:pPr>
              <w:keepNext/>
              <w:spacing w:after="60" w:line="240" w:lineRule="auto"/>
              <w:ind w:left="-196" w:firstLine="196"/>
              <w:jc w:val="center"/>
              <w:outlineLvl w:val="0"/>
              <w:rPr>
                <w:rFonts w:ascii="Times New Roman" w:eastAsia="Calibri" w:hAnsi="Times New Roman" w:cs="Times New Roman"/>
                <w:b/>
                <w:bCs/>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Предельные (минимальные и (или) максимальные) размеры земельных участков, в том числе их площадь</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b/>
                <w:bCs/>
                <w:sz w:val="18"/>
                <w:szCs w:val="18"/>
              </w:rPr>
            </w:pPr>
          </w:p>
        </w:tc>
      </w:tr>
      <w:tr w:rsidR="00400128" w:rsidRPr="00400128" w:rsidTr="00400128">
        <w:trPr>
          <w:trHeight w:val="284"/>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600</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Максимальная площадь земельного участка, кв.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3000</w:t>
            </w:r>
          </w:p>
        </w:tc>
      </w:tr>
      <w:tr w:rsidR="00400128" w:rsidRPr="00400128" w:rsidTr="00400128">
        <w:trPr>
          <w:trHeight w:val="269"/>
        </w:trPr>
        <w:tc>
          <w:tcPr>
            <w:tcW w:w="1109" w:type="dxa"/>
            <w:shd w:val="clear" w:color="auto" w:fill="D0CECE"/>
          </w:tcPr>
          <w:p w:rsidR="00400128" w:rsidRPr="00400128" w:rsidRDefault="00400128" w:rsidP="00400128">
            <w:pPr>
              <w:keepNext/>
              <w:spacing w:after="60" w:line="240" w:lineRule="auto"/>
              <w:ind w:firstLine="680"/>
              <w:jc w:val="center"/>
              <w:outlineLvl w:val="0"/>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Предельное количество этажей или предельная высота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Предельная высота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20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10</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8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Минимальный отступ от границ земельных участков до зданий, строений, сооружений,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5</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3</w:t>
            </w:r>
          </w:p>
        </w:tc>
      </w:tr>
      <w:tr w:rsidR="00400128" w:rsidRPr="00400128" w:rsidTr="00400128">
        <w:trPr>
          <w:trHeight w:val="427"/>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b/>
                <w:bCs/>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713"/>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autoSpaceDE w:val="0"/>
              <w:autoSpaceDN w:val="0"/>
              <w:adjustRightInd w:val="0"/>
              <w:spacing w:before="200" w:after="0" w:line="240" w:lineRule="auto"/>
              <w:jc w:val="both"/>
              <w:outlineLvl w:val="0"/>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размещения производственных объектов, %</w:t>
            </w:r>
          </w:p>
          <w:p w:rsidR="00400128" w:rsidRPr="00400128" w:rsidRDefault="00400128" w:rsidP="00400128">
            <w:pPr>
              <w:keepNext/>
              <w:spacing w:after="60" w:line="240" w:lineRule="auto"/>
              <w:ind w:firstLine="680"/>
              <w:jc w:val="both"/>
              <w:outlineLvl w:val="0"/>
              <w:rPr>
                <w:rFonts w:ascii="Times New Roman" w:eastAsia="Calibri" w:hAnsi="Times New Roman" w:cs="Times New Roman"/>
                <w:sz w:val="18"/>
                <w:szCs w:val="18"/>
              </w:rPr>
            </w:pP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80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коммунального обслуживания и складских объектов,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60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r>
      <w:tr w:rsidR="00400128" w:rsidRPr="00400128" w:rsidTr="00400128">
        <w:trPr>
          <w:trHeight w:val="221"/>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Максимальный процент застройки в границах земельного участка для садоводства и огородничества,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427"/>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Times New Roman" w:eastAsia="Calibri" w:hAnsi="Times New Roman" w:cs="Times New Roman"/>
                <w:sz w:val="18"/>
                <w:szCs w:val="18"/>
              </w:rPr>
            </w:pPr>
            <w:r w:rsidRPr="00400128">
              <w:rPr>
                <w:rFonts w:ascii="Times New Roman" w:eastAsia="Calibri" w:hAnsi="Times New Roman" w:cs="Times New Roman"/>
                <w:sz w:val="18"/>
                <w:szCs w:val="18"/>
              </w:rPr>
              <w:t xml:space="preserve">Максимальный процент застройки в границах земельного участка при размещении иных объектов, за исключением случаев, указанных в пунктах 5 – </w:t>
            </w:r>
            <w:proofErr w:type="gramStart"/>
            <w:r w:rsidRPr="00400128">
              <w:rPr>
                <w:rFonts w:ascii="Times New Roman" w:eastAsia="Calibri" w:hAnsi="Times New Roman" w:cs="Times New Roman"/>
                <w:sz w:val="18"/>
                <w:szCs w:val="18"/>
              </w:rPr>
              <w:t>7  настоящей</w:t>
            </w:r>
            <w:proofErr w:type="gramEnd"/>
            <w:r w:rsidRPr="00400128">
              <w:rPr>
                <w:rFonts w:ascii="Times New Roman" w:eastAsia="Calibri" w:hAnsi="Times New Roman" w:cs="Times New Roman"/>
                <w:sz w:val="18"/>
                <w:szCs w:val="18"/>
              </w:rPr>
              <w:t xml:space="preserve"> таблицы, %</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w:t>
            </w:r>
          </w:p>
        </w:tc>
        <w:tc>
          <w:tcPr>
            <w:tcW w:w="849" w:type="dxa"/>
            <w:shd w:val="clear" w:color="auto" w:fill="auto"/>
          </w:tcPr>
          <w:p w:rsidR="00400128" w:rsidRPr="00400128" w:rsidRDefault="00400128" w:rsidP="00400128">
            <w:pPr>
              <w:spacing w:after="0" w:line="240" w:lineRule="auto"/>
              <w:jc w:val="center"/>
              <w:rPr>
                <w:rFonts w:ascii="Times New Roman" w:eastAsia="Yu Gothic Light" w:hAnsi="Times New Roman" w:cs="Times New Roman"/>
                <w:sz w:val="18"/>
                <w:szCs w:val="18"/>
                <w:lang w:val="en-US"/>
              </w:rPr>
            </w:pPr>
            <w:r w:rsidRPr="00400128">
              <w:rPr>
                <w:rFonts w:ascii="Times New Roman" w:eastAsia="Calibri" w:hAnsi="Times New Roman" w:cs="Times New Roman"/>
                <w:sz w:val="18"/>
                <w:szCs w:val="18"/>
              </w:rPr>
              <w:t>40</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40</w:t>
            </w:r>
          </w:p>
        </w:tc>
      </w:tr>
      <w:tr w:rsidR="00400128" w:rsidRPr="00400128" w:rsidTr="00400128">
        <w:trPr>
          <w:trHeight w:val="206"/>
        </w:trPr>
        <w:tc>
          <w:tcPr>
            <w:tcW w:w="1109" w:type="dxa"/>
            <w:shd w:val="clear" w:color="auto" w:fill="D0CECE"/>
          </w:tcPr>
          <w:p w:rsidR="00400128" w:rsidRPr="00400128" w:rsidRDefault="00400128" w:rsidP="00400128">
            <w:pPr>
              <w:spacing w:after="0" w:line="240" w:lineRule="auto"/>
              <w:ind w:left="720"/>
              <w:contextualSpacing/>
              <w:rPr>
                <w:rFonts w:ascii="Times New Roman" w:eastAsia="Calibri" w:hAnsi="Times New Roman" w:cs="Times New Roman"/>
                <w:sz w:val="18"/>
                <w:szCs w:val="18"/>
              </w:rPr>
            </w:pPr>
          </w:p>
        </w:tc>
        <w:tc>
          <w:tcPr>
            <w:tcW w:w="11614" w:type="dxa"/>
            <w:shd w:val="clear" w:color="auto" w:fill="D0CECE"/>
          </w:tcPr>
          <w:p w:rsidR="00400128" w:rsidRPr="00400128" w:rsidRDefault="00400128" w:rsidP="00400128">
            <w:pPr>
              <w:spacing w:after="0" w:line="240" w:lineRule="auto"/>
              <w:jc w:val="both"/>
              <w:rPr>
                <w:rFonts w:ascii="Times New Roman" w:eastAsia="Calibri" w:hAnsi="Times New Roman" w:cs="Times New Roman"/>
                <w:b/>
                <w:bCs/>
                <w:sz w:val="18"/>
                <w:szCs w:val="18"/>
              </w:rPr>
            </w:pPr>
            <w:r w:rsidRPr="00400128">
              <w:rPr>
                <w:rFonts w:ascii="Times New Roman" w:eastAsia="Calibri" w:hAnsi="Times New Roman" w:cs="Times New Roman"/>
                <w:b/>
                <w:bCs/>
                <w:sz w:val="18"/>
                <w:szCs w:val="18"/>
              </w:rPr>
              <w:t>Иные предельные параметры разрешенного строительства, реконструкции объектов капитального строительства</w:t>
            </w:r>
          </w:p>
        </w:tc>
        <w:tc>
          <w:tcPr>
            <w:tcW w:w="79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9"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c>
          <w:tcPr>
            <w:tcW w:w="848" w:type="dxa"/>
            <w:shd w:val="clear" w:color="auto" w:fill="D0CECE"/>
          </w:tcPr>
          <w:p w:rsidR="00400128" w:rsidRPr="00400128" w:rsidRDefault="00400128" w:rsidP="00400128">
            <w:pPr>
              <w:spacing w:after="0" w:line="240" w:lineRule="auto"/>
              <w:jc w:val="center"/>
              <w:rPr>
                <w:rFonts w:ascii="Times New Roman" w:eastAsia="Calibri" w:hAnsi="Times New Roman" w:cs="Times New Roman"/>
                <w:sz w:val="18"/>
                <w:szCs w:val="18"/>
              </w:rPr>
            </w:pPr>
          </w:p>
        </w:tc>
      </w:tr>
      <w:tr w:rsidR="00400128" w:rsidRPr="00400128" w:rsidTr="00400128">
        <w:trPr>
          <w:trHeight w:val="206"/>
        </w:trPr>
        <w:tc>
          <w:tcPr>
            <w:tcW w:w="1109" w:type="dxa"/>
            <w:shd w:val="clear" w:color="auto" w:fill="auto"/>
          </w:tcPr>
          <w:p w:rsidR="00400128" w:rsidRPr="00400128" w:rsidRDefault="00400128" w:rsidP="00400128">
            <w:pPr>
              <w:numPr>
                <w:ilvl w:val="0"/>
                <w:numId w:val="22"/>
              </w:numPr>
              <w:spacing w:after="0" w:line="240" w:lineRule="auto"/>
              <w:contextualSpacing/>
              <w:jc w:val="center"/>
              <w:rPr>
                <w:rFonts w:ascii="Times New Roman" w:eastAsia="Calibri" w:hAnsi="Times New Roman" w:cs="Times New Roman"/>
                <w:sz w:val="18"/>
                <w:szCs w:val="18"/>
              </w:rPr>
            </w:pPr>
          </w:p>
        </w:tc>
        <w:tc>
          <w:tcPr>
            <w:tcW w:w="11614" w:type="dxa"/>
            <w:shd w:val="clear" w:color="auto" w:fill="auto"/>
          </w:tcPr>
          <w:p w:rsidR="00400128" w:rsidRPr="00400128" w:rsidRDefault="00400128" w:rsidP="00400128">
            <w:pPr>
              <w:spacing w:after="0" w:line="240" w:lineRule="auto"/>
              <w:jc w:val="both"/>
              <w:rPr>
                <w:rFonts w:ascii="Calibri" w:eastAsia="MS MinNew Roman" w:hAnsi="Calibri" w:cs="Times New Roman"/>
                <w:b/>
                <w:bCs/>
                <w:kern w:val="28"/>
                <w:sz w:val="28"/>
                <w:szCs w:val="28"/>
              </w:rPr>
            </w:pPr>
            <w:r w:rsidRPr="00400128">
              <w:rPr>
                <w:rFonts w:ascii="Times New Roman" w:eastAsia="Calibri" w:hAnsi="Times New Roman" w:cs="Times New Roman"/>
                <w:sz w:val="18"/>
                <w:szCs w:val="18"/>
              </w:rPr>
              <w:t>Максимальная высота капитальных ограждений земельных участков, м</w:t>
            </w:r>
          </w:p>
        </w:tc>
        <w:tc>
          <w:tcPr>
            <w:tcW w:w="79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9" w:type="dxa"/>
            <w:shd w:val="clear" w:color="auto" w:fill="auto"/>
          </w:tcPr>
          <w:p w:rsidR="00400128" w:rsidRPr="00400128" w:rsidRDefault="00400128" w:rsidP="00400128">
            <w:pPr>
              <w:spacing w:after="0" w:line="240" w:lineRule="auto"/>
              <w:jc w:val="center"/>
              <w:rPr>
                <w:rFonts w:ascii="Times New Roman" w:eastAsia="Calibri" w:hAnsi="Times New Roman" w:cs="Times New Roman"/>
                <w:sz w:val="18"/>
                <w:szCs w:val="18"/>
                <w:lang w:val="en-US"/>
              </w:rPr>
            </w:pPr>
            <w:r w:rsidRPr="00400128">
              <w:rPr>
                <w:rFonts w:ascii="Times New Roman" w:eastAsia="Calibri" w:hAnsi="Times New Roman" w:cs="Times New Roman"/>
                <w:sz w:val="18"/>
                <w:szCs w:val="18"/>
                <w:lang w:val="en-US"/>
              </w:rPr>
              <w:t>2</w:t>
            </w:r>
          </w:p>
        </w:tc>
        <w:tc>
          <w:tcPr>
            <w:tcW w:w="848" w:type="dxa"/>
          </w:tcPr>
          <w:p w:rsidR="00400128" w:rsidRPr="00400128" w:rsidRDefault="00400128" w:rsidP="00400128">
            <w:pPr>
              <w:spacing w:after="0" w:line="240" w:lineRule="auto"/>
              <w:jc w:val="center"/>
              <w:rPr>
                <w:rFonts w:ascii="Times New Roman" w:eastAsia="Calibri" w:hAnsi="Times New Roman" w:cs="Times New Roman"/>
                <w:sz w:val="18"/>
                <w:szCs w:val="18"/>
              </w:rPr>
            </w:pPr>
            <w:r w:rsidRPr="00400128">
              <w:rPr>
                <w:rFonts w:ascii="Times New Roman" w:eastAsia="Calibri" w:hAnsi="Times New Roman" w:cs="Times New Roman"/>
                <w:sz w:val="18"/>
                <w:szCs w:val="18"/>
              </w:rPr>
              <w:t>1,5</w:t>
            </w:r>
          </w:p>
        </w:tc>
      </w:tr>
    </w:tbl>
    <w:p w:rsidR="00400128" w:rsidRPr="00400128" w:rsidRDefault="00400128" w:rsidP="00400128">
      <w:pPr>
        <w:spacing w:after="0" w:line="240" w:lineRule="auto"/>
        <w:jc w:val="center"/>
        <w:rPr>
          <w:rFonts w:ascii="Times New Roman" w:eastAsia="Calibri" w:hAnsi="Times New Roman" w:cs="Times New Roman"/>
          <w:sz w:val="28"/>
          <w:szCs w:val="28"/>
        </w:rPr>
      </w:pPr>
    </w:p>
    <w:p w:rsidR="00400128" w:rsidRPr="00400128" w:rsidRDefault="00400128" w:rsidP="00400128">
      <w:pPr>
        <w:spacing w:after="0" w:line="240" w:lineRule="auto"/>
        <w:jc w:val="center"/>
        <w:rPr>
          <w:rFonts w:ascii="Times New Roman" w:eastAsia="Calibri" w:hAnsi="Times New Roman" w:cs="Times New Roman"/>
          <w:sz w:val="28"/>
          <w:szCs w:val="28"/>
        </w:rPr>
        <w:sectPr w:rsidR="00400128" w:rsidRPr="00400128" w:rsidSect="00400128">
          <w:pgSz w:w="16840" w:h="11900" w:orient="landscape"/>
          <w:pgMar w:top="850" w:right="1134" w:bottom="1701" w:left="1134" w:header="708" w:footer="708" w:gutter="0"/>
          <w:cols w:space="708"/>
          <w:docGrid w:linePitch="360"/>
        </w:sectPr>
      </w:pP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lastRenderedPageBreak/>
        <w:t>Статья 29.Ограничение применения предельных размеров земельных участков</w:t>
      </w:r>
    </w:p>
    <w:p w:rsidR="00400128" w:rsidRPr="00EA7CD4" w:rsidRDefault="00400128" w:rsidP="00400128">
      <w:pPr>
        <w:spacing w:after="0" w:line="240" w:lineRule="auto"/>
        <w:ind w:firstLine="709"/>
        <w:jc w:val="both"/>
        <w:rPr>
          <w:rFonts w:ascii="Times New Roman" w:eastAsia="Calibri" w:hAnsi="Times New Roman" w:cs="Times New Roman"/>
          <w:bCs/>
          <w:sz w:val="24"/>
          <w:szCs w:val="24"/>
        </w:rPr>
      </w:pPr>
      <w:r w:rsidRPr="00EA7CD4">
        <w:rPr>
          <w:rFonts w:ascii="Times New Roman" w:eastAsia="Calibri" w:hAnsi="Times New Roman" w:cs="Times New Roman"/>
          <w:bCs/>
          <w:sz w:val="24"/>
          <w:szCs w:val="24"/>
        </w:rPr>
        <w:t xml:space="preserve">Предельные (минимальные и (или) максимальные) размеры земельных участков, установленные </w:t>
      </w:r>
      <w:proofErr w:type="gramStart"/>
      <w:r w:rsidRPr="00EA7CD4">
        <w:rPr>
          <w:rFonts w:ascii="Times New Roman" w:eastAsia="Calibri" w:hAnsi="Times New Roman" w:cs="Times New Roman"/>
          <w:bCs/>
          <w:sz w:val="24"/>
          <w:szCs w:val="24"/>
        </w:rPr>
        <w:t>Правилами</w:t>
      </w:r>
      <w:proofErr w:type="gramEnd"/>
      <w:r w:rsidRPr="00EA7CD4">
        <w:rPr>
          <w:rFonts w:ascii="Times New Roman" w:eastAsia="Calibri" w:hAnsi="Times New Roman" w:cs="Times New Roman"/>
          <w:bCs/>
          <w:sz w:val="24"/>
          <w:szCs w:val="24"/>
        </w:rPr>
        <w:t xml:space="preserve"> не применяются к земельным участкам,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 соответствующих зданий, сооружений, в случаях, предусмотренных ст. 39.20 Земельного кодекса Российской Федерации. Размеры данных участков устанавливаются с учетом их фактической площади.</w:t>
      </w: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30.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p>
    <w:p w:rsidR="00400128" w:rsidRPr="00EA7CD4" w:rsidRDefault="00400128" w:rsidP="00400128">
      <w:pPr>
        <w:spacing w:after="0" w:line="240" w:lineRule="auto"/>
        <w:ind w:firstLine="709"/>
        <w:jc w:val="both"/>
        <w:rPr>
          <w:rFonts w:ascii="Times New Roman" w:eastAsia="Calibri" w:hAnsi="Times New Roman" w:cs="Times New Roman"/>
          <w:bCs/>
          <w:sz w:val="24"/>
          <w:szCs w:val="24"/>
        </w:rPr>
      </w:pPr>
      <w:r w:rsidRPr="00EA7CD4">
        <w:rPr>
          <w:rFonts w:ascii="Times New Roman" w:eastAsia="Calibri" w:hAnsi="Times New Roman" w:cs="Times New Roman"/>
          <w:bCs/>
          <w:sz w:val="24"/>
          <w:szCs w:val="24"/>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400128" w:rsidRPr="00EA7CD4" w:rsidRDefault="00400128" w:rsidP="00400128">
      <w:pPr>
        <w:spacing w:after="0" w:line="240" w:lineRule="auto"/>
        <w:ind w:firstLine="709"/>
        <w:jc w:val="both"/>
        <w:rPr>
          <w:rFonts w:ascii="Times New Roman" w:eastAsia="Calibri" w:hAnsi="Times New Roman" w:cs="Times New Roman"/>
          <w:bCs/>
          <w:sz w:val="24"/>
          <w:szCs w:val="24"/>
        </w:rPr>
      </w:pPr>
      <w:r w:rsidRPr="00EA7CD4">
        <w:rPr>
          <w:rFonts w:ascii="Times New Roman" w:eastAsia="Calibri" w:hAnsi="Times New Roman" w:cs="Times New Roman"/>
          <w:bCs/>
          <w:sz w:val="24"/>
          <w:szCs w:val="24"/>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 xml:space="preserve">Статья 31. Ограничения использования территорий в границах санитарно-защитных зон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Порядок установления санитарно-защитных зон и использования земельных участков, расположенных в границах санитарно-защитных зон установлен Постановлением Правительства РФ от 03.03.2018 N 222. В соответствии с пунктом указанного Порядка в границах санитарно-защитной зоны не допускается использование земельных участков в целях:</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а) размещения жилой застройки, объектов образовательного и медицинского назначения, спортивных сооружений открытого </w:t>
      </w:r>
      <w:proofErr w:type="spellStart"/>
      <w:proofErr w:type="gramStart"/>
      <w:r w:rsidRPr="00EA7CD4">
        <w:rPr>
          <w:rFonts w:ascii="Times New Roman" w:eastAsia="Calibri" w:hAnsi="Times New Roman" w:cs="Times New Roman"/>
          <w:spacing w:val="2"/>
          <w:sz w:val="24"/>
          <w:szCs w:val="24"/>
          <w:shd w:val="clear" w:color="auto" w:fill="FFFFFF"/>
        </w:rPr>
        <w:t>типа,организаций</w:t>
      </w:r>
      <w:proofErr w:type="spellEnd"/>
      <w:proofErr w:type="gramEnd"/>
      <w:r w:rsidRPr="00EA7CD4">
        <w:rPr>
          <w:rFonts w:ascii="Times New Roman" w:eastAsia="Calibri" w:hAnsi="Times New Roman" w:cs="Times New Roman"/>
          <w:spacing w:val="2"/>
          <w:sz w:val="24"/>
          <w:szCs w:val="24"/>
          <w:shd w:val="clear" w:color="auto" w:fill="FFFFFF"/>
        </w:rPr>
        <w:t xml:space="preserve"> отдыха детей и их оздоровления, зон рекреационного назначения и для ведения садоводства;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p>
    <w:p w:rsidR="00400128" w:rsidRPr="00EA7CD4" w:rsidRDefault="00400128" w:rsidP="00400128">
      <w:pPr>
        <w:spacing w:after="0" w:line="240" w:lineRule="auto"/>
        <w:ind w:firstLine="709"/>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lastRenderedPageBreak/>
        <w:t xml:space="preserve">Статья 32. Ограничения использования земельных участков и объектов капитального строительства на территории </w:t>
      </w:r>
      <w:proofErr w:type="spellStart"/>
      <w:r w:rsidRPr="00EA7CD4">
        <w:rPr>
          <w:rFonts w:ascii="Times New Roman" w:eastAsia="Calibri" w:hAnsi="Times New Roman" w:cs="Times New Roman"/>
          <w:b/>
          <w:bCs/>
          <w:sz w:val="24"/>
          <w:szCs w:val="24"/>
        </w:rPr>
        <w:t>водоохранных</w:t>
      </w:r>
      <w:proofErr w:type="spellEnd"/>
      <w:r w:rsidRPr="00EA7CD4">
        <w:rPr>
          <w:rFonts w:ascii="Times New Roman" w:eastAsia="Calibri" w:hAnsi="Times New Roman" w:cs="Times New Roman"/>
          <w:b/>
          <w:bCs/>
          <w:sz w:val="24"/>
          <w:szCs w:val="24"/>
        </w:rPr>
        <w:t xml:space="preserve"> зон и прибрежных защитных полос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 </w:t>
      </w:r>
      <w:proofErr w:type="spellStart"/>
      <w:r w:rsidR="00200C3C" w:rsidRPr="00EA7CD4">
        <w:rPr>
          <w:rFonts w:ascii="Times New Roman" w:eastAsia="Calibri" w:hAnsi="Times New Roman" w:cs="Times New Roman"/>
          <w:sz w:val="24"/>
          <w:szCs w:val="24"/>
          <w:shd w:val="clear" w:color="auto" w:fill="FFFFFF"/>
        </w:rPr>
        <w:t>Водоохранными</w:t>
      </w:r>
      <w:proofErr w:type="spellEnd"/>
      <w:r w:rsidR="00200C3C" w:rsidRPr="00EA7CD4">
        <w:rPr>
          <w:rFonts w:ascii="Times New Roman" w:eastAsia="Calibri" w:hAnsi="Times New Roman" w:cs="Times New Roman"/>
          <w:sz w:val="24"/>
          <w:szCs w:val="24"/>
          <w:shd w:val="clear" w:color="auto" w:fill="FFFFFF"/>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EA7CD4">
        <w:rPr>
          <w:rFonts w:ascii="Times New Roman" w:eastAsia="Calibri" w:hAnsi="Times New Roman" w:cs="Times New Roman"/>
          <w:sz w:val="24"/>
          <w:szCs w:val="24"/>
          <w:shd w:val="clear" w:color="auto" w:fill="FFFFFF"/>
        </w:rPr>
        <w:t>.</w:t>
      </w:r>
      <w:r w:rsidR="00200C3C" w:rsidRPr="00EA7CD4">
        <w:rPr>
          <w:rFonts w:ascii="Times New Roman" w:eastAsia="Calibri" w:hAnsi="Times New Roman" w:cs="Times New Roman"/>
          <w:sz w:val="24"/>
          <w:szCs w:val="24"/>
          <w:shd w:val="clear" w:color="auto" w:fill="FFFFFF"/>
        </w:rPr>
        <w:t xml:space="preserve"> (в ред. от 16.02.2024 № 159)</w:t>
      </w:r>
      <w:r w:rsidRPr="00EA7CD4">
        <w:rPr>
          <w:rFonts w:ascii="Times New Roman" w:eastAsia="Calibri" w:hAnsi="Times New Roman" w:cs="Times New Roman"/>
          <w:sz w:val="24"/>
          <w:szCs w:val="24"/>
          <w:shd w:val="clear" w:color="auto" w:fill="FFFFFF"/>
        </w:rPr>
        <w:t xml:space="preserve">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2. Режим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устанавливается в соответствии с Водным кодексом Российской Федерации </w:t>
      </w:r>
      <w:r w:rsidRPr="00EA7CD4">
        <w:rPr>
          <w:rFonts w:ascii="Times New Roman" w:eastAsia="Calibri" w:hAnsi="Times New Roman" w:cs="Times New Roman"/>
          <w:sz w:val="24"/>
          <w:szCs w:val="24"/>
          <w:shd w:val="clear" w:color="auto" w:fill="FFFFFF"/>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3. На территории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запрещается:</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 xml:space="preserve">1) </w:t>
      </w:r>
      <w:r w:rsidR="00200C3C" w:rsidRPr="00EA7CD4">
        <w:rPr>
          <w:rFonts w:ascii="Times New Roman" w:eastAsia="Times New Roman" w:hAnsi="Times New Roman" w:cs="Times New Roman"/>
          <w:sz w:val="24"/>
          <w:szCs w:val="24"/>
          <w:lang w:eastAsia="ru-RU"/>
        </w:rPr>
        <w:t>использование сточных вод в целях повышения почвенного плодородия</w:t>
      </w:r>
      <w:r w:rsidRPr="00EA7CD4">
        <w:rPr>
          <w:rFonts w:ascii="Times New Roman" w:eastAsia="Times New Roman" w:hAnsi="Times New Roman" w:cs="Times New Roman"/>
          <w:sz w:val="24"/>
          <w:szCs w:val="24"/>
          <w:lang w:eastAsia="ru-RU"/>
        </w:rPr>
        <w:t>;</w:t>
      </w:r>
      <w:r w:rsidR="00200C3C" w:rsidRPr="00EA7CD4">
        <w:rPr>
          <w:sz w:val="24"/>
          <w:szCs w:val="24"/>
        </w:rPr>
        <w:t xml:space="preserve"> </w:t>
      </w:r>
      <w:r w:rsidR="00200C3C" w:rsidRPr="00EA7CD4">
        <w:rPr>
          <w:rFonts w:ascii="Times New Roman" w:eastAsia="Times New Roman" w:hAnsi="Times New Roman" w:cs="Times New Roman"/>
          <w:sz w:val="24"/>
          <w:szCs w:val="24"/>
          <w:lang w:eastAsia="ru-RU"/>
        </w:rPr>
        <w:t>(в ред. от 16.02.2024 № 159)</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EA7CD4">
        <w:rPr>
          <w:rFonts w:ascii="Times New Roman" w:eastAsia="Calibri" w:hAnsi="Times New Roman" w:cs="Times New Roman"/>
          <w:sz w:val="24"/>
          <w:szCs w:val="24"/>
        </w:rPr>
        <w:t>допустимые концентрации которых в водах водных объектов</w:t>
      </w:r>
      <w:proofErr w:type="gramEnd"/>
      <w:r w:rsidRPr="00EA7CD4">
        <w:rPr>
          <w:rFonts w:ascii="Times New Roman" w:eastAsia="Calibri" w:hAnsi="Times New Roman" w:cs="Times New Roman"/>
          <w:sz w:val="24"/>
          <w:szCs w:val="24"/>
        </w:rPr>
        <w:t xml:space="preserve"> </w:t>
      </w:r>
      <w:proofErr w:type="spellStart"/>
      <w:r w:rsidRPr="00EA7CD4">
        <w:rPr>
          <w:rFonts w:ascii="Times New Roman" w:eastAsia="Calibri" w:hAnsi="Times New Roman" w:cs="Times New Roman"/>
          <w:sz w:val="24"/>
          <w:szCs w:val="24"/>
        </w:rPr>
        <w:t>рыбохозяйственного</w:t>
      </w:r>
      <w:proofErr w:type="spellEnd"/>
      <w:r w:rsidRPr="00EA7CD4">
        <w:rPr>
          <w:rFonts w:ascii="Times New Roman" w:eastAsia="Calibri" w:hAnsi="Times New Roman" w:cs="Times New Roman"/>
          <w:sz w:val="24"/>
          <w:szCs w:val="24"/>
        </w:rPr>
        <w:t xml:space="preserve"> значения не установлены;</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3) </w:t>
      </w:r>
      <w:r w:rsidR="00200C3C" w:rsidRPr="00EA7CD4">
        <w:rPr>
          <w:rFonts w:ascii="Times New Roman" w:eastAsia="Calibri" w:hAnsi="Times New Roman" w:cs="Times New Roman"/>
          <w:sz w:val="24"/>
          <w:szCs w:val="24"/>
        </w:rPr>
        <w:t>осуществление авиационных мер по борьбе с вредными организмами</w:t>
      </w:r>
      <w:r w:rsidRPr="00EA7CD4">
        <w:rPr>
          <w:rFonts w:ascii="Times New Roman" w:eastAsia="Calibri" w:hAnsi="Times New Roman" w:cs="Times New Roman"/>
          <w:sz w:val="24"/>
          <w:szCs w:val="24"/>
        </w:rPr>
        <w:t>;</w:t>
      </w:r>
      <w:r w:rsidR="00200C3C" w:rsidRPr="00EA7CD4">
        <w:rPr>
          <w:sz w:val="24"/>
          <w:szCs w:val="24"/>
        </w:rPr>
        <w:t xml:space="preserve"> </w:t>
      </w:r>
      <w:r w:rsidR="00200C3C" w:rsidRPr="00EA7CD4">
        <w:rPr>
          <w:rFonts w:ascii="Times New Roman" w:eastAsia="Calibri" w:hAnsi="Times New Roman" w:cs="Times New Roman"/>
          <w:sz w:val="24"/>
          <w:szCs w:val="24"/>
        </w:rPr>
        <w:t>(в ред. от 16.02.2024 № 159)</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5) </w:t>
      </w:r>
      <w:r w:rsidR="00200C3C" w:rsidRPr="00EA7CD4">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EA7CD4">
        <w:rPr>
          <w:rFonts w:ascii="Times New Roman" w:eastAsia="Calibri" w:hAnsi="Times New Roman" w:cs="Times New Roman"/>
          <w:sz w:val="24"/>
          <w:szCs w:val="24"/>
        </w:rPr>
        <w:t>;</w:t>
      </w:r>
      <w:r w:rsidR="00200C3C" w:rsidRPr="00EA7CD4">
        <w:rPr>
          <w:sz w:val="24"/>
          <w:szCs w:val="24"/>
        </w:rPr>
        <w:t xml:space="preserve"> </w:t>
      </w:r>
      <w:r w:rsidR="00200C3C" w:rsidRPr="00EA7CD4">
        <w:rPr>
          <w:rFonts w:ascii="Times New Roman" w:eastAsia="Calibri" w:hAnsi="Times New Roman" w:cs="Times New Roman"/>
          <w:sz w:val="24"/>
          <w:szCs w:val="24"/>
        </w:rPr>
        <w:t>(в ред. от 16.02.2024 № 159)</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6) хранение пестицидов и </w:t>
      </w:r>
      <w:proofErr w:type="spellStart"/>
      <w:r w:rsidRPr="00EA7CD4">
        <w:rPr>
          <w:rFonts w:ascii="Times New Roman" w:eastAsia="Calibri" w:hAnsi="Times New Roman" w:cs="Times New Roman"/>
          <w:sz w:val="24"/>
          <w:szCs w:val="24"/>
        </w:rPr>
        <w:t>агрохимикатов</w:t>
      </w:r>
      <w:proofErr w:type="spellEnd"/>
      <w:r w:rsidRPr="00EA7CD4">
        <w:rPr>
          <w:rFonts w:ascii="Times New Roman" w:eastAsia="Calibri" w:hAnsi="Times New Roman" w:cs="Times New Roman"/>
          <w:sz w:val="24"/>
          <w:szCs w:val="24"/>
        </w:rPr>
        <w:t xml:space="preserve"> (за исключением хранения </w:t>
      </w:r>
      <w:proofErr w:type="spellStart"/>
      <w:r w:rsidRPr="00EA7CD4">
        <w:rPr>
          <w:rFonts w:ascii="Times New Roman" w:eastAsia="Calibri" w:hAnsi="Times New Roman" w:cs="Times New Roman"/>
          <w:sz w:val="24"/>
          <w:szCs w:val="24"/>
        </w:rPr>
        <w:t>агрохимикатов</w:t>
      </w:r>
      <w:proofErr w:type="spellEnd"/>
      <w:r w:rsidRPr="00EA7CD4">
        <w:rPr>
          <w:rFonts w:ascii="Times New Roman" w:eastAsia="Calibri"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EA7CD4">
        <w:rPr>
          <w:rFonts w:ascii="Times New Roman" w:eastAsia="Calibri" w:hAnsi="Times New Roman" w:cs="Times New Roman"/>
          <w:sz w:val="24"/>
          <w:szCs w:val="24"/>
        </w:rPr>
        <w:t>агрохимикатов</w:t>
      </w:r>
      <w:proofErr w:type="spellEnd"/>
      <w:r w:rsidRPr="00EA7CD4">
        <w:rPr>
          <w:rFonts w:ascii="Times New Roman" w:eastAsia="Calibri" w:hAnsi="Times New Roman" w:cs="Times New Roman"/>
          <w:sz w:val="24"/>
          <w:szCs w:val="24"/>
        </w:rPr>
        <w:t>;</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7) сброс сточных, в том числе дренажных, вод;</w:t>
      </w:r>
    </w:p>
    <w:p w:rsidR="00400128" w:rsidRPr="00EA7CD4" w:rsidRDefault="00400128" w:rsidP="00400128">
      <w:pPr>
        <w:spacing w:after="0" w:line="240" w:lineRule="auto"/>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4. В границах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границах прибрежных защитных полос, наряду с вышеперечисленными ограничениями, запрещается: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распашка земель;</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2) размещение отвалов размываемых грунтов;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выпас сельскохозяйственных животных и организация для них летних лагерей, ванн.</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z w:val="24"/>
          <w:szCs w:val="24"/>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EA7CD4">
        <w:rPr>
          <w:rFonts w:ascii="Times New Roman" w:eastAsia="Calibri" w:hAnsi="Times New Roman" w:cs="Times New Roman"/>
          <w:sz w:val="24"/>
          <w:szCs w:val="24"/>
          <w:shd w:val="clear" w:color="auto" w:fill="FFFFFF"/>
        </w:rPr>
        <w:t>водоохранной</w:t>
      </w:r>
      <w:proofErr w:type="spellEnd"/>
      <w:r w:rsidRPr="00EA7CD4">
        <w:rPr>
          <w:rFonts w:ascii="Times New Roman" w:eastAsia="Calibri" w:hAnsi="Times New Roman" w:cs="Times New Roman"/>
          <w:sz w:val="24"/>
          <w:szCs w:val="24"/>
          <w:shd w:val="clear" w:color="auto" w:fill="FFFFFF"/>
        </w:rPr>
        <w:t xml:space="preserve"> зоны на таких территориях устанавливается от парапета набережной.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5. </w:t>
      </w:r>
      <w:r w:rsidR="00200C3C" w:rsidRPr="00EA7CD4">
        <w:rPr>
          <w:rFonts w:ascii="Times New Roman" w:eastAsia="Calibri" w:hAnsi="Times New Roman" w:cs="Times New Roman"/>
          <w:spacing w:val="2"/>
          <w:sz w:val="24"/>
          <w:szCs w:val="24"/>
          <w:shd w:val="clear" w:color="auto" w:fill="FFFFFF"/>
        </w:rPr>
        <w:t>исключен (в ред. от 16.02.2024 № 159)</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6. В границах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централизованные системы водоотведения (канализации), централизованные ливневые системы водоотведения;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5) сооружения, обеспечивающие защиту водных объектов и прилегающих к ним территорий от разливов нефти и </w:t>
      </w:r>
      <w:proofErr w:type="gramStart"/>
      <w:r w:rsidRPr="00EA7CD4">
        <w:rPr>
          <w:rFonts w:ascii="Times New Roman" w:eastAsia="Calibri" w:hAnsi="Times New Roman" w:cs="Times New Roman"/>
          <w:spacing w:val="2"/>
          <w:sz w:val="24"/>
          <w:szCs w:val="24"/>
          <w:shd w:val="clear" w:color="auto" w:fill="FFFFFF"/>
        </w:rPr>
        <w:t>нефтепродуктов</w:t>
      </w:r>
      <w:proofErr w:type="gramEnd"/>
      <w:r w:rsidRPr="00EA7CD4">
        <w:rPr>
          <w:rFonts w:ascii="Times New Roman" w:eastAsia="Calibri" w:hAnsi="Times New Roman" w:cs="Times New Roman"/>
          <w:spacing w:val="2"/>
          <w:sz w:val="24"/>
          <w:szCs w:val="24"/>
          <w:shd w:val="clear" w:color="auto" w:fill="FFFFFF"/>
        </w:rPr>
        <w:t xml:space="preserve"> и иного негативного воздействия на окружающую среду.</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7. Установление на местности границ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00C3C" w:rsidRPr="00EA7CD4" w:rsidRDefault="00200C3C"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8. Установление границ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r w:rsidRPr="00EA7CD4">
        <w:rPr>
          <w:sz w:val="24"/>
          <w:szCs w:val="24"/>
        </w:rPr>
        <w:t xml:space="preserve"> </w:t>
      </w:r>
      <w:r w:rsidRPr="00EA7CD4">
        <w:rPr>
          <w:rFonts w:ascii="Times New Roman" w:eastAsia="Calibri" w:hAnsi="Times New Roman" w:cs="Times New Roman"/>
          <w:spacing w:val="2"/>
          <w:sz w:val="24"/>
          <w:szCs w:val="24"/>
          <w:shd w:val="clear" w:color="auto" w:fill="FFFFFF"/>
        </w:rPr>
        <w:t>(в ред. от 16.02.2024 № 159)</w:t>
      </w:r>
    </w:p>
    <w:p w:rsidR="00400128" w:rsidRPr="00EA7CD4" w:rsidRDefault="00400128" w:rsidP="00400128">
      <w:pPr>
        <w:autoSpaceDE w:val="0"/>
        <w:autoSpaceDN w:val="0"/>
        <w:adjustRightInd w:val="0"/>
        <w:spacing w:after="0" w:line="360" w:lineRule="auto"/>
        <w:ind w:firstLine="720"/>
        <w:jc w:val="both"/>
        <w:rPr>
          <w:rFonts w:ascii="Times New Roman" w:eastAsia="Calibri" w:hAnsi="Times New Roman" w:cs="Times New Roman"/>
          <w:b/>
          <w:bCs/>
          <w:sz w:val="24"/>
          <w:szCs w:val="24"/>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lastRenderedPageBreak/>
        <w:t xml:space="preserve">Статья 33. Ограничения использования земельных участков и объектов капитального строительства в </w:t>
      </w:r>
      <w:r w:rsidRPr="00EA7CD4">
        <w:rPr>
          <w:rFonts w:ascii="Times New Roman" w:eastAsia="Calibri" w:hAnsi="Times New Roman" w:cs="Times New Roman"/>
          <w:b/>
          <w:bCs/>
          <w:spacing w:val="2"/>
          <w:sz w:val="24"/>
          <w:szCs w:val="24"/>
          <w:shd w:val="clear" w:color="auto" w:fill="FFFFFF"/>
        </w:rPr>
        <w:t>зонах охраны объектов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Calibri" w:eastAsia="Calibri" w:hAnsi="Calibri" w:cs="Times New Roman"/>
          <w:sz w:val="24"/>
          <w:szCs w:val="24"/>
        </w:rPr>
        <w:t>1</w:t>
      </w:r>
      <w:r w:rsidRPr="00EA7CD4">
        <w:rPr>
          <w:rFonts w:ascii="Times New Roman" w:eastAsia="Calibri" w:hAnsi="Times New Roman" w:cs="Times New Roman"/>
          <w:spacing w:val="2"/>
          <w:sz w:val="24"/>
          <w:szCs w:val="24"/>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2) ограничениями, установленными Федеральным </w:t>
      </w:r>
      <w:hyperlink r:id="rId82" w:history="1">
        <w:r w:rsidRPr="00EA7CD4">
          <w:rPr>
            <w:rFonts w:ascii="Times New Roman" w:eastAsia="Calibri" w:hAnsi="Times New Roman" w:cs="Times New Roman"/>
            <w:spacing w:val="2"/>
            <w:sz w:val="24"/>
            <w:szCs w:val="24"/>
            <w:u w:val="single"/>
            <w:shd w:val="clear" w:color="auto" w:fill="FFFFFF"/>
          </w:rPr>
          <w:t>законом</w:t>
        </w:r>
      </w:hyperlink>
      <w:r w:rsidRPr="00EA7CD4">
        <w:rPr>
          <w:rFonts w:ascii="Times New Roman" w:eastAsia="Calibri" w:hAnsi="Times New Roman" w:cs="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3) 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w:t>
      </w:r>
      <w:hyperlink r:id="rId83" w:history="1">
        <w:proofErr w:type="gramStart"/>
        <w:r w:rsidRPr="00EA7CD4">
          <w:rPr>
            <w:rFonts w:ascii="Times New Roman" w:eastAsia="Calibri" w:hAnsi="Times New Roman" w:cs="Times New Roman"/>
            <w:spacing w:val="2"/>
            <w:sz w:val="24"/>
            <w:szCs w:val="24"/>
            <w:u w:val="single"/>
            <w:shd w:val="clear" w:color="auto" w:fill="FFFFFF"/>
          </w:rPr>
          <w:t>частью  2</w:t>
        </w:r>
        <w:proofErr w:type="gramEnd"/>
      </w:hyperlink>
      <w:r w:rsidRPr="00EA7CD4">
        <w:rPr>
          <w:rFonts w:ascii="Times New Roman" w:eastAsia="Calibri" w:hAnsi="Times New Roman" w:cs="Times New Roman"/>
          <w:spacing w:val="2"/>
          <w:sz w:val="24"/>
          <w:szCs w:val="24"/>
          <w:shd w:val="clear" w:color="auto" w:fill="FFFFFF"/>
        </w:rPr>
        <w:t xml:space="preserve"> настоящей статьи.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дополнения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4. В соответствии с Федеральным </w:t>
      </w:r>
      <w:hyperlink r:id="rId84" w:history="1">
        <w:r w:rsidRPr="00EA7CD4">
          <w:rPr>
            <w:rFonts w:ascii="Times New Roman" w:eastAsia="Calibri" w:hAnsi="Times New Roman" w:cs="Times New Roman"/>
            <w:spacing w:val="2"/>
            <w:sz w:val="24"/>
            <w:szCs w:val="24"/>
            <w:u w:val="single"/>
            <w:shd w:val="clear" w:color="auto" w:fill="FFFFFF"/>
          </w:rPr>
          <w:t>законом</w:t>
        </w:r>
      </w:hyperlink>
      <w:r w:rsidRPr="00EA7CD4">
        <w:rPr>
          <w:rFonts w:ascii="Times New Roman" w:eastAsia="Calibri" w:hAnsi="Times New Roman" w:cs="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 охранную зону объекта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зону регулирования застройки и хозяйственной деятельности;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зону охраняемого природного ландшафта.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w:t>
      </w:r>
      <w:r w:rsidRPr="00EA7CD4">
        <w:rPr>
          <w:rFonts w:ascii="Times New Roman" w:eastAsia="Calibri" w:hAnsi="Times New Roman" w:cs="Times New Roman"/>
          <w:spacing w:val="2"/>
          <w:sz w:val="24"/>
          <w:szCs w:val="24"/>
          <w:shd w:val="clear" w:color="auto" w:fill="FFFFFF"/>
        </w:rPr>
        <w:lastRenderedPageBreak/>
        <w:t>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Проектирование и проведение работ по сохранению памятника или ансамбля и (или) их территорий осуществляются: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85" w:history="1">
        <w:r w:rsidRPr="00EA7CD4">
          <w:rPr>
            <w:rFonts w:ascii="Times New Roman" w:eastAsia="Calibri" w:hAnsi="Times New Roman" w:cs="Times New Roman"/>
            <w:spacing w:val="2"/>
            <w:sz w:val="24"/>
            <w:szCs w:val="24"/>
            <w:u w:val="single"/>
            <w:shd w:val="clear" w:color="auto" w:fill="FFFFFF"/>
          </w:rPr>
          <w:t>законом</w:t>
        </w:r>
      </w:hyperlink>
      <w:r w:rsidRPr="00EA7CD4">
        <w:rPr>
          <w:rFonts w:ascii="Times New Roman" w:eastAsia="Calibri" w:hAnsi="Times New Roman" w:cs="Times New Roman"/>
          <w:spacing w:val="2"/>
          <w:sz w:val="24"/>
          <w:szCs w:val="24"/>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 наследия местного (муниципального) значения, и вносятся в настоящие Правила.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86" w:history="1">
        <w:r w:rsidRPr="00EA7CD4">
          <w:rPr>
            <w:rFonts w:ascii="Times New Roman" w:eastAsia="Calibri" w:hAnsi="Times New Roman" w:cs="Times New Roman"/>
            <w:spacing w:val="2"/>
            <w:sz w:val="24"/>
            <w:szCs w:val="24"/>
            <w:u w:val="single"/>
            <w:shd w:val="clear" w:color="auto" w:fill="FFFFFF"/>
          </w:rPr>
          <w:t>пункте 8 части 4</w:t>
        </w:r>
      </w:hyperlink>
      <w:r w:rsidRPr="00EA7CD4">
        <w:rPr>
          <w:rFonts w:ascii="Times New Roman" w:eastAsia="Calibri" w:hAnsi="Times New Roman" w:cs="Times New Roman"/>
          <w:spacing w:val="2"/>
          <w:sz w:val="24"/>
          <w:szCs w:val="24"/>
          <w:shd w:val="clear" w:color="auto" w:fill="FFFFFF"/>
        </w:rPr>
        <w:t xml:space="preserve"> настоящей статьи требований к сохранности расположенных на данной территории объектов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10) Указанные в </w:t>
      </w:r>
      <w:hyperlink r:id="rId87" w:history="1">
        <w:r w:rsidRPr="00EA7CD4">
          <w:rPr>
            <w:rFonts w:ascii="Times New Roman" w:eastAsia="Calibri" w:hAnsi="Times New Roman" w:cs="Times New Roman"/>
            <w:spacing w:val="2"/>
            <w:sz w:val="24"/>
            <w:szCs w:val="24"/>
            <w:u w:val="single"/>
            <w:shd w:val="clear" w:color="auto" w:fill="FFFFFF"/>
          </w:rPr>
          <w:t>пункте 9 части 4</w:t>
        </w:r>
      </w:hyperlink>
      <w:r w:rsidRPr="00EA7CD4">
        <w:rPr>
          <w:rFonts w:ascii="Times New Roman" w:eastAsia="Calibri" w:hAnsi="Times New Roman" w:cs="Times New Roman"/>
          <w:spacing w:val="2"/>
          <w:sz w:val="24"/>
          <w:szCs w:val="24"/>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11) </w:t>
      </w:r>
      <w:proofErr w:type="gramStart"/>
      <w:r w:rsidRPr="00EA7CD4">
        <w:rPr>
          <w:rFonts w:ascii="Times New Roman" w:eastAsia="Calibri" w:hAnsi="Times New Roman" w:cs="Times New Roman"/>
          <w:spacing w:val="2"/>
          <w:sz w:val="24"/>
          <w:szCs w:val="24"/>
          <w:shd w:val="clear" w:color="auto" w:fill="FFFFFF"/>
        </w:rPr>
        <w:t>В</w:t>
      </w:r>
      <w:proofErr w:type="gramEnd"/>
      <w:r w:rsidRPr="00EA7CD4">
        <w:rPr>
          <w:rFonts w:ascii="Times New Roman" w:eastAsia="Calibri" w:hAnsi="Times New Roman" w:cs="Times New Roman"/>
          <w:spacing w:val="2"/>
          <w:sz w:val="24"/>
          <w:szCs w:val="24"/>
          <w:shd w:val="clear" w:color="auto" w:fill="FFFFFF"/>
        </w:rPr>
        <w:t xml:space="preserve">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w:t>
      </w:r>
      <w:proofErr w:type="spellStart"/>
      <w:r w:rsidRPr="00EA7CD4">
        <w:rPr>
          <w:rFonts w:ascii="Times New Roman" w:eastAsia="Calibri" w:hAnsi="Times New Roman" w:cs="Times New Roman"/>
          <w:spacing w:val="2"/>
          <w:sz w:val="24"/>
          <w:szCs w:val="24"/>
          <w:shd w:val="clear" w:color="auto" w:fill="FFFFFF"/>
        </w:rPr>
        <w:t>исохранности</w:t>
      </w:r>
      <w:proofErr w:type="spellEnd"/>
      <w:r w:rsidRPr="00EA7CD4">
        <w:rPr>
          <w:rFonts w:ascii="Times New Roman" w:eastAsia="Calibri" w:hAnsi="Times New Roman" w:cs="Times New Roman"/>
          <w:spacing w:val="2"/>
          <w:sz w:val="24"/>
          <w:szCs w:val="24"/>
          <w:shd w:val="clear" w:color="auto" w:fill="FFFFFF"/>
        </w:rPr>
        <w:t xml:space="preserve">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88" w:history="1">
        <w:r w:rsidRPr="00EA7CD4">
          <w:rPr>
            <w:rFonts w:ascii="Times New Roman" w:eastAsia="Calibri" w:hAnsi="Times New Roman" w:cs="Times New Roman"/>
            <w:spacing w:val="2"/>
            <w:sz w:val="24"/>
            <w:szCs w:val="24"/>
            <w:u w:val="single"/>
            <w:shd w:val="clear" w:color="auto" w:fill="FFFFFF"/>
          </w:rPr>
          <w:t>пункте 9 части 4</w:t>
        </w:r>
      </w:hyperlink>
      <w:r w:rsidRPr="00EA7CD4">
        <w:rPr>
          <w:rFonts w:ascii="Times New Roman" w:eastAsia="Calibri" w:hAnsi="Times New Roman" w:cs="Times New Roman"/>
          <w:spacing w:val="2"/>
          <w:sz w:val="24"/>
          <w:szCs w:val="24"/>
          <w:shd w:val="clear" w:color="auto" w:fill="FFFFFF"/>
        </w:rPr>
        <w:t xml:space="preserve"> настоящей статьи.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13) </w:t>
      </w:r>
      <w:proofErr w:type="gramStart"/>
      <w:r w:rsidRPr="00EA7CD4">
        <w:rPr>
          <w:rFonts w:ascii="Times New Roman" w:eastAsia="Calibri" w:hAnsi="Times New Roman" w:cs="Times New Roman"/>
          <w:spacing w:val="2"/>
          <w:sz w:val="24"/>
          <w:szCs w:val="24"/>
          <w:shd w:val="clear" w:color="auto" w:fill="FFFFFF"/>
        </w:rPr>
        <w:t>В</w:t>
      </w:r>
      <w:proofErr w:type="gramEnd"/>
      <w:r w:rsidRPr="00EA7CD4">
        <w:rPr>
          <w:rFonts w:ascii="Times New Roman" w:eastAsia="Calibri" w:hAnsi="Times New Roman" w:cs="Times New Roman"/>
          <w:spacing w:val="2"/>
          <w:sz w:val="24"/>
          <w:szCs w:val="24"/>
          <w:shd w:val="clear" w:color="auto" w:fill="FFFFFF"/>
        </w:rPr>
        <w:t xml:space="preserve">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34.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89" w:history="1">
        <w:r w:rsidRPr="00EA7CD4">
          <w:rPr>
            <w:rFonts w:ascii="Times New Roman" w:eastAsia="Calibri" w:hAnsi="Times New Roman" w:cs="Times New Roman"/>
            <w:spacing w:val="2"/>
            <w:sz w:val="24"/>
            <w:szCs w:val="24"/>
            <w:u w:val="single"/>
            <w:shd w:val="clear" w:color="auto" w:fill="FFFFFF"/>
          </w:rPr>
          <w:t>законодательством</w:t>
        </w:r>
      </w:hyperlink>
      <w:r w:rsidRPr="00EA7CD4">
        <w:rPr>
          <w:rFonts w:ascii="Times New Roman" w:eastAsia="Calibri" w:hAnsi="Times New Roman" w:cs="Times New Roman"/>
          <w:spacing w:val="2"/>
          <w:sz w:val="24"/>
          <w:szCs w:val="24"/>
          <w:shd w:val="clear" w:color="auto" w:fill="FFFFFF"/>
        </w:rPr>
        <w:t xml:space="preserve"> о санитарно-эпидемиологическом благополучии населения.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w:t>
      </w:r>
      <w:proofErr w:type="gramStart"/>
      <w:r w:rsidRPr="00EA7CD4">
        <w:rPr>
          <w:rFonts w:ascii="Times New Roman" w:eastAsia="Calibri" w:hAnsi="Times New Roman" w:cs="Times New Roman"/>
          <w:spacing w:val="2"/>
          <w:sz w:val="24"/>
          <w:szCs w:val="24"/>
          <w:shd w:val="clear" w:color="auto" w:fill="FFFFFF"/>
        </w:rPr>
        <w:t>года  №</w:t>
      </w:r>
      <w:proofErr w:type="gramEnd"/>
      <w:r w:rsidRPr="00EA7CD4">
        <w:rPr>
          <w:rFonts w:ascii="Times New Roman" w:eastAsia="Calibri" w:hAnsi="Times New Roman" w:cs="Times New Roman"/>
          <w:spacing w:val="2"/>
          <w:sz w:val="24"/>
          <w:szCs w:val="24"/>
          <w:shd w:val="clear" w:color="auto" w:fill="FFFFFF"/>
        </w:rPr>
        <w:t>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3. Режим зон санитарной охраны включает: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мероприятия на территории зон санитарной охраны подземных источников водоснабжения;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мероприятия на территории зон санитарной охраны поверхностных источников водоснабжения;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мероприятия по санитарно-защитной полосе водоводов.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Мероприятия на территории зон санитарной охраны подземных источников водоснабжения.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3) здания должны быть оборудованы канализацией с </w:t>
      </w:r>
      <w:proofErr w:type="spellStart"/>
      <w:r w:rsidRPr="00EA7CD4">
        <w:rPr>
          <w:rFonts w:ascii="Times New Roman" w:eastAsia="Calibri" w:hAnsi="Times New Roman" w:cs="Times New Roman"/>
          <w:spacing w:val="2"/>
          <w:sz w:val="24"/>
          <w:szCs w:val="24"/>
          <w:shd w:val="clear" w:color="auto" w:fill="FFFFFF"/>
        </w:rPr>
        <w:t>отведениемсточных</w:t>
      </w:r>
      <w:proofErr w:type="spellEnd"/>
      <w:r w:rsidRPr="00EA7CD4">
        <w:rPr>
          <w:rFonts w:ascii="Times New Roman" w:eastAsia="Calibri" w:hAnsi="Times New Roman" w:cs="Times New Roman"/>
          <w:spacing w:val="2"/>
          <w:sz w:val="24"/>
          <w:szCs w:val="24"/>
          <w:shd w:val="clear" w:color="auto" w:fill="FFFFFF"/>
        </w:rPr>
        <w:t xml:space="preserve"> вод в ближайшую систему бытовой или производственной </w:t>
      </w:r>
      <w:proofErr w:type="gramStart"/>
      <w:r w:rsidRPr="00EA7CD4">
        <w:rPr>
          <w:rFonts w:ascii="Times New Roman" w:eastAsia="Calibri" w:hAnsi="Times New Roman" w:cs="Times New Roman"/>
          <w:spacing w:val="2"/>
          <w:sz w:val="24"/>
          <w:szCs w:val="24"/>
          <w:shd w:val="clear" w:color="auto" w:fill="FFFFFF"/>
        </w:rPr>
        <w:t>канализации</w:t>
      </w:r>
      <w:proofErr w:type="gramEnd"/>
      <w:r w:rsidRPr="00EA7CD4">
        <w:rPr>
          <w:rFonts w:ascii="Times New Roman" w:eastAsia="Calibri" w:hAnsi="Times New Roman" w:cs="Times New Roman"/>
          <w:spacing w:val="2"/>
          <w:sz w:val="24"/>
          <w:szCs w:val="24"/>
          <w:shd w:val="clear" w:color="auto" w:fill="FFFFFF"/>
        </w:rPr>
        <w:t xml:space="preserve">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EA7CD4">
        <w:rPr>
          <w:rFonts w:ascii="Times New Roman" w:eastAsia="Calibri" w:hAnsi="Times New Roman" w:cs="Times New Roman"/>
          <w:spacing w:val="2"/>
          <w:sz w:val="24"/>
          <w:szCs w:val="24"/>
          <w:shd w:val="clear" w:color="auto" w:fill="FFFFFF"/>
        </w:rPr>
        <w:lastRenderedPageBreak/>
        <w:t>производительности, предусмотренной при его проектировании и обосновании границ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EA7CD4">
        <w:rPr>
          <w:rFonts w:ascii="Times New Roman" w:eastAsia="Calibri" w:hAnsi="Times New Roman" w:cs="Times New Roman"/>
          <w:spacing w:val="2"/>
          <w:sz w:val="24"/>
          <w:szCs w:val="24"/>
          <w:shd w:val="clear" w:color="auto" w:fill="FFFFFF"/>
        </w:rPr>
        <w:t>промстоков</w:t>
      </w:r>
      <w:proofErr w:type="spellEnd"/>
      <w:r w:rsidRPr="00EA7CD4">
        <w:rPr>
          <w:rFonts w:ascii="Times New Roman" w:eastAsia="Calibri" w:hAnsi="Times New Roman" w:cs="Times New Roman"/>
          <w:spacing w:val="2"/>
          <w:sz w:val="24"/>
          <w:szCs w:val="24"/>
          <w:shd w:val="clear" w:color="auto" w:fill="FFFFFF"/>
        </w:rPr>
        <w:t xml:space="preserve">, </w:t>
      </w:r>
      <w:proofErr w:type="spellStart"/>
      <w:r w:rsidRPr="00EA7CD4">
        <w:rPr>
          <w:rFonts w:ascii="Times New Roman" w:eastAsia="Calibri" w:hAnsi="Times New Roman" w:cs="Times New Roman"/>
          <w:spacing w:val="2"/>
          <w:sz w:val="24"/>
          <w:szCs w:val="24"/>
          <w:shd w:val="clear" w:color="auto" w:fill="FFFFFF"/>
        </w:rPr>
        <w:t>шламохранилищ</w:t>
      </w:r>
      <w:proofErr w:type="spellEnd"/>
      <w:r w:rsidRPr="00EA7CD4">
        <w:rPr>
          <w:rFonts w:ascii="Times New Roman" w:eastAsia="Calibri" w:hAnsi="Times New Roman" w:cs="Times New Roman"/>
          <w:spacing w:val="2"/>
          <w:sz w:val="24"/>
          <w:szCs w:val="24"/>
          <w:shd w:val="clear" w:color="auto" w:fill="FFFFFF"/>
        </w:rPr>
        <w:t xml:space="preserve"> и других объектов, обусловливающих опасность химического загрязнения подземных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6. Мероприятия по второму поясу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Кроме мероприятий, указанных в части 5 настоящей статьи, в пределах второго пояса зон санитарной охраны подземных источников водоснабжения подлежат выполнению следующие дополнительные мероприятия: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не допускается: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применение удобрений и ядохимикатов;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рубка леса главного пользования и реконструкции.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7. Мероприятия на территории зон санитарной охраны поверхностных источников водоснабжения.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Мероприятия по первому поясу зон санитарной охраны поверхностных источников водоснабжения (далее - первый пояс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 выявление объектов, загрязняющих источники водоснабжения, с разработкой конкретных </w:t>
      </w:r>
      <w:proofErr w:type="spellStart"/>
      <w:r w:rsidRPr="00EA7CD4">
        <w:rPr>
          <w:rFonts w:ascii="Times New Roman" w:eastAsia="Calibri" w:hAnsi="Times New Roman" w:cs="Times New Roman"/>
          <w:spacing w:val="2"/>
          <w:sz w:val="24"/>
          <w:szCs w:val="24"/>
          <w:shd w:val="clear" w:color="auto" w:fill="FFFFFF"/>
        </w:rPr>
        <w:t>водоохранных</w:t>
      </w:r>
      <w:proofErr w:type="spellEnd"/>
      <w:r w:rsidRPr="00EA7CD4">
        <w:rPr>
          <w:rFonts w:ascii="Times New Roman" w:eastAsia="Calibri" w:hAnsi="Times New Roman" w:cs="Times New Roman"/>
          <w:spacing w:val="2"/>
          <w:sz w:val="24"/>
          <w:szCs w:val="24"/>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EA7CD4">
        <w:rPr>
          <w:rFonts w:ascii="Times New Roman" w:eastAsia="Calibri" w:hAnsi="Times New Roman" w:cs="Times New Roman"/>
          <w:spacing w:val="2"/>
          <w:sz w:val="24"/>
          <w:szCs w:val="24"/>
          <w:shd w:val="clear" w:color="auto" w:fill="FFFFFF"/>
        </w:rPr>
        <w:t>Роспотребнадзора</w:t>
      </w:r>
      <w:proofErr w:type="spellEnd"/>
      <w:r w:rsidRPr="00EA7CD4">
        <w:rPr>
          <w:rFonts w:ascii="Times New Roman" w:eastAsia="Calibri" w:hAnsi="Times New Roman" w:cs="Times New Roman"/>
          <w:spacing w:val="2"/>
          <w:sz w:val="24"/>
          <w:szCs w:val="24"/>
          <w:shd w:val="clear" w:color="auto" w:fill="FFFFFF"/>
        </w:rPr>
        <w:t xml:space="preserve">;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4) все работы, в том числе добыча песка, гравия, </w:t>
      </w:r>
      <w:proofErr w:type="spellStart"/>
      <w:r w:rsidRPr="00EA7CD4">
        <w:rPr>
          <w:rFonts w:ascii="Times New Roman" w:eastAsia="Calibri" w:hAnsi="Times New Roman" w:cs="Times New Roman"/>
          <w:spacing w:val="2"/>
          <w:sz w:val="24"/>
          <w:szCs w:val="24"/>
          <w:shd w:val="clear" w:color="auto" w:fill="FFFFFF"/>
        </w:rPr>
        <w:t>донноуглубительные</w:t>
      </w:r>
      <w:proofErr w:type="spellEnd"/>
      <w:r w:rsidRPr="00EA7CD4">
        <w:rPr>
          <w:rFonts w:ascii="Times New Roman" w:eastAsia="Calibri" w:hAnsi="Times New Roman" w:cs="Times New Roman"/>
          <w:spacing w:val="2"/>
          <w:sz w:val="24"/>
          <w:szCs w:val="24"/>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EA7CD4">
        <w:rPr>
          <w:rFonts w:ascii="Times New Roman" w:eastAsia="Calibri" w:hAnsi="Times New Roman" w:cs="Times New Roman"/>
          <w:spacing w:val="2"/>
          <w:sz w:val="24"/>
          <w:szCs w:val="24"/>
          <w:shd w:val="clear" w:color="auto" w:fill="FFFFFF"/>
        </w:rPr>
        <w:t>Роспотребнадзора</w:t>
      </w:r>
      <w:proofErr w:type="spellEnd"/>
      <w:r w:rsidRPr="00EA7CD4">
        <w:rPr>
          <w:rFonts w:ascii="Times New Roman" w:eastAsia="Calibri" w:hAnsi="Times New Roman" w:cs="Times New Roman"/>
          <w:spacing w:val="2"/>
          <w:sz w:val="24"/>
          <w:szCs w:val="24"/>
          <w:shd w:val="clear" w:color="auto" w:fill="FFFFFF"/>
        </w:rPr>
        <w:t xml:space="preserve"> лишь при обосновании гидрологическими расчетами отсутствия ухудшения качества воды в створе водозабора;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5) использование химических методов борьбы с </w:t>
      </w:r>
      <w:proofErr w:type="spellStart"/>
      <w:r w:rsidRPr="00EA7CD4">
        <w:rPr>
          <w:rFonts w:ascii="Times New Roman" w:eastAsia="Calibri" w:hAnsi="Times New Roman" w:cs="Times New Roman"/>
          <w:spacing w:val="2"/>
          <w:sz w:val="24"/>
          <w:szCs w:val="24"/>
          <w:shd w:val="clear" w:color="auto" w:fill="FFFFFF"/>
        </w:rPr>
        <w:t>эвтрофикацией</w:t>
      </w:r>
      <w:proofErr w:type="spellEnd"/>
      <w:r w:rsidRPr="00EA7CD4">
        <w:rPr>
          <w:rFonts w:ascii="Times New Roman" w:eastAsia="Calibri" w:hAnsi="Times New Roman" w:cs="Times New Roman"/>
          <w:spacing w:val="2"/>
          <w:sz w:val="24"/>
          <w:szCs w:val="24"/>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EA7CD4">
        <w:rPr>
          <w:rFonts w:ascii="Times New Roman" w:eastAsia="Calibri" w:hAnsi="Times New Roman" w:cs="Times New Roman"/>
          <w:spacing w:val="2"/>
          <w:sz w:val="24"/>
          <w:szCs w:val="24"/>
          <w:shd w:val="clear" w:color="auto" w:fill="FFFFFF"/>
        </w:rPr>
        <w:t>подсланевых</w:t>
      </w:r>
      <w:proofErr w:type="spellEnd"/>
      <w:r w:rsidRPr="00EA7CD4">
        <w:rPr>
          <w:rFonts w:ascii="Times New Roman" w:eastAsia="Calibri" w:hAnsi="Times New Roman" w:cs="Times New Roman"/>
          <w:spacing w:val="2"/>
          <w:sz w:val="24"/>
          <w:szCs w:val="24"/>
          <w:shd w:val="clear" w:color="auto" w:fill="FFFFFF"/>
        </w:rPr>
        <w:t xml:space="preserve"> вод и твердых отходов; оборудование на пристанях сливных станций и приемников для сбора твердых отходов.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8. Мероприятия по второму поясу зон санитарной охраны: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Кроме мероприятий, указанных в части 7 настоящей статьи, в пределах второго пояса зон санитарной охраны поверхностных источников водоснабжения подлежат выполнению следующие мероприятия: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w:t>
      </w:r>
      <w:proofErr w:type="spellStart"/>
      <w:r w:rsidRPr="00EA7CD4">
        <w:rPr>
          <w:rFonts w:ascii="Times New Roman" w:eastAsia="Calibri" w:hAnsi="Times New Roman" w:cs="Times New Roman"/>
          <w:spacing w:val="2"/>
          <w:sz w:val="24"/>
          <w:szCs w:val="24"/>
          <w:shd w:val="clear" w:color="auto" w:fill="FFFFFF"/>
        </w:rPr>
        <w:t>можетпривести</w:t>
      </w:r>
      <w:proofErr w:type="spellEnd"/>
      <w:r w:rsidRPr="00EA7CD4">
        <w:rPr>
          <w:rFonts w:ascii="Times New Roman" w:eastAsia="Calibri" w:hAnsi="Times New Roman" w:cs="Times New Roman"/>
          <w:spacing w:val="2"/>
          <w:sz w:val="24"/>
          <w:szCs w:val="24"/>
          <w:shd w:val="clear" w:color="auto" w:fill="FFFFFF"/>
        </w:rPr>
        <w:t xml:space="preserve"> к ухудшению качества или уменьшению количества воды источника водоснабжения;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9. Мероприятия по санитарно-защитной полосе водоводов: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в пределах санитарно-защитной полосы водоводов должны отсутствовать источники загрязнения почвы и грунтовых вод;</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35.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 – Правила).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 убирать, перемещать, засыпать и повреждать предупреждающие знаки;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г) разводить огонь и размещать какие-либо открытые или закрытые источники огня;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lastRenderedPageBreak/>
        <w:t>е) производить работы ударными механизмами, сбрасывать тяжести массой свыше 5 тонн;</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ж) складировать любые материалы, в том числе взрывоопасные, пожароопасные и горюче-смазочные.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осуществлять горные, взрывные, мелиоративные работы, в том числе связанные с временным затоплением земель.</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Для согласования действий, предусмотренных частью 3 настоящей статьи, заинтересованные лица обращаются с письменным заявлением к владельцу объекта не позднее чем за 15 рабочих дней до их осуществления.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средств связи, если в заявлении указано на необходимость такого информирования.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400128" w:rsidRPr="00EA7CD4" w:rsidRDefault="00400128" w:rsidP="00400128">
      <w:pPr>
        <w:autoSpaceDE w:val="0"/>
        <w:autoSpaceDN w:val="0"/>
        <w:adjustRightInd w:val="0"/>
        <w:spacing w:after="0" w:line="240" w:lineRule="auto"/>
        <w:ind w:firstLine="709"/>
        <w:jc w:val="both"/>
        <w:outlineLvl w:val="3"/>
        <w:rPr>
          <w:rFonts w:ascii="Times New Roman" w:eastAsia="Calibri" w:hAnsi="Times New Roman" w:cs="Times New Roman"/>
          <w:spacing w:val="2"/>
          <w:sz w:val="24"/>
          <w:szCs w:val="24"/>
          <w:shd w:val="clear" w:color="auto" w:fill="FFFFFF"/>
        </w:rPr>
      </w:pPr>
    </w:p>
    <w:p w:rsidR="00400128" w:rsidRPr="00EA7CD4" w:rsidRDefault="00400128" w:rsidP="00400128">
      <w:pPr>
        <w:autoSpaceDE w:val="0"/>
        <w:autoSpaceDN w:val="0"/>
        <w:adjustRightInd w:val="0"/>
        <w:spacing w:after="0" w:line="240" w:lineRule="auto"/>
        <w:jc w:val="both"/>
        <w:outlineLvl w:val="3"/>
        <w:rPr>
          <w:rFonts w:ascii="Times New Roman" w:eastAsia="Calibri" w:hAnsi="Times New Roman" w:cs="Times New Roman"/>
          <w:spacing w:val="2"/>
          <w:sz w:val="24"/>
          <w:szCs w:val="24"/>
          <w:shd w:val="clear" w:color="auto" w:fill="FFFFFF"/>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36.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p>
    <w:p w:rsidR="00400128" w:rsidRPr="00EA7CD4"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400128" w:rsidRPr="00EA7CD4" w:rsidRDefault="00400128" w:rsidP="00400128">
      <w:pPr>
        <w:numPr>
          <w:ilvl w:val="0"/>
          <w:numId w:val="24"/>
        </w:numPr>
        <w:tabs>
          <w:tab w:val="left" w:pos="1134"/>
        </w:tabs>
        <w:spacing w:after="0" w:line="240" w:lineRule="auto"/>
        <w:ind w:left="0" w:firstLine="709"/>
        <w:jc w:val="both"/>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Порядок</w:t>
      </w:r>
      <w:r w:rsidRPr="00EA7CD4">
        <w:rPr>
          <w:rFonts w:ascii="Times New Roman" w:eastAsia="Calibri" w:hAnsi="Times New Roman" w:cs="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EA7CD4">
        <w:rPr>
          <w:rFonts w:ascii="Times New Roman" w:eastAsia="Calibri" w:hAnsi="Times New Roman" w:cs="Times New Roman"/>
          <w:spacing w:val="2"/>
          <w:sz w:val="24"/>
          <w:szCs w:val="24"/>
          <w:shd w:val="clear" w:color="auto" w:fill="FFFFFF"/>
        </w:rPr>
        <w:t>(далее в настоящей статье – Порядок).</w:t>
      </w:r>
    </w:p>
    <w:p w:rsidR="00400128" w:rsidRPr="00EA7CD4" w:rsidRDefault="00400128" w:rsidP="00400128">
      <w:pPr>
        <w:spacing w:after="0"/>
        <w:ind w:firstLine="709"/>
        <w:jc w:val="both"/>
        <w:rPr>
          <w:rFonts w:ascii="Times New Roman" w:eastAsia="Calibri" w:hAnsi="Times New Roman" w:cs="Times New Roman"/>
          <w:sz w:val="24"/>
          <w:szCs w:val="24"/>
          <w:lang w:eastAsia="ru-RU"/>
        </w:rPr>
      </w:pPr>
      <w:r w:rsidRPr="00EA7CD4">
        <w:rPr>
          <w:rFonts w:ascii="Times New Roman" w:eastAsia="Calibri" w:hAnsi="Times New Roman" w:cs="Times New Roman"/>
          <w:spacing w:val="2"/>
          <w:sz w:val="24"/>
          <w:szCs w:val="24"/>
          <w:shd w:val="clear" w:color="auto" w:fill="FFFFFF"/>
        </w:rPr>
        <w:t xml:space="preserve">3. Согласно п. 8 Порядка </w:t>
      </w:r>
      <w:r w:rsidRPr="00EA7CD4">
        <w:rPr>
          <w:rFonts w:ascii="Times New Roman" w:eastAsia="Calibri" w:hAnsi="Times New Roman" w:cs="Times New Roman"/>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EA7CD4">
        <w:rPr>
          <w:rFonts w:ascii="Times New Roman" w:eastAsia="Calibri" w:hAnsi="Times New Roman" w:cs="Times New Roman"/>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0128" w:rsidRPr="00EA7CD4" w:rsidRDefault="00400128" w:rsidP="00400128">
      <w:pPr>
        <w:spacing w:after="0"/>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96" w:name="100032"/>
      <w:bookmarkEnd w:id="96"/>
      <w:r w:rsidRPr="00EA7CD4">
        <w:rPr>
          <w:rFonts w:ascii="Times New Roman" w:eastAsia="Calibri"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97" w:name="100033"/>
      <w:bookmarkEnd w:id="97"/>
      <w:r w:rsidRPr="00EA7CD4">
        <w:rPr>
          <w:rFonts w:ascii="Times New Roman" w:eastAsia="Calibri" w:hAnsi="Times New Roman" w:cs="Times New Roman"/>
          <w:sz w:val="24"/>
          <w:szCs w:val="24"/>
        </w:rPr>
        <w:t>г) размещать свалки;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98" w:name="100034"/>
      <w:bookmarkEnd w:id="98"/>
      <w:r w:rsidRPr="00EA7CD4">
        <w:rPr>
          <w:rFonts w:ascii="Times New Roman" w:eastAsia="Calibri"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99" w:name="100035"/>
      <w:bookmarkStart w:id="100" w:name="100041"/>
      <w:bookmarkEnd w:id="99"/>
      <w:bookmarkEnd w:id="100"/>
      <w:r w:rsidRPr="00EA7CD4">
        <w:rPr>
          <w:rFonts w:ascii="Times New Roman" w:eastAsia="Calibri"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1" w:name="100042"/>
      <w:bookmarkEnd w:id="101"/>
      <w:r w:rsidRPr="00EA7CD4">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2" w:name="100043"/>
      <w:bookmarkEnd w:id="102"/>
      <w:r w:rsidRPr="00EA7CD4">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3" w:name="100044"/>
      <w:bookmarkEnd w:id="103"/>
      <w:r w:rsidRPr="00EA7CD4">
        <w:rPr>
          <w:rFonts w:ascii="Times New Roman" w:eastAsia="Calibri" w:hAnsi="Times New Roman" w:cs="Times New Roman"/>
          <w:sz w:val="24"/>
          <w:szCs w:val="24"/>
        </w:rPr>
        <w:t>в) посадка и вырубка деревьев и кустарников;</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4" w:name="100045"/>
      <w:bookmarkEnd w:id="104"/>
      <w:r w:rsidRPr="00EA7CD4">
        <w:rPr>
          <w:rFonts w:ascii="Times New Roman" w:eastAsia="Calibri"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5" w:name="100046"/>
      <w:bookmarkEnd w:id="105"/>
      <w:r w:rsidRPr="00EA7CD4">
        <w:rPr>
          <w:rFonts w:ascii="Times New Roman" w:eastAsia="Calibri"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6" w:name="100047"/>
      <w:bookmarkEnd w:id="106"/>
      <w:r w:rsidRPr="00EA7CD4">
        <w:rPr>
          <w:rFonts w:ascii="Times New Roman" w:eastAsia="Calibri"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7" w:name="100048"/>
      <w:bookmarkEnd w:id="107"/>
      <w:r w:rsidRPr="00EA7CD4">
        <w:rPr>
          <w:rFonts w:ascii="Times New Roman" w:eastAsia="Calibri"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8" w:name="100049"/>
      <w:bookmarkEnd w:id="108"/>
      <w:r w:rsidRPr="00EA7CD4">
        <w:rPr>
          <w:rFonts w:ascii="Times New Roman" w:eastAsia="Calibri"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EA7CD4" w:rsidRDefault="00400128" w:rsidP="00400128">
      <w:pPr>
        <w:spacing w:after="0"/>
        <w:ind w:firstLine="709"/>
        <w:jc w:val="both"/>
        <w:rPr>
          <w:rFonts w:ascii="Times New Roman" w:eastAsia="Calibri" w:hAnsi="Times New Roman" w:cs="Times New Roman"/>
          <w:sz w:val="24"/>
          <w:szCs w:val="24"/>
        </w:rPr>
      </w:pPr>
      <w:bookmarkStart w:id="109" w:name="100050"/>
      <w:bookmarkEnd w:id="109"/>
      <w:r w:rsidRPr="00EA7CD4">
        <w:rPr>
          <w:rFonts w:ascii="Times New Roman" w:eastAsia="Calibri"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z w:val="24"/>
          <w:szCs w:val="24"/>
          <w:lang w:eastAsia="ru-RU"/>
        </w:rPr>
        <w:lastRenderedPageBreak/>
        <w:t xml:space="preserve">4. Согласно п. 9 Порядка </w:t>
      </w:r>
      <w:r w:rsidRPr="00EA7CD4">
        <w:rPr>
          <w:rFonts w:ascii="Times New Roman" w:eastAsia="Times New Roman" w:hAnsi="Times New Roman" w:cs="Times New Roman"/>
          <w:spacing w:val="2"/>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пункте 3 настоящей статьи запрещается:</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а) складировать или размещать хранилища любых, в том числе горюче-смазочных, материалов;</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5. Согласно п. 10 Порядка В пределах охранных зон без письменного решения о согласовании сетевых организаций юридическим и физическим лицам запрещаются:</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а) строительство, капитальный ремонт, реконструкция или снос зданий и сооружений;</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б) горные, взрывные, мелиоративные работы, в том числе связанные с временным затоплением земель;</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в) посадка и вырубка деревьев и кустарников;</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 xml:space="preserve">6. Согласно п. 11 </w:t>
      </w:r>
      <w:proofErr w:type="gramStart"/>
      <w:r w:rsidRPr="00EA7CD4">
        <w:rPr>
          <w:rFonts w:ascii="Times New Roman" w:eastAsia="Times New Roman" w:hAnsi="Times New Roman" w:cs="Times New Roman"/>
          <w:spacing w:val="2"/>
          <w:sz w:val="24"/>
          <w:szCs w:val="24"/>
          <w:lang w:eastAsia="ru-RU"/>
        </w:rPr>
        <w:t>Порядка  в</w:t>
      </w:r>
      <w:proofErr w:type="gramEnd"/>
      <w:r w:rsidRPr="00EA7CD4">
        <w:rPr>
          <w:rFonts w:ascii="Times New Roman" w:eastAsia="Times New Roman" w:hAnsi="Times New Roman" w:cs="Times New Roman"/>
          <w:spacing w:val="2"/>
          <w:sz w:val="24"/>
          <w:szCs w:val="24"/>
          <w:lang w:eastAsia="ru-RU"/>
        </w:rPr>
        <w:t xml:space="preserve"> охранных зонах, установленных для объектов электросетевого хозяйства напряжением до 1000 вольт, помимо действий, предусмотренных </w:t>
      </w:r>
      <w:r w:rsidRPr="00EA7CD4">
        <w:rPr>
          <w:rFonts w:ascii="Times New Roman" w:eastAsia="Times New Roman" w:hAnsi="Times New Roman" w:cs="Times New Roman"/>
          <w:spacing w:val="2"/>
          <w:sz w:val="24"/>
          <w:szCs w:val="24"/>
          <w:lang w:eastAsia="ru-RU"/>
        </w:rPr>
        <w:lastRenderedPageBreak/>
        <w:t>пунктом 5 настоящей статьи, без письменного решения о согласовании сетевых организаций запрещается:</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б) складировать или размещать хранилища любых, в том числе горюче-смазочных, материалов;</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 xml:space="preserve">7. Для получения письменного решения о согласовании осуществления действий, предусмотренных пунктами 5,6 настоящей статьи </w:t>
      </w:r>
      <w:proofErr w:type="gramStart"/>
      <w:r w:rsidRPr="00EA7CD4">
        <w:rPr>
          <w:rFonts w:ascii="Times New Roman" w:eastAsia="Times New Roman" w:hAnsi="Times New Roman" w:cs="Times New Roman"/>
          <w:spacing w:val="2"/>
          <w:sz w:val="24"/>
          <w:szCs w:val="24"/>
          <w:lang w:eastAsia="ru-RU"/>
        </w:rPr>
        <w:t>заинтересованные лица</w:t>
      </w:r>
      <w:proofErr w:type="gramEnd"/>
      <w:r w:rsidRPr="00EA7CD4">
        <w:rPr>
          <w:rFonts w:ascii="Times New Roman" w:eastAsia="Times New Roman" w:hAnsi="Times New Roman" w:cs="Times New Roman"/>
          <w:spacing w:val="2"/>
          <w:sz w:val="24"/>
          <w:szCs w:val="24"/>
          <w:lang w:eastAsia="ru-RU"/>
        </w:rPr>
        <w:t xml:space="preserve">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400128" w:rsidRPr="00EA7CD4" w:rsidRDefault="00400128" w:rsidP="00400128">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z w:val="24"/>
          <w:szCs w:val="24"/>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 xml:space="preserve">Статья 37. Ограничения использования земельных участков и объектов капитального строительства в границах охранных зон линий и сооружений связи и </w:t>
      </w:r>
      <w:proofErr w:type="gramStart"/>
      <w:r w:rsidRPr="00EA7CD4">
        <w:rPr>
          <w:rFonts w:ascii="Times New Roman" w:eastAsia="Calibri" w:hAnsi="Times New Roman" w:cs="Times New Roman"/>
          <w:b/>
          <w:bCs/>
          <w:sz w:val="24"/>
          <w:szCs w:val="24"/>
        </w:rPr>
        <w:t>линий</w:t>
      </w:r>
      <w:proofErr w:type="gramEnd"/>
      <w:r w:rsidRPr="00EA7CD4">
        <w:rPr>
          <w:rFonts w:ascii="Times New Roman" w:eastAsia="Calibri" w:hAnsi="Times New Roman" w:cs="Times New Roman"/>
          <w:b/>
          <w:bCs/>
          <w:sz w:val="24"/>
          <w:szCs w:val="24"/>
        </w:rPr>
        <w:t xml:space="preserve"> и сооружений радиофикации</w:t>
      </w:r>
    </w:p>
    <w:p w:rsidR="00400128" w:rsidRPr="00EA7CD4" w:rsidRDefault="00400128" w:rsidP="00400128">
      <w:pPr>
        <w:autoSpaceDE w:val="0"/>
        <w:autoSpaceDN w:val="0"/>
        <w:adjustRightInd w:val="0"/>
        <w:spacing w:after="0" w:line="240" w:lineRule="auto"/>
        <w:ind w:firstLine="709"/>
        <w:jc w:val="both"/>
        <w:outlineLvl w:val="3"/>
        <w:rPr>
          <w:rFonts w:ascii="Calibri" w:eastAsia="Calibri" w:hAnsi="Calibri" w:cs="Times New Roman"/>
          <w:b/>
          <w:sz w:val="24"/>
          <w:szCs w:val="24"/>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w:t>
      </w:r>
      <w:r w:rsidRPr="00EA7CD4">
        <w:rPr>
          <w:rFonts w:ascii="Times New Roman" w:eastAsia="Calibri" w:hAnsi="Times New Roman" w:cs="Times New Roman"/>
          <w:spacing w:val="2"/>
          <w:sz w:val="24"/>
          <w:szCs w:val="24"/>
          <w:shd w:val="clear" w:color="auto" w:fill="FFFFFF"/>
        </w:rPr>
        <w:lastRenderedPageBreak/>
        <w:t xml:space="preserve">июня 1995 года № 578, на трассах кабельных и воздушных линий связи и линий радиофикации устанавливаются </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1) охранные зоны с особыми условиями использования: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создаются просеки в лесных массивах и зеленых насаждениях:</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вдоль трассы кабеля связи - шириной не менее 6 метров (по 3 метра с каждой стороны от кабеля связи).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5. Минимально допустимые расстояния (разрывы) между сооружениями связи и радиофикации и другими </w:t>
      </w:r>
      <w:proofErr w:type="spellStart"/>
      <w:r w:rsidRPr="00EA7CD4">
        <w:rPr>
          <w:rFonts w:ascii="Times New Roman" w:eastAsia="Calibri" w:hAnsi="Times New Roman" w:cs="Times New Roman"/>
          <w:spacing w:val="2"/>
          <w:sz w:val="24"/>
          <w:szCs w:val="24"/>
          <w:shd w:val="clear" w:color="auto" w:fill="FFFFFF"/>
        </w:rPr>
        <w:t>сооружениямиопределяются</w:t>
      </w:r>
      <w:proofErr w:type="spellEnd"/>
      <w:r w:rsidRPr="00EA7CD4">
        <w:rPr>
          <w:rFonts w:ascii="Times New Roman" w:eastAsia="Calibri" w:hAnsi="Times New Roman" w:cs="Times New Roman"/>
          <w:spacing w:val="2"/>
          <w:sz w:val="24"/>
          <w:szCs w:val="24"/>
          <w:shd w:val="clear" w:color="auto" w:fill="FFFFFF"/>
        </w:rPr>
        <w:t xml:space="preserve"> правилами возведения </w:t>
      </w:r>
      <w:r w:rsidRPr="00EA7CD4">
        <w:rPr>
          <w:rFonts w:ascii="Times New Roman" w:eastAsia="Calibri" w:hAnsi="Times New Roman" w:cs="Times New Roman"/>
          <w:spacing w:val="2"/>
          <w:sz w:val="24"/>
          <w:szCs w:val="24"/>
          <w:shd w:val="clear" w:color="auto" w:fill="FFFFFF"/>
        </w:rPr>
        <w:lastRenderedPageBreak/>
        <w:t>соответствующих сооружений и не должны допускать механическое и электрическое воздействие на сооружения связи.</w:t>
      </w:r>
    </w:p>
    <w:p w:rsidR="00400128" w:rsidRPr="00EA7CD4"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400128" w:rsidRPr="00EA7CD4"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400128" w:rsidRPr="00EA7CD4" w:rsidRDefault="00400128" w:rsidP="00400128">
      <w:pPr>
        <w:shd w:val="clear" w:color="auto" w:fill="FFFFFF"/>
        <w:spacing w:after="0" w:line="240" w:lineRule="auto"/>
        <w:ind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8. Иные ограничения использования земельных участков, находящихся в границах охранных зон линий и сооружений связи и </w:t>
      </w:r>
      <w:proofErr w:type="gramStart"/>
      <w:r w:rsidRPr="00EA7CD4">
        <w:rPr>
          <w:rFonts w:ascii="Times New Roman" w:eastAsia="Calibri" w:hAnsi="Times New Roman" w:cs="Times New Roman"/>
          <w:spacing w:val="2"/>
          <w:sz w:val="24"/>
          <w:szCs w:val="24"/>
          <w:shd w:val="clear" w:color="auto" w:fill="FFFFFF"/>
        </w:rPr>
        <w:t>линий</w:t>
      </w:r>
      <w:proofErr w:type="gramEnd"/>
      <w:r w:rsidRPr="00EA7CD4">
        <w:rPr>
          <w:rFonts w:ascii="Times New Roman" w:eastAsia="Calibri" w:hAnsi="Times New Roman" w:cs="Times New Roman"/>
          <w:spacing w:val="2"/>
          <w:sz w:val="24"/>
          <w:szCs w:val="24"/>
          <w:shd w:val="clear" w:color="auto" w:fill="FFFFFF"/>
        </w:rPr>
        <w:t xml:space="preserve">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spacing w:val="2"/>
          <w:sz w:val="24"/>
          <w:szCs w:val="24"/>
          <w:shd w:val="clear" w:color="auto" w:fill="FFFFFF"/>
        </w:rPr>
      </w:pPr>
    </w:p>
    <w:p w:rsidR="00400128" w:rsidRPr="00EA7CD4" w:rsidRDefault="00400128" w:rsidP="00400128">
      <w:pPr>
        <w:shd w:val="clear" w:color="auto" w:fill="FFFFFF"/>
        <w:spacing w:after="0" w:line="315" w:lineRule="atLeast"/>
        <w:ind w:firstLine="709"/>
        <w:jc w:val="both"/>
        <w:textAlignment w:val="baseline"/>
        <w:rPr>
          <w:rFonts w:ascii="Times New Roman" w:eastAsia="Calibri" w:hAnsi="Times New Roman" w:cs="Times New Roman"/>
          <w:b/>
          <w:bCs/>
          <w:sz w:val="24"/>
          <w:szCs w:val="24"/>
        </w:rPr>
      </w:pPr>
      <w:r w:rsidRPr="00EA7CD4">
        <w:rPr>
          <w:rFonts w:ascii="Times New Roman" w:eastAsia="Calibri" w:hAnsi="Times New Roman" w:cs="Times New Roman"/>
          <w:b/>
          <w:bCs/>
          <w:spacing w:val="2"/>
          <w:sz w:val="24"/>
          <w:szCs w:val="24"/>
          <w:shd w:val="clear" w:color="auto" w:fill="FFFFFF"/>
        </w:rPr>
        <w:t>Статья 38.</w:t>
      </w:r>
      <w:r w:rsidRPr="00EA7CD4">
        <w:rPr>
          <w:rFonts w:ascii="Times New Roman" w:eastAsia="Calibri" w:hAnsi="Times New Roman" w:cs="Times New Roman"/>
          <w:b/>
          <w:bCs/>
          <w:sz w:val="24"/>
          <w:szCs w:val="24"/>
        </w:rPr>
        <w:t>Ограничения использования земельных участков и объектов капитального строительства в границах полос отвода автомобильных дорог</w:t>
      </w:r>
    </w:p>
    <w:p w:rsidR="00400128" w:rsidRPr="00EA7CD4"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z w:val="24"/>
          <w:szCs w:val="24"/>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00128" w:rsidRPr="00EA7CD4"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z w:val="24"/>
          <w:szCs w:val="24"/>
        </w:rPr>
        <w:t xml:space="preserve">Ограничения использования полосы отвода автомобильных дорог устанавливаются </w:t>
      </w:r>
      <w:hyperlink r:id="rId90" w:history="1">
        <w:r w:rsidRPr="00EA7CD4">
          <w:rPr>
            <w:rFonts w:ascii="Times New Roman" w:eastAsia="Calibri"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A7CD4">
        <w:rPr>
          <w:rFonts w:ascii="Times New Roman" w:eastAsia="Calibri" w:hAnsi="Times New Roman" w:cs="Times New Roman"/>
          <w:sz w:val="24"/>
          <w:szCs w:val="24"/>
        </w:rPr>
        <w:t>».</w:t>
      </w:r>
    </w:p>
    <w:p w:rsidR="00400128" w:rsidRPr="00EA7CD4" w:rsidRDefault="00400128" w:rsidP="00400128">
      <w:pPr>
        <w:numPr>
          <w:ilvl w:val="0"/>
          <w:numId w:val="25"/>
        </w:numPr>
        <w:shd w:val="clear" w:color="auto" w:fill="FFFFFF"/>
        <w:spacing w:after="0" w:line="240" w:lineRule="auto"/>
        <w:ind w:left="0" w:firstLine="709"/>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z w:val="24"/>
          <w:szCs w:val="24"/>
          <w:shd w:val="clear" w:color="auto" w:fill="FFFFFF"/>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91" w:anchor="dst100012" w:history="1">
        <w:r w:rsidRPr="00EA7CD4">
          <w:rPr>
            <w:rFonts w:ascii="Times New Roman" w:eastAsia="Calibri" w:hAnsi="Times New Roman" w:cs="Times New Roman"/>
            <w:sz w:val="24"/>
            <w:szCs w:val="24"/>
            <w:shd w:val="clear" w:color="auto" w:fill="FFFFFF"/>
          </w:rPr>
          <w:t>норм</w:t>
        </w:r>
      </w:hyperlink>
      <w:r w:rsidRPr="00EA7CD4">
        <w:rPr>
          <w:rFonts w:ascii="Times New Roman" w:eastAsia="Calibri" w:hAnsi="Times New Roman" w:cs="Times New Roman"/>
          <w:sz w:val="24"/>
          <w:szCs w:val="24"/>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0" w:name="dst100277"/>
      <w:bookmarkEnd w:id="110"/>
      <w:r w:rsidRPr="00EA7CD4">
        <w:rPr>
          <w:rFonts w:ascii="Times New Roman" w:eastAsia="Times New Roman" w:hAnsi="Times New Roman" w:cs="Times New Roman"/>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1" w:name="dst100278"/>
      <w:bookmarkEnd w:id="111"/>
      <w:r w:rsidRPr="00EA7CD4">
        <w:rPr>
          <w:rFonts w:ascii="Times New Roman" w:eastAsia="Times New Roman" w:hAnsi="Times New Roman" w:cs="Times New Roman"/>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2" w:name="dst100279"/>
      <w:bookmarkEnd w:id="112"/>
      <w:r w:rsidRPr="00EA7CD4">
        <w:rPr>
          <w:rFonts w:ascii="Times New Roman" w:eastAsia="Times New Roman" w:hAnsi="Times New Roman" w:cs="Times New Roman"/>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3" w:name="dst100280"/>
      <w:bookmarkEnd w:id="113"/>
      <w:r w:rsidRPr="00EA7CD4">
        <w:rPr>
          <w:rFonts w:ascii="Times New Roman" w:eastAsia="Times New Roman" w:hAnsi="Times New Roman" w:cs="Times New Roman"/>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4" w:name="dst100281"/>
      <w:bookmarkEnd w:id="114"/>
      <w:r w:rsidRPr="00EA7CD4">
        <w:rPr>
          <w:rFonts w:ascii="Times New Roman" w:eastAsia="Times New Roman" w:hAnsi="Times New Roman" w:cs="Times New Roman"/>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00128" w:rsidRPr="00EA7CD4" w:rsidRDefault="00400128" w:rsidP="0040012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5" w:name="dst100282"/>
      <w:bookmarkEnd w:id="115"/>
      <w:r w:rsidRPr="00EA7CD4">
        <w:rPr>
          <w:rFonts w:ascii="Times New Roman" w:eastAsia="Times New Roman" w:hAnsi="Times New Roman" w:cs="Times New Roman"/>
          <w:sz w:val="24"/>
          <w:szCs w:val="24"/>
          <w:lang w:eastAsia="ru-RU"/>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00128" w:rsidRPr="00EA7CD4" w:rsidRDefault="00400128" w:rsidP="00400128">
      <w:pPr>
        <w:shd w:val="clear" w:color="auto" w:fill="FFFFFF"/>
        <w:spacing w:after="0" w:line="315" w:lineRule="atLeast"/>
        <w:ind w:left="709"/>
        <w:jc w:val="both"/>
        <w:textAlignment w:val="baseline"/>
        <w:rPr>
          <w:rFonts w:ascii="Times New Roman" w:eastAsia="Calibri" w:hAnsi="Times New Roman" w:cs="Times New Roman"/>
          <w:spacing w:val="2"/>
          <w:sz w:val="24"/>
          <w:szCs w:val="24"/>
          <w:shd w:val="clear" w:color="auto" w:fill="FFFFFF"/>
        </w:rPr>
      </w:pPr>
    </w:p>
    <w:p w:rsidR="00400128" w:rsidRPr="00EA7CD4"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pacing w:val="2"/>
          <w:sz w:val="24"/>
          <w:szCs w:val="24"/>
          <w:shd w:val="clear" w:color="auto" w:fill="FFFFFF"/>
          <w:lang w:eastAsia="ru-RU"/>
        </w:rPr>
      </w:pPr>
      <w:r w:rsidRPr="00EA7CD4">
        <w:rPr>
          <w:rFonts w:ascii="Times New Roman" w:eastAsia="Times New Roman" w:hAnsi="Times New Roman" w:cs="Times New Roman"/>
          <w:b/>
          <w:bCs/>
          <w:spacing w:val="2"/>
          <w:sz w:val="24"/>
          <w:szCs w:val="24"/>
          <w:shd w:val="clear" w:color="auto" w:fill="FFFFFF"/>
          <w:lang w:eastAsia="ru-RU"/>
        </w:rPr>
        <w:t>Статья 39.</w:t>
      </w:r>
      <w:r w:rsidRPr="00EA7CD4">
        <w:rPr>
          <w:rFonts w:ascii="Times New Roman" w:eastAsia="Times New Roman" w:hAnsi="Times New Roman" w:cs="Times New Roman"/>
          <w:b/>
          <w:bCs/>
          <w:sz w:val="24"/>
          <w:szCs w:val="24"/>
          <w:lang w:eastAsia="ru-RU"/>
        </w:rPr>
        <w:t xml:space="preserve">Ограничения использования земельных участков в </w:t>
      </w:r>
      <w:r w:rsidRPr="00EA7CD4">
        <w:rPr>
          <w:rFonts w:ascii="Times New Roman" w:eastAsia="Times New Roman" w:hAnsi="Times New Roman" w:cs="Times New Roman"/>
          <w:b/>
          <w:bCs/>
          <w:spacing w:val="2"/>
          <w:sz w:val="24"/>
          <w:szCs w:val="24"/>
          <w:shd w:val="clear" w:color="auto" w:fill="FFFFFF"/>
          <w:lang w:eastAsia="ru-RU"/>
        </w:rPr>
        <w:t>зонах минимальных расстояний газопроводов, нефтепроводов, нефтепродуктопроводов</w:t>
      </w:r>
    </w:p>
    <w:p w:rsidR="00400128" w:rsidRPr="00EA7CD4"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Зона минимальных расстояний газопроводов</w:t>
      </w:r>
      <w:r w:rsidRPr="00EA7CD4">
        <w:rPr>
          <w:rFonts w:ascii="Times New Roman" w:eastAsia="Times New Roman" w:hAnsi="Times New Roman" w:cs="Times New Roman"/>
          <w:spacing w:val="2"/>
          <w:sz w:val="24"/>
          <w:szCs w:val="24"/>
          <w:shd w:val="clear" w:color="auto" w:fill="FFFFFF"/>
          <w:lang w:eastAsia="ru-RU"/>
        </w:rPr>
        <w:t xml:space="preserve"> нефтепроводов, нефтепродуктопроводов</w:t>
      </w:r>
      <w:r w:rsidRPr="00EA7CD4">
        <w:rPr>
          <w:rFonts w:ascii="Times New Roman" w:eastAsia="Times New Roman" w:hAnsi="Times New Roman" w:cs="Times New Roman"/>
          <w:sz w:val="24"/>
          <w:szCs w:val="24"/>
          <w:lang w:eastAsia="ru-RU"/>
        </w:rPr>
        <w:t xml:space="preserve"> — это расстояние от оси подземных магистральных трубопроводов до населенных пунктов, отдельных промышленных </w:t>
      </w:r>
      <w:proofErr w:type="gramStart"/>
      <w:r w:rsidRPr="00EA7CD4">
        <w:rPr>
          <w:rFonts w:ascii="Times New Roman" w:eastAsia="Times New Roman" w:hAnsi="Times New Roman" w:cs="Times New Roman"/>
          <w:sz w:val="24"/>
          <w:szCs w:val="24"/>
          <w:lang w:eastAsia="ru-RU"/>
        </w:rPr>
        <w:t>и  предприятий</w:t>
      </w:r>
      <w:proofErr w:type="gramEnd"/>
      <w:r w:rsidRPr="00EA7CD4">
        <w:rPr>
          <w:rFonts w:ascii="Times New Roman" w:eastAsia="Times New Roman" w:hAnsi="Times New Roman" w:cs="Times New Roman"/>
          <w:sz w:val="24"/>
          <w:szCs w:val="24"/>
          <w:lang w:eastAsia="ru-RU"/>
        </w:rPr>
        <w:t xml:space="preserve">,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400128" w:rsidRPr="00EA7CD4" w:rsidRDefault="00400128" w:rsidP="00400128">
      <w:pPr>
        <w:numPr>
          <w:ilvl w:val="0"/>
          <w:numId w:val="26"/>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 xml:space="preserve">Размеры зон минимальных расстояний магистральных трубопроводов установлены в </w:t>
      </w:r>
      <w:r w:rsidRPr="00EA7CD4">
        <w:rPr>
          <w:rFonts w:ascii="Times New Roman" w:eastAsia="Times New Roman" w:hAnsi="Times New Roman" w:cs="Times New Roman"/>
          <w:sz w:val="24"/>
          <w:szCs w:val="24"/>
          <w:shd w:val="clear" w:color="auto" w:fill="FFFFFF"/>
          <w:lang w:eastAsia="ru-RU"/>
        </w:rPr>
        <w:t>СП 136.13330.2012 «Свод правил. Магистральные трубопроводы».</w:t>
      </w:r>
    </w:p>
    <w:p w:rsidR="00400128" w:rsidRPr="00EA7CD4" w:rsidRDefault="00400128" w:rsidP="00400128">
      <w:pPr>
        <w:shd w:val="clear" w:color="auto" w:fill="FFFFFF"/>
        <w:spacing w:after="0" w:line="378" w:lineRule="atLeast"/>
        <w:ind w:left="709"/>
        <w:jc w:val="both"/>
        <w:textAlignment w:val="baseline"/>
        <w:rPr>
          <w:rFonts w:ascii="Times New Roman" w:eastAsia="Times New Roman" w:hAnsi="Times New Roman" w:cs="Times New Roman"/>
          <w:sz w:val="24"/>
          <w:szCs w:val="24"/>
          <w:shd w:val="clear" w:color="auto" w:fill="FFFFFF"/>
          <w:lang w:eastAsia="ru-RU"/>
        </w:rPr>
      </w:pPr>
    </w:p>
    <w:p w:rsidR="00400128" w:rsidRPr="00EA7CD4"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4"/>
          <w:szCs w:val="24"/>
          <w:shd w:val="clear" w:color="auto" w:fill="FFFFFF"/>
          <w:lang w:eastAsia="ru-RU"/>
        </w:rPr>
      </w:pPr>
      <w:r w:rsidRPr="00EA7CD4">
        <w:rPr>
          <w:rFonts w:ascii="Times New Roman" w:eastAsia="Times New Roman" w:hAnsi="Times New Roman" w:cs="Times New Roman"/>
          <w:b/>
          <w:bCs/>
          <w:sz w:val="24"/>
          <w:szCs w:val="24"/>
          <w:shd w:val="clear" w:color="auto" w:fill="FFFFFF"/>
          <w:lang w:eastAsia="ru-RU"/>
        </w:rPr>
        <w:t>Статья 40.</w:t>
      </w:r>
      <w:r w:rsidRPr="00EA7CD4">
        <w:rPr>
          <w:rFonts w:ascii="Times New Roman" w:eastAsia="Times New Roman" w:hAnsi="Times New Roman" w:cs="Times New Roman"/>
          <w:b/>
          <w:bCs/>
          <w:sz w:val="24"/>
          <w:szCs w:val="24"/>
          <w:lang w:eastAsia="ru-RU"/>
        </w:rPr>
        <w:t xml:space="preserve">Ограничения использования земельных участков и объектов капитального строительства в </w:t>
      </w:r>
      <w:r w:rsidRPr="00EA7CD4">
        <w:rPr>
          <w:rFonts w:ascii="Times New Roman" w:eastAsia="Times New Roman" w:hAnsi="Times New Roman" w:cs="Times New Roman"/>
          <w:b/>
          <w:bCs/>
          <w:sz w:val="24"/>
          <w:szCs w:val="24"/>
          <w:shd w:val="clear" w:color="auto" w:fill="FFFFFF"/>
          <w:lang w:eastAsia="ru-RU"/>
        </w:rPr>
        <w:t>охранных зонах магистральных трубопроводов</w:t>
      </w:r>
    </w:p>
    <w:p w:rsidR="00400128" w:rsidRPr="00EA7CD4" w:rsidRDefault="00400128" w:rsidP="00400128">
      <w:pPr>
        <w:numPr>
          <w:ilvl w:val="0"/>
          <w:numId w:val="27"/>
        </w:numPr>
        <w:spacing w:after="0" w:line="240" w:lineRule="auto"/>
        <w:ind w:left="0" w:firstLine="709"/>
        <w:jc w:val="both"/>
        <w:rPr>
          <w:rFonts w:ascii="Times New Roman" w:eastAsia="Calibri" w:hAnsi="Times New Roman" w:cs="Times New Roman"/>
          <w:sz w:val="24"/>
          <w:szCs w:val="24"/>
        </w:rPr>
      </w:pPr>
      <w:r w:rsidRPr="00EA7CD4">
        <w:rPr>
          <w:rFonts w:ascii="Times New Roman" w:eastAsia="Calibri" w:hAnsi="Times New Roman" w:cs="Times New Roman"/>
          <w:sz w:val="24"/>
          <w:szCs w:val="24"/>
        </w:rPr>
        <w:t xml:space="preserve">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w:t>
      </w:r>
      <w:proofErr w:type="gramStart"/>
      <w:r w:rsidRPr="00EA7CD4">
        <w:rPr>
          <w:rFonts w:ascii="Times New Roman" w:eastAsia="Calibri" w:hAnsi="Times New Roman" w:cs="Times New Roman"/>
          <w:sz w:val="24"/>
          <w:szCs w:val="24"/>
        </w:rPr>
        <w:t>9,устанавливаются</w:t>
      </w:r>
      <w:proofErr w:type="gramEnd"/>
      <w:r w:rsidRPr="00EA7CD4">
        <w:rPr>
          <w:rFonts w:ascii="Times New Roman" w:eastAsia="Calibri" w:hAnsi="Times New Roman" w:cs="Times New Roman"/>
          <w:sz w:val="24"/>
          <w:szCs w:val="24"/>
        </w:rPr>
        <w:t xml:space="preserve"> охранные зоны: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16" w:name="100052"/>
      <w:bookmarkEnd w:id="116"/>
      <w:r w:rsidRPr="00EA7CD4">
        <w:rPr>
          <w:rFonts w:ascii="Times New Roman" w:eastAsia="Times New Roman" w:hAnsi="Times New Roman" w:cs="Times New Roman"/>
          <w:sz w:val="24"/>
          <w:szCs w:val="24"/>
          <w:lang w:eastAsia="ru-RU"/>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117" w:name="100053"/>
      <w:bookmarkEnd w:id="117"/>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118" w:name="100054"/>
      <w:bookmarkEnd w:id="118"/>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119" w:name="100055"/>
      <w:bookmarkEnd w:id="119"/>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120" w:name="100056"/>
      <w:bookmarkEnd w:id="120"/>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 xml:space="preserve">д) вокруг емкостей для хранения и </w:t>
      </w:r>
      <w:proofErr w:type="spellStart"/>
      <w:r w:rsidRPr="00EA7CD4">
        <w:rPr>
          <w:rFonts w:ascii="Times New Roman" w:eastAsia="Times New Roman" w:hAnsi="Times New Roman" w:cs="Times New Roman"/>
          <w:sz w:val="24"/>
          <w:szCs w:val="24"/>
          <w:lang w:eastAsia="ru-RU"/>
        </w:rPr>
        <w:t>разгазирования</w:t>
      </w:r>
      <w:proofErr w:type="spellEnd"/>
      <w:r w:rsidRPr="00EA7CD4">
        <w:rPr>
          <w:rFonts w:ascii="Times New Roman" w:eastAsia="Times New Roman" w:hAnsi="Times New Roman" w:cs="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121" w:name="100057"/>
      <w:bookmarkEnd w:id="121"/>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 xml:space="preserve">а) перемещать, засыпать и ломать опознавательные и сигнальные знаки, </w:t>
      </w:r>
      <w:proofErr w:type="spellStart"/>
      <w:r w:rsidRPr="00EA7CD4">
        <w:rPr>
          <w:rFonts w:ascii="Times New Roman" w:eastAsia="Times New Roman" w:hAnsi="Times New Roman" w:cs="Times New Roman"/>
          <w:sz w:val="24"/>
          <w:szCs w:val="24"/>
          <w:lang w:eastAsia="ru-RU"/>
        </w:rPr>
        <w:t>контрольно</w:t>
      </w:r>
      <w:proofErr w:type="spellEnd"/>
      <w:r w:rsidRPr="00EA7CD4">
        <w:rPr>
          <w:rFonts w:ascii="Times New Roman" w:eastAsia="Times New Roman" w:hAnsi="Times New Roman" w:cs="Times New Roman"/>
          <w:sz w:val="24"/>
          <w:szCs w:val="24"/>
          <w:lang w:eastAsia="ru-RU"/>
        </w:rPr>
        <w:t xml:space="preserve"> - измерительные пункты;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lastRenderedPageBreak/>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2" w:name="100062"/>
      <w:bookmarkEnd w:id="122"/>
      <w:r w:rsidRPr="00EA7CD4">
        <w:rPr>
          <w:rFonts w:ascii="Times New Roman" w:eastAsia="Times New Roman" w:hAnsi="Times New Roman" w:cs="Times New Roman"/>
          <w:sz w:val="24"/>
          <w:szCs w:val="24"/>
          <w:lang w:eastAsia="ru-RU"/>
        </w:rPr>
        <w:t>в) устраивать всякого рода свалки, выливать растворы кислот, солей и щелочей;</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3" w:name="100063"/>
      <w:bookmarkEnd w:id="123"/>
      <w:r w:rsidRPr="00EA7CD4">
        <w:rPr>
          <w:rFonts w:ascii="Times New Roman" w:eastAsia="Times New Roman" w:hAnsi="Times New Roman" w:cs="Times New Roman"/>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4" w:name="100064"/>
      <w:bookmarkEnd w:id="124"/>
      <w:r w:rsidRPr="00EA7CD4">
        <w:rPr>
          <w:rFonts w:ascii="Times New Roman" w:eastAsia="Times New Roman" w:hAnsi="Times New Roman" w:cs="Times New Roman"/>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5" w:name="100065"/>
      <w:bookmarkEnd w:id="125"/>
      <w:r w:rsidRPr="00EA7CD4">
        <w:rPr>
          <w:rFonts w:ascii="Times New Roman" w:eastAsia="Times New Roman" w:hAnsi="Times New Roman" w:cs="Times New Roman"/>
          <w:sz w:val="24"/>
          <w:szCs w:val="24"/>
          <w:lang w:eastAsia="ru-RU"/>
        </w:rPr>
        <w:t>е) разводить огонь и размещать какие-либо открытые или закрытые источники огня.</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6" w:name="100066"/>
      <w:bookmarkEnd w:id="126"/>
      <w:r w:rsidRPr="00EA7CD4">
        <w:rPr>
          <w:rFonts w:ascii="Times New Roman" w:eastAsia="Times New Roman" w:hAnsi="Times New Roman" w:cs="Times New Roman"/>
          <w:sz w:val="24"/>
          <w:szCs w:val="24"/>
          <w:lang w:eastAsia="ru-RU"/>
        </w:rPr>
        <w:t>3. В охранных зонах трубопроводов без письменного разрешения предприятий трубопроводного транспорта запрещается:</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7" w:name="100067"/>
      <w:bookmarkEnd w:id="127"/>
      <w:r w:rsidRPr="00EA7CD4">
        <w:rPr>
          <w:rFonts w:ascii="Times New Roman" w:eastAsia="Times New Roman" w:hAnsi="Times New Roman" w:cs="Times New Roman"/>
          <w:sz w:val="24"/>
          <w:szCs w:val="24"/>
          <w:lang w:eastAsia="ru-RU"/>
        </w:rPr>
        <w:t>а) возводить любые постройки и сооружения;</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8" w:name="100068"/>
      <w:bookmarkEnd w:id="128"/>
      <w:r w:rsidRPr="00EA7CD4">
        <w:rPr>
          <w:rFonts w:ascii="Times New Roman" w:eastAsia="Times New Roman" w:hAnsi="Times New Roman" w:cs="Times New Roman"/>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29" w:name="100069"/>
      <w:bookmarkEnd w:id="129"/>
      <w:r w:rsidRPr="00EA7CD4">
        <w:rPr>
          <w:rFonts w:ascii="Times New Roman" w:eastAsia="Times New Roman" w:hAnsi="Times New Roman" w:cs="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0" w:name="100070"/>
      <w:bookmarkEnd w:id="130"/>
      <w:r w:rsidRPr="00EA7CD4">
        <w:rPr>
          <w:rFonts w:ascii="Times New Roman" w:eastAsia="Times New Roman" w:hAnsi="Times New Roman" w:cs="Times New Roman"/>
          <w:sz w:val="24"/>
          <w:szCs w:val="24"/>
          <w:lang w:eastAsia="ru-RU"/>
        </w:rPr>
        <w:t>г) производить мелиоративные земляные работы, сооружать оросительные и осушительные системы;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1" w:name="100071"/>
      <w:bookmarkEnd w:id="131"/>
      <w:r w:rsidRPr="00EA7CD4">
        <w:rPr>
          <w:rFonts w:ascii="Times New Roman" w:eastAsia="Times New Roman" w:hAnsi="Times New Roman" w:cs="Times New Roman"/>
          <w:sz w:val="24"/>
          <w:szCs w:val="24"/>
          <w:lang w:eastAsia="ru-RU"/>
        </w:rPr>
        <w:t>д) производить всякого рода открытые и подземные, горные, строительные, монтажные и взрывные работы, планировку грунта.</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2" w:name="100072"/>
      <w:bookmarkEnd w:id="132"/>
      <w:r w:rsidRPr="00EA7CD4">
        <w:rPr>
          <w:rFonts w:ascii="Times New Roman" w:eastAsia="Times New Roman" w:hAnsi="Times New Roman" w:cs="Times New Roman"/>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3" w:name="100073"/>
      <w:bookmarkEnd w:id="133"/>
      <w:r w:rsidRPr="00EA7CD4">
        <w:rPr>
          <w:rFonts w:ascii="Times New Roman" w:eastAsia="Times New Roman" w:hAnsi="Times New Roman" w:cs="Times New Roman"/>
          <w:sz w:val="24"/>
          <w:szCs w:val="24"/>
          <w:lang w:eastAsia="ru-RU"/>
        </w:rPr>
        <w:t xml:space="preserve">е) производить </w:t>
      </w:r>
      <w:proofErr w:type="spellStart"/>
      <w:r w:rsidRPr="00EA7CD4">
        <w:rPr>
          <w:rFonts w:ascii="Times New Roman" w:eastAsia="Times New Roman" w:hAnsi="Times New Roman" w:cs="Times New Roman"/>
          <w:sz w:val="24"/>
          <w:szCs w:val="24"/>
          <w:lang w:eastAsia="ru-RU"/>
        </w:rPr>
        <w:t>геологосъемочные</w:t>
      </w:r>
      <w:proofErr w:type="spellEnd"/>
      <w:r w:rsidRPr="00EA7CD4">
        <w:rPr>
          <w:rFonts w:ascii="Times New Roman" w:eastAsia="Times New Roman" w:hAnsi="Times New Roman" w:cs="Times New Roman"/>
          <w:sz w:val="24"/>
          <w:szCs w:val="24"/>
          <w:lang w:eastAsia="ru-RU"/>
        </w:rPr>
        <w:t xml:space="preserve">, </w:t>
      </w:r>
      <w:proofErr w:type="spellStart"/>
      <w:r w:rsidRPr="00EA7CD4">
        <w:rPr>
          <w:rFonts w:ascii="Times New Roman" w:eastAsia="Times New Roman" w:hAnsi="Times New Roman" w:cs="Times New Roman"/>
          <w:sz w:val="24"/>
          <w:szCs w:val="24"/>
          <w:lang w:eastAsia="ru-RU"/>
        </w:rPr>
        <w:t>геолого</w:t>
      </w:r>
      <w:proofErr w:type="spellEnd"/>
      <w:r w:rsidRPr="00EA7CD4">
        <w:rPr>
          <w:rFonts w:ascii="Times New Roman" w:eastAsia="Times New Roman" w:hAnsi="Times New Roman" w:cs="Times New Roman"/>
          <w:sz w:val="24"/>
          <w:szCs w:val="24"/>
          <w:lang w:eastAsia="ru-RU"/>
        </w:rPr>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4" w:name="100074"/>
      <w:bookmarkEnd w:id="134"/>
      <w:r w:rsidRPr="00EA7CD4">
        <w:rPr>
          <w:rFonts w:ascii="Times New Roman" w:eastAsia="Times New Roman" w:hAnsi="Times New Roman" w:cs="Times New Roman"/>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5" w:name="100075"/>
      <w:bookmarkEnd w:id="135"/>
      <w:r w:rsidRPr="00EA7CD4">
        <w:rPr>
          <w:rFonts w:ascii="Times New Roman" w:eastAsia="Times New Roman" w:hAnsi="Times New Roman" w:cs="Times New Roman"/>
          <w:sz w:val="24"/>
          <w:szCs w:val="24"/>
          <w:lang w:eastAsia="ru-RU"/>
        </w:rPr>
        <w:t>4. Предприятиям трубопроводного транспорта разрешается:</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6" w:name="100076"/>
      <w:bookmarkEnd w:id="136"/>
      <w:r w:rsidRPr="00EA7CD4">
        <w:rPr>
          <w:rFonts w:ascii="Times New Roman" w:eastAsia="Times New Roman" w:hAnsi="Times New Roman" w:cs="Times New Roman"/>
          <w:sz w:val="24"/>
          <w:szCs w:val="24"/>
          <w:lang w:eastAsia="ru-RU"/>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7" w:name="100077"/>
      <w:bookmarkEnd w:id="137"/>
      <w:r w:rsidRPr="00EA7CD4">
        <w:rPr>
          <w:rFonts w:ascii="Times New Roman" w:eastAsia="Times New Roman" w:hAnsi="Times New Roman" w:cs="Times New Roman"/>
          <w:sz w:val="24"/>
          <w:szCs w:val="24"/>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8" w:name="100078"/>
      <w:bookmarkEnd w:id="138"/>
      <w:r w:rsidRPr="00EA7CD4">
        <w:rPr>
          <w:rFonts w:ascii="Times New Roman" w:eastAsia="Times New Roman" w:hAnsi="Times New Roman" w:cs="Times New Roman"/>
          <w:sz w:val="24"/>
          <w:szCs w:val="24"/>
          <w:lang w:eastAsia="ru-RU"/>
        </w:rPr>
        <w:lastRenderedPageBreak/>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39" w:name="100079"/>
      <w:bookmarkEnd w:id="139"/>
      <w:r w:rsidRPr="00EA7CD4">
        <w:rPr>
          <w:rFonts w:ascii="Times New Roman" w:eastAsia="Times New Roman" w:hAnsi="Times New Roman" w:cs="Times New Roman"/>
          <w:sz w:val="24"/>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40" w:name="100080"/>
      <w:bookmarkEnd w:id="140"/>
      <w:r w:rsidRPr="00EA7CD4">
        <w:rPr>
          <w:rFonts w:ascii="Times New Roman" w:eastAsia="Times New Roman" w:hAnsi="Times New Roman" w:cs="Times New Roman"/>
          <w:sz w:val="24"/>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41" w:name="100081"/>
      <w:bookmarkEnd w:id="141"/>
      <w:r w:rsidRPr="00EA7CD4">
        <w:rPr>
          <w:rFonts w:ascii="Times New Roman" w:eastAsia="Times New Roman" w:hAnsi="Times New Roman" w:cs="Times New Roman"/>
          <w:sz w:val="24"/>
          <w:szCs w:val="24"/>
          <w:lang w:eastAsia="ru-RU"/>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142" w:name="100084"/>
      <w:bookmarkEnd w:id="142"/>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r w:rsidRPr="00EA7CD4">
        <w:rPr>
          <w:rFonts w:ascii="Times New Roman" w:eastAsia="Times New Roman" w:hAnsi="Times New Roman" w:cs="Times New Roman"/>
          <w:sz w:val="24"/>
          <w:szCs w:val="24"/>
          <w:lang w:eastAsia="ru-RU"/>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bookmarkStart w:id="143" w:name="100085"/>
      <w:bookmarkEnd w:id="143"/>
      <w:r w:rsidRPr="00EA7CD4">
        <w:rPr>
          <w:rFonts w:ascii="Times New Roman" w:eastAsia="Times New Roman" w:hAnsi="Times New Roman" w:cs="Times New Roman"/>
          <w:sz w:val="24"/>
          <w:szCs w:val="24"/>
          <w:lang w:eastAsia="ru-RU"/>
        </w:rPr>
        <w:t>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w:t>
      </w:r>
    </w:p>
    <w:p w:rsidR="00400128" w:rsidRPr="00EA7CD4" w:rsidRDefault="00400128" w:rsidP="00400128">
      <w:pPr>
        <w:spacing w:after="0" w:line="330" w:lineRule="atLeast"/>
        <w:ind w:firstLine="709"/>
        <w:jc w:val="both"/>
        <w:textAlignment w:val="baseline"/>
        <w:rPr>
          <w:rFonts w:ascii="Times New Roman" w:eastAsia="Times New Roman" w:hAnsi="Times New Roman" w:cs="Times New Roman"/>
          <w:sz w:val="24"/>
          <w:szCs w:val="24"/>
          <w:lang w:eastAsia="ru-RU"/>
        </w:rPr>
      </w:pPr>
    </w:p>
    <w:p w:rsidR="00400128" w:rsidRPr="00EA7CD4" w:rsidRDefault="00400128" w:rsidP="00400128">
      <w:pPr>
        <w:shd w:val="clear" w:color="auto" w:fill="FFFFFF"/>
        <w:spacing w:after="0" w:line="378" w:lineRule="atLeast"/>
        <w:ind w:firstLine="709"/>
        <w:jc w:val="both"/>
        <w:textAlignment w:val="baseline"/>
        <w:rPr>
          <w:rFonts w:ascii="Times New Roman" w:eastAsia="Times New Roman" w:hAnsi="Times New Roman" w:cs="Times New Roman"/>
          <w:b/>
          <w:bCs/>
          <w:sz w:val="24"/>
          <w:szCs w:val="24"/>
          <w:shd w:val="clear" w:color="auto" w:fill="FFFFFF"/>
          <w:lang w:eastAsia="ru-RU"/>
        </w:rPr>
      </w:pPr>
      <w:r w:rsidRPr="00EA7CD4">
        <w:rPr>
          <w:rFonts w:ascii="Times New Roman" w:eastAsia="Times New Roman" w:hAnsi="Times New Roman" w:cs="Times New Roman"/>
          <w:b/>
          <w:bCs/>
          <w:sz w:val="24"/>
          <w:szCs w:val="24"/>
          <w:shd w:val="clear" w:color="auto" w:fill="FFFFFF"/>
          <w:lang w:eastAsia="ru-RU"/>
        </w:rPr>
        <w:t>Статья 41.</w:t>
      </w:r>
      <w:r w:rsidRPr="00EA7CD4">
        <w:rPr>
          <w:rFonts w:ascii="Times New Roman" w:eastAsia="Times New Roman" w:hAnsi="Times New Roman" w:cs="Times New Roman"/>
          <w:b/>
          <w:bCs/>
          <w:sz w:val="24"/>
          <w:szCs w:val="24"/>
          <w:lang w:eastAsia="ru-RU"/>
        </w:rPr>
        <w:t xml:space="preserve">Ограничения использования земельных участков и объектов капитального строительства в </w:t>
      </w:r>
      <w:r w:rsidRPr="00EA7CD4">
        <w:rPr>
          <w:rFonts w:ascii="Times New Roman" w:eastAsia="Times New Roman" w:hAnsi="Times New Roman" w:cs="Times New Roman"/>
          <w:b/>
          <w:bCs/>
          <w:sz w:val="24"/>
          <w:szCs w:val="24"/>
          <w:shd w:val="clear" w:color="auto" w:fill="FFFFFF"/>
          <w:lang w:eastAsia="ru-RU"/>
        </w:rPr>
        <w:t xml:space="preserve">охранных </w:t>
      </w:r>
      <w:proofErr w:type="spellStart"/>
      <w:r w:rsidRPr="00EA7CD4">
        <w:rPr>
          <w:rFonts w:ascii="Times New Roman" w:eastAsia="Times New Roman" w:hAnsi="Times New Roman" w:cs="Times New Roman"/>
          <w:b/>
          <w:bCs/>
          <w:sz w:val="24"/>
          <w:szCs w:val="24"/>
          <w:shd w:val="clear" w:color="auto" w:fill="FFFFFF"/>
          <w:lang w:eastAsia="ru-RU"/>
        </w:rPr>
        <w:t>зонахгазораспределительных</w:t>
      </w:r>
      <w:proofErr w:type="spellEnd"/>
      <w:r w:rsidRPr="00EA7CD4">
        <w:rPr>
          <w:rFonts w:ascii="Times New Roman" w:eastAsia="Times New Roman" w:hAnsi="Times New Roman" w:cs="Times New Roman"/>
          <w:b/>
          <w:bCs/>
          <w:sz w:val="24"/>
          <w:szCs w:val="24"/>
          <w:shd w:val="clear" w:color="auto" w:fill="FFFFFF"/>
          <w:lang w:eastAsia="ru-RU"/>
        </w:rPr>
        <w:t xml:space="preserve"> сетей</w:t>
      </w:r>
    </w:p>
    <w:p w:rsidR="00400128" w:rsidRPr="00EA7CD4" w:rsidRDefault="00400128" w:rsidP="00400128">
      <w:pPr>
        <w:numPr>
          <w:ilvl w:val="0"/>
          <w:numId w:val="28"/>
        </w:numPr>
        <w:shd w:val="clear" w:color="auto" w:fill="FFFFFF"/>
        <w:tabs>
          <w:tab w:val="left" w:pos="993"/>
        </w:tabs>
        <w:spacing w:after="0" w:line="378" w:lineRule="atLeast"/>
        <w:ind w:left="0" w:firstLine="709"/>
        <w:jc w:val="both"/>
        <w:textAlignment w:val="baseline"/>
        <w:rPr>
          <w:rFonts w:ascii="Times New Roman" w:eastAsia="Times New Roman" w:hAnsi="Times New Roman" w:cs="Times New Roman"/>
          <w:sz w:val="24"/>
          <w:szCs w:val="24"/>
          <w:shd w:val="clear" w:color="auto" w:fill="FFFFFF"/>
          <w:lang w:eastAsia="ru-RU"/>
        </w:rPr>
      </w:pPr>
      <w:r w:rsidRPr="00EA7CD4">
        <w:rPr>
          <w:rFonts w:ascii="Times New Roman" w:eastAsia="Times New Roman" w:hAnsi="Times New Roman" w:cs="Times New Roman"/>
          <w:sz w:val="24"/>
          <w:szCs w:val="24"/>
          <w:lang w:eastAsia="ru-RU"/>
        </w:rPr>
        <w:t>Р</w:t>
      </w:r>
      <w:r w:rsidRPr="00EA7CD4">
        <w:rPr>
          <w:rFonts w:ascii="Times New Roman" w:eastAsia="Times New Roman" w:hAnsi="Times New Roman" w:cs="Times New Roman"/>
          <w:spacing w:val="2"/>
          <w:sz w:val="24"/>
          <w:szCs w:val="24"/>
          <w:shd w:val="clear" w:color="auto" w:fill="FFFFFF"/>
          <w:lang w:eastAsia="ru-RU"/>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400128" w:rsidRPr="00EA7CD4" w:rsidRDefault="00400128" w:rsidP="00400128">
      <w:pPr>
        <w:numPr>
          <w:ilvl w:val="0"/>
          <w:numId w:val="28"/>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4"/>
          <w:szCs w:val="24"/>
          <w:shd w:val="clear" w:color="auto" w:fill="FFFFFF"/>
          <w:lang w:eastAsia="ru-RU"/>
        </w:rPr>
      </w:pPr>
      <w:r w:rsidRPr="00EA7CD4">
        <w:rPr>
          <w:rFonts w:ascii="Times New Roman" w:eastAsia="Times New Roman" w:hAnsi="Times New Roman" w:cs="Times New Roman"/>
          <w:sz w:val="24"/>
          <w:szCs w:val="24"/>
          <w:shd w:val="clear" w:color="auto" w:fill="FFFFFF"/>
          <w:lang w:eastAsia="ru-RU"/>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z w:val="24"/>
          <w:szCs w:val="24"/>
          <w:shd w:val="clear" w:color="auto" w:fill="FFFFFF"/>
          <w:lang w:eastAsia="ru-RU"/>
        </w:rPr>
        <w:t>Согласно п. 7Правил</w:t>
      </w:r>
      <w:r w:rsidRPr="00EA7CD4">
        <w:rPr>
          <w:rFonts w:ascii="Times New Roman" w:eastAsia="Times New Roman" w:hAnsi="Times New Roman" w:cs="Times New Roman"/>
          <w:spacing w:val="2"/>
          <w:sz w:val="24"/>
          <w:szCs w:val="24"/>
          <w:lang w:eastAsia="ru-RU"/>
        </w:rPr>
        <w:t>Для газораспределительных сетей устанавливаются следующие охранные зоны:</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lastRenderedPageBreak/>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а) строить объекты жилищно-гражданского и производственного назначения;</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д) устраивать свалки и склады, разливать растворы кислот, солей, щелочей и других химически активных веществ;</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ж) разводить огонь и размещать источники огня;</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л) самовольно подключаться к газораспределительным сетям.</w:t>
      </w:r>
    </w:p>
    <w:p w:rsidR="00400128" w:rsidRPr="00EA7CD4" w:rsidRDefault="00400128" w:rsidP="0040012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00128" w:rsidRPr="00EA7CD4" w:rsidRDefault="00400128" w:rsidP="00200C3C">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r w:rsidRPr="00EA7CD4">
        <w:rPr>
          <w:rFonts w:ascii="Times New Roman" w:eastAsia="Times New Roman" w:hAnsi="Times New Roman" w:cs="Times New Roman"/>
          <w:spacing w:val="2"/>
          <w:sz w:val="24"/>
          <w:szCs w:val="24"/>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00128" w:rsidRPr="00EA7CD4" w:rsidRDefault="00400128" w:rsidP="00200C3C">
      <w:pPr>
        <w:shd w:val="clear" w:color="auto" w:fill="FFFFFF"/>
        <w:spacing w:after="0" w:line="315" w:lineRule="atLeast"/>
        <w:ind w:firstLine="567"/>
        <w:textAlignment w:val="baseline"/>
        <w:rPr>
          <w:rFonts w:ascii="Arial" w:eastAsia="Times New Roman" w:hAnsi="Arial" w:cs="Arial"/>
          <w:spacing w:val="2"/>
          <w:sz w:val="24"/>
          <w:szCs w:val="24"/>
          <w:lang w:eastAsia="ru-RU"/>
        </w:rPr>
      </w:pPr>
    </w:p>
    <w:p w:rsidR="00400128" w:rsidRPr="00EA7CD4" w:rsidRDefault="00400128" w:rsidP="00200C3C">
      <w:pPr>
        <w:spacing w:after="0" w:line="240" w:lineRule="auto"/>
        <w:ind w:firstLine="567"/>
        <w:jc w:val="both"/>
        <w:rPr>
          <w:rFonts w:ascii="Times New Roman" w:eastAsia="Calibri" w:hAnsi="Times New Roman" w:cs="Times New Roman"/>
          <w:b/>
          <w:bCs/>
          <w:sz w:val="24"/>
          <w:szCs w:val="24"/>
        </w:rPr>
      </w:pPr>
      <w:r w:rsidRPr="00EA7CD4">
        <w:rPr>
          <w:rFonts w:ascii="Times New Roman" w:eastAsia="Calibri" w:hAnsi="Times New Roman" w:cs="Times New Roman"/>
          <w:b/>
          <w:bCs/>
          <w:sz w:val="24"/>
          <w:szCs w:val="24"/>
        </w:rPr>
        <w:t>Статья 42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 ее загрязнением</w:t>
      </w:r>
    </w:p>
    <w:p w:rsidR="00400128" w:rsidRPr="00EA7CD4" w:rsidRDefault="00400128" w:rsidP="00200C3C">
      <w:pPr>
        <w:numPr>
          <w:ilvl w:val="0"/>
          <w:numId w:val="29"/>
        </w:numPr>
        <w:shd w:val="clear" w:color="auto" w:fill="FFFFFF"/>
        <w:spacing w:after="0" w:line="240" w:lineRule="auto"/>
        <w:ind w:left="0"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200C3C" w:rsidRPr="00EA7CD4" w:rsidRDefault="00400128" w:rsidP="00200C3C">
      <w:pPr>
        <w:numPr>
          <w:ilvl w:val="0"/>
          <w:numId w:val="29"/>
        </w:numPr>
        <w:shd w:val="clear" w:color="auto" w:fill="FFFFFF"/>
        <w:spacing w:after="0" w:line="240" w:lineRule="auto"/>
        <w:ind w:left="0" w:firstLine="567"/>
        <w:jc w:val="both"/>
        <w:textAlignment w:val="baseline"/>
        <w:rPr>
          <w:rFonts w:ascii="Times New Roman" w:eastAsia="Calibri" w:hAnsi="Times New Roman" w:cs="Times New Roman"/>
          <w:spacing w:val="2"/>
          <w:sz w:val="24"/>
          <w:szCs w:val="24"/>
          <w:shd w:val="clear" w:color="auto" w:fill="FFFFFF"/>
        </w:rPr>
      </w:pPr>
      <w:bookmarkStart w:id="144" w:name="_Hlk128749006"/>
      <w:r w:rsidRPr="00EA7CD4">
        <w:rPr>
          <w:rFonts w:ascii="Times New Roman" w:eastAsia="Calibri" w:hAnsi="Times New Roman" w:cs="Times New Roman"/>
          <w:spacing w:val="2"/>
          <w:sz w:val="24"/>
          <w:szCs w:val="24"/>
          <w:shd w:val="clear" w:color="auto" w:fill="FFFFFF"/>
        </w:rPr>
        <w:t>Порядок создания охранных зон устанавливается 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bookmarkEnd w:id="144"/>
    </w:p>
    <w:p w:rsidR="00200C3C" w:rsidRPr="00EA7CD4" w:rsidRDefault="00200C3C" w:rsidP="00200C3C">
      <w:pPr>
        <w:numPr>
          <w:ilvl w:val="0"/>
          <w:numId w:val="29"/>
        </w:numPr>
        <w:shd w:val="clear" w:color="auto" w:fill="FFFFFF"/>
        <w:spacing w:after="0" w:line="240" w:lineRule="auto"/>
        <w:ind w:left="0"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Предельные размеры охранной зоны составляют:</w:t>
      </w:r>
    </w:p>
    <w:p w:rsidR="00200C3C" w:rsidRPr="00EA7CD4" w:rsidRDefault="00200C3C"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200C3C" w:rsidRPr="00EA7CD4" w:rsidRDefault="00200C3C"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200 метров от границ площадки с размещенным на ней оборудованием - для стационарных пунктов наблюдений в случаях, не указанных в подпункте "а" настоящего пункта</w:t>
      </w:r>
      <w:r w:rsidR="00400128" w:rsidRPr="00EA7CD4">
        <w:rPr>
          <w:rFonts w:ascii="Times New Roman" w:eastAsia="Calibri" w:hAnsi="Times New Roman" w:cs="Times New Roman"/>
          <w:spacing w:val="2"/>
          <w:sz w:val="24"/>
          <w:szCs w:val="24"/>
          <w:shd w:val="clear" w:color="auto" w:fill="FFFFFF"/>
        </w:rPr>
        <w:t>.</w:t>
      </w:r>
      <w:bookmarkStart w:id="145" w:name="_Hlk128749185"/>
      <w:r w:rsidRPr="00EA7CD4">
        <w:rPr>
          <w:rFonts w:ascii="Times New Roman" w:eastAsia="Calibri" w:hAnsi="Times New Roman" w:cs="Times New Roman"/>
          <w:spacing w:val="2"/>
          <w:sz w:val="24"/>
          <w:szCs w:val="24"/>
          <w:shd w:val="clear" w:color="auto" w:fill="FFFFFF"/>
        </w:rPr>
        <w:t xml:space="preserve"> (в ред. от 16.02.2024 № 159)</w:t>
      </w:r>
    </w:p>
    <w:p w:rsidR="00400128" w:rsidRPr="00EA7CD4" w:rsidRDefault="00400128" w:rsidP="00200C3C">
      <w:pPr>
        <w:pStyle w:val="af9"/>
        <w:numPr>
          <w:ilvl w:val="0"/>
          <w:numId w:val="29"/>
        </w:numPr>
        <w:shd w:val="clear" w:color="auto" w:fill="FFFFFF"/>
        <w:jc w:val="both"/>
        <w:textAlignment w:val="baseline"/>
        <w:rPr>
          <w:rFonts w:eastAsia="Calibri"/>
          <w:spacing w:val="2"/>
          <w:sz w:val="24"/>
          <w:szCs w:val="24"/>
          <w:shd w:val="clear" w:color="auto" w:fill="FFFFFF"/>
        </w:rPr>
      </w:pPr>
      <w:r w:rsidRPr="00EA7CD4">
        <w:rPr>
          <w:rFonts w:eastAsia="Calibri"/>
          <w:spacing w:val="2"/>
          <w:sz w:val="24"/>
          <w:szCs w:val="24"/>
          <w:shd w:val="clear" w:color="auto" w:fill="FFFFFF"/>
        </w:rPr>
        <w:t>В границах охранной зоны запрещается:</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б) размещение источников искажения температурно-влажностного режима атмосферного воздуха (теплотрассы, котельные, трубопроводы, бетонные, асфальтовые и иные искусственные площадки, искусственные водные объекты, оросительные и осушительные системы, открытые источники огня, дыма);</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 xml:space="preserve">в) проведение горных, </w:t>
      </w:r>
      <w:proofErr w:type="gramStart"/>
      <w:r w:rsidRPr="00EA7CD4">
        <w:rPr>
          <w:rFonts w:ascii="Times New Roman" w:eastAsia="Calibri" w:hAnsi="Times New Roman" w:cs="Times New Roman"/>
          <w:spacing w:val="2"/>
          <w:sz w:val="24"/>
          <w:szCs w:val="24"/>
          <w:shd w:val="clear" w:color="auto" w:fill="FFFFFF"/>
        </w:rPr>
        <w:t>геолого-разведочных</w:t>
      </w:r>
      <w:proofErr w:type="gramEnd"/>
      <w:r w:rsidRPr="00EA7CD4">
        <w:rPr>
          <w:rFonts w:ascii="Times New Roman" w:eastAsia="Calibri" w:hAnsi="Times New Roman" w:cs="Times New Roman"/>
          <w:spacing w:val="2"/>
          <w:sz w:val="24"/>
          <w:szCs w:val="24"/>
          <w:shd w:val="clear" w:color="auto" w:fill="FFFFFF"/>
        </w:rPr>
        <w:t xml:space="preserve"> и взрывных работ, а также земляных работ;</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г) организация стоянки автомобильного и (или) водного транспорта, других механизмов, сооружение причалов и пристаней;</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400128" w:rsidRPr="00EA7CD4" w:rsidRDefault="00400128" w:rsidP="00200C3C">
      <w:pPr>
        <w:shd w:val="clear" w:color="auto" w:fill="FFFFFF"/>
        <w:spacing w:after="0" w:line="240" w:lineRule="auto"/>
        <w:ind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е) складирование удобрений, отходов производства и потребления.</w:t>
      </w:r>
    </w:p>
    <w:bookmarkEnd w:id="145"/>
    <w:p w:rsidR="00400128" w:rsidRPr="00EA7CD4" w:rsidRDefault="00400128" w:rsidP="00200C3C">
      <w:pPr>
        <w:numPr>
          <w:ilvl w:val="0"/>
          <w:numId w:val="29"/>
        </w:numPr>
        <w:shd w:val="clear" w:color="auto" w:fill="FFFFFF"/>
        <w:spacing w:after="0" w:line="240" w:lineRule="auto"/>
        <w:ind w:left="0" w:firstLine="567"/>
        <w:jc w:val="both"/>
        <w:textAlignment w:val="baseline"/>
        <w:rPr>
          <w:rFonts w:ascii="Times New Roman" w:eastAsia="Calibri" w:hAnsi="Times New Roman" w:cs="Times New Roman"/>
          <w:spacing w:val="2"/>
          <w:sz w:val="24"/>
          <w:szCs w:val="24"/>
          <w:shd w:val="clear" w:color="auto" w:fill="FFFFFF"/>
        </w:rPr>
      </w:pPr>
      <w:r w:rsidRPr="00EA7CD4">
        <w:rPr>
          <w:rFonts w:ascii="Times New Roman" w:eastAsia="Calibri" w:hAnsi="Times New Roman" w:cs="Times New Roman"/>
          <w:spacing w:val="2"/>
          <w:sz w:val="24"/>
          <w:szCs w:val="24"/>
          <w:shd w:val="clear" w:color="auto" w:fill="FFFFFF"/>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400128" w:rsidRPr="00EA7CD4" w:rsidRDefault="00400128" w:rsidP="00400128">
      <w:pPr>
        <w:tabs>
          <w:tab w:val="left" w:pos="1134"/>
        </w:tabs>
        <w:spacing w:after="0" w:line="360" w:lineRule="auto"/>
        <w:jc w:val="both"/>
        <w:rPr>
          <w:rFonts w:ascii="Times New Roman" w:eastAsia="Calibri" w:hAnsi="Times New Roman" w:cs="Times New Roman"/>
          <w:sz w:val="24"/>
          <w:szCs w:val="24"/>
          <w:u w:color="FFFFFF"/>
        </w:rPr>
      </w:pPr>
    </w:p>
    <w:sectPr w:rsidR="00400128" w:rsidRPr="00EA7CD4" w:rsidSect="00F10A2A">
      <w:headerReference w:type="even" r:id="rId92"/>
      <w:headerReference w:type="default" r:id="rId93"/>
      <w:footerReference w:type="even" r:id="rId94"/>
      <w:footerReference w:type="default" r:id="rId9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D3" w:rsidRDefault="00C934D3">
      <w:pPr>
        <w:spacing w:after="0" w:line="240" w:lineRule="auto"/>
      </w:pPr>
      <w:r>
        <w:separator/>
      </w:r>
    </w:p>
  </w:endnote>
  <w:endnote w:type="continuationSeparator" w:id="0">
    <w:p w:rsidR="00C934D3" w:rsidRDefault="00C9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Lucida Grande CY">
    <w:altName w:val="Arial"/>
    <w:charset w:val="00"/>
    <w:family w:val="swiss"/>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Default="00C934D3" w:rsidP="00044E59">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934D3" w:rsidRDefault="00C934D3">
    <w:pPr>
      <w:pStyle w:val="af4"/>
    </w:pPr>
  </w:p>
  <w:p w:rsidR="00C934D3" w:rsidRDefault="00C934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Default="00C934D3" w:rsidP="00044E59">
    <w:pPr>
      <w:pStyle w:val="af4"/>
      <w:framePr w:wrap="around" w:vAnchor="text" w:hAnchor="margin" w:xAlign="center" w:y="1"/>
      <w:rPr>
        <w:rStyle w:val="af3"/>
      </w:rPr>
    </w:pPr>
  </w:p>
  <w:p w:rsidR="00C934D3" w:rsidRDefault="00C934D3">
    <w:pPr>
      <w:pStyle w:val="af4"/>
      <w:framePr w:wrap="auto" w:vAnchor="text" w:hAnchor="margin" w:xAlign="right" w:y="1"/>
      <w:rPr>
        <w:rStyle w:val="af3"/>
      </w:rPr>
    </w:pPr>
  </w:p>
  <w:p w:rsidR="00C934D3" w:rsidRDefault="00C934D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D3" w:rsidRDefault="00C934D3">
      <w:pPr>
        <w:spacing w:after="0" w:line="240" w:lineRule="auto"/>
      </w:pPr>
      <w:r>
        <w:separator/>
      </w:r>
    </w:p>
  </w:footnote>
  <w:footnote w:type="continuationSeparator" w:id="0">
    <w:p w:rsidR="00C934D3" w:rsidRDefault="00C9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Default="00C934D3"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Pr>
        <w:rStyle w:val="af3"/>
        <w:noProof/>
      </w:rPr>
      <w:t>1</w:t>
    </w:r>
    <w:r>
      <w:rPr>
        <w:rStyle w:val="af3"/>
      </w:rPr>
      <w:fldChar w:fldCharType="end"/>
    </w:r>
  </w:p>
  <w:p w:rsidR="00C934D3" w:rsidRDefault="00C934D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Default="00C934D3" w:rsidP="00400128">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456B01">
      <w:rPr>
        <w:rStyle w:val="af3"/>
        <w:noProof/>
      </w:rPr>
      <w:t>95</w:t>
    </w:r>
    <w:r>
      <w:rPr>
        <w:rStyle w:val="af3"/>
      </w:rPr>
      <w:fldChar w:fldCharType="end"/>
    </w:r>
  </w:p>
  <w:p w:rsidR="00C934D3" w:rsidRDefault="00C934D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Default="00C934D3" w:rsidP="00044E5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194</w:t>
    </w:r>
    <w:r>
      <w:rPr>
        <w:rStyle w:val="af3"/>
      </w:rPr>
      <w:fldChar w:fldCharType="end"/>
    </w:r>
  </w:p>
  <w:p w:rsidR="00C934D3" w:rsidRDefault="00C934D3">
    <w:pPr>
      <w:pStyle w:val="af1"/>
    </w:pPr>
  </w:p>
  <w:p w:rsidR="00C934D3" w:rsidRDefault="00C934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D3" w:rsidRPr="008156BC" w:rsidRDefault="00C934D3" w:rsidP="00044E59">
    <w:pPr>
      <w:pStyle w:val="af1"/>
      <w:framePr w:wrap="around" w:vAnchor="text" w:hAnchor="margin" w:xAlign="center" w:y="1"/>
      <w:rPr>
        <w:rStyle w:val="af3"/>
        <w:rFonts w:ascii="Times New Roman" w:hAnsi="Times New Roman"/>
      </w:rPr>
    </w:pPr>
    <w:r w:rsidRPr="008156BC">
      <w:rPr>
        <w:rStyle w:val="af3"/>
        <w:rFonts w:ascii="Times New Roman" w:hAnsi="Times New Roman"/>
      </w:rPr>
      <w:fldChar w:fldCharType="begin"/>
    </w:r>
    <w:r w:rsidRPr="008156BC">
      <w:rPr>
        <w:rStyle w:val="af3"/>
        <w:rFonts w:ascii="Times New Roman" w:hAnsi="Times New Roman"/>
      </w:rPr>
      <w:instrText xml:space="preserve">PAGE  </w:instrText>
    </w:r>
    <w:r w:rsidRPr="008156BC">
      <w:rPr>
        <w:rStyle w:val="af3"/>
        <w:rFonts w:ascii="Times New Roman" w:hAnsi="Times New Roman"/>
      </w:rPr>
      <w:fldChar w:fldCharType="separate"/>
    </w:r>
    <w:r w:rsidR="00456B01">
      <w:rPr>
        <w:rStyle w:val="af3"/>
        <w:rFonts w:ascii="Times New Roman" w:hAnsi="Times New Roman"/>
        <w:noProof/>
      </w:rPr>
      <w:t>111</w:t>
    </w:r>
    <w:r w:rsidRPr="008156BC">
      <w:rPr>
        <w:rStyle w:val="af3"/>
        <w:rFonts w:ascii="Times New Roman" w:hAnsi="Times New Roman"/>
      </w:rPr>
      <w:fldChar w:fldCharType="end"/>
    </w:r>
  </w:p>
  <w:p w:rsidR="00C934D3" w:rsidRDefault="00C934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15:restartNumberingAfterBreak="0">
    <w:nsid w:val="00E34055"/>
    <w:multiLevelType w:val="hybridMultilevel"/>
    <w:tmpl w:val="5D7EF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C6BD5"/>
    <w:multiLevelType w:val="hybridMultilevel"/>
    <w:tmpl w:val="22F0D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0239F"/>
    <w:multiLevelType w:val="multilevel"/>
    <w:tmpl w:val="701ECC8C"/>
    <w:lvl w:ilvl="0">
      <w:start w:val="6"/>
      <w:numFmt w:val="upperRoman"/>
      <w:lvlText w:val="Глава %1."/>
      <w:lvlJc w:val="left"/>
      <w:pPr>
        <w:tabs>
          <w:tab w:val="num" w:pos="360"/>
        </w:tabs>
        <w:ind w:left="360" w:hanging="360"/>
      </w:pPr>
      <w:rPr>
        <w:rFonts w:hint="default"/>
        <w:sz w:val="24"/>
        <w:szCs w:val="24"/>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D208DD"/>
    <w:multiLevelType w:val="hybridMultilevel"/>
    <w:tmpl w:val="4F2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822255"/>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402FD9"/>
    <w:multiLevelType w:val="hybridMultilevel"/>
    <w:tmpl w:val="F2F42B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D5D5E"/>
    <w:multiLevelType w:val="hybridMultilevel"/>
    <w:tmpl w:val="FEBACC8C"/>
    <w:lvl w:ilvl="0" w:tplc="9C8A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AE9019B"/>
    <w:multiLevelType w:val="hybridMultilevel"/>
    <w:tmpl w:val="5BD6B80A"/>
    <w:lvl w:ilvl="0" w:tplc="07B62E6E">
      <w:start w:val="17"/>
      <w:numFmt w:val="decimal"/>
      <w:lvlText w:val="Статья %1."/>
      <w:lvlJc w:val="left"/>
      <w:pPr>
        <w:ind w:left="0" w:firstLine="0"/>
      </w:pPr>
      <w:rPr>
        <w:rFonts w:ascii="Times New Roman" w:hAnsi="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92419"/>
    <w:multiLevelType w:val="hybridMultilevel"/>
    <w:tmpl w:val="358203B8"/>
    <w:lvl w:ilvl="0" w:tplc="B8BA5062">
      <w:start w:val="1"/>
      <w:numFmt w:val="decimal"/>
      <w:lvlText w:val="%1)"/>
      <w:lvlJc w:val="left"/>
      <w:pPr>
        <w:ind w:left="284" w:firstLine="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27D134B0"/>
    <w:multiLevelType w:val="hybridMultilevel"/>
    <w:tmpl w:val="1EE6C2FA"/>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193F55"/>
    <w:multiLevelType w:val="hybridMultilevel"/>
    <w:tmpl w:val="A7B8D7CA"/>
    <w:lvl w:ilvl="0" w:tplc="E2B02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1C848CD"/>
    <w:multiLevelType w:val="hybridMultilevel"/>
    <w:tmpl w:val="37168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272369"/>
    <w:multiLevelType w:val="multilevel"/>
    <w:tmpl w:val="A7665FC0"/>
    <w:lvl w:ilvl="0">
      <w:start w:val="6"/>
      <w:numFmt w:val="decimal"/>
      <w:lvlText w:val="%1."/>
      <w:lvlJc w:val="left"/>
      <w:pPr>
        <w:ind w:left="1495" w:hanging="360"/>
      </w:pPr>
      <w:rPr>
        <w:rFonts w:hint="default"/>
        <w:b w:val="0"/>
      </w:rPr>
    </w:lvl>
    <w:lvl w:ilvl="1">
      <w:start w:val="3"/>
      <w:numFmt w:val="decimal"/>
      <w:isLgl/>
      <w:lvlText w:val="%1.%2."/>
      <w:lvlJc w:val="left"/>
      <w:pPr>
        <w:ind w:left="2412" w:hanging="1560"/>
      </w:pPr>
      <w:rPr>
        <w:rFonts w:hint="default"/>
      </w:rPr>
    </w:lvl>
    <w:lvl w:ilvl="2">
      <w:start w:val="1"/>
      <w:numFmt w:val="decimal"/>
      <w:isLgl/>
      <w:lvlText w:val="%1.%2.%3."/>
      <w:lvlJc w:val="left"/>
      <w:pPr>
        <w:ind w:left="2412" w:hanging="1560"/>
      </w:pPr>
      <w:rPr>
        <w:rFonts w:hint="default"/>
      </w:rPr>
    </w:lvl>
    <w:lvl w:ilvl="3">
      <w:start w:val="1"/>
      <w:numFmt w:val="decimal"/>
      <w:isLgl/>
      <w:lvlText w:val="%1.%2.%3.%4."/>
      <w:lvlJc w:val="left"/>
      <w:pPr>
        <w:ind w:left="2412" w:hanging="1560"/>
      </w:pPr>
      <w:rPr>
        <w:rFonts w:hint="default"/>
      </w:rPr>
    </w:lvl>
    <w:lvl w:ilvl="4">
      <w:start w:val="1"/>
      <w:numFmt w:val="decimal"/>
      <w:isLgl/>
      <w:lvlText w:val="%1.%2.%3.%4.%5."/>
      <w:lvlJc w:val="left"/>
      <w:pPr>
        <w:ind w:left="2412" w:hanging="1560"/>
      </w:pPr>
      <w:rPr>
        <w:rFonts w:hint="default"/>
      </w:rPr>
    </w:lvl>
    <w:lvl w:ilvl="5">
      <w:start w:val="1"/>
      <w:numFmt w:val="decimal"/>
      <w:isLgl/>
      <w:lvlText w:val="%1.%2.%3.%4.%5.%6."/>
      <w:lvlJc w:val="left"/>
      <w:pPr>
        <w:ind w:left="2412" w:hanging="156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7" w15:restartNumberingAfterBreak="0">
    <w:nsid w:val="48D5556D"/>
    <w:multiLevelType w:val="hybridMultilevel"/>
    <w:tmpl w:val="13C4AA1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34EF5"/>
    <w:multiLevelType w:val="hybridMultilevel"/>
    <w:tmpl w:val="F024434E"/>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2A27D7"/>
    <w:multiLevelType w:val="hybridMultilevel"/>
    <w:tmpl w:val="58400C3E"/>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B6691F"/>
    <w:multiLevelType w:val="hybridMultilevel"/>
    <w:tmpl w:val="0072800A"/>
    <w:lvl w:ilvl="0" w:tplc="689493A0">
      <w:start w:val="13"/>
      <w:numFmt w:val="decimal"/>
      <w:lvlText w:val="Статья %1."/>
      <w:lvlJc w:val="left"/>
      <w:pPr>
        <w:ind w:left="0" w:firstLine="0"/>
      </w:pPr>
      <w:rPr>
        <w:rFonts w:ascii="Times New Roman" w:hAnsi="Times New Roman" w:hint="default"/>
        <w:b/>
        <w:bCs/>
        <w:i w:val="0"/>
        <w:i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9D6585"/>
    <w:multiLevelType w:val="hybridMultilevel"/>
    <w:tmpl w:val="C5141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15:restartNumberingAfterBreak="0">
    <w:nsid w:val="6C1E0D86"/>
    <w:multiLevelType w:val="hybridMultilevel"/>
    <w:tmpl w:val="DA940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1AC2C0C"/>
    <w:multiLevelType w:val="hybridMultilevel"/>
    <w:tmpl w:val="5BF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0E5417"/>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4D4BAE"/>
    <w:multiLevelType w:val="multilevel"/>
    <w:tmpl w:val="80DC0E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57031"/>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B567EE"/>
    <w:multiLevelType w:val="hybridMultilevel"/>
    <w:tmpl w:val="B85AD882"/>
    <w:lvl w:ilvl="0" w:tplc="C93A5810">
      <w:start w:val="1"/>
      <w:numFmt w:val="upperRoman"/>
      <w:lvlText w:val="РАЗДЕЛ %1."/>
      <w:lvlJc w:val="left"/>
      <w:pPr>
        <w:ind w:left="0" w:firstLine="0"/>
      </w:pPr>
      <w:rPr>
        <w:rFonts w:hint="default"/>
      </w:rPr>
    </w:lvl>
    <w:lvl w:ilvl="1" w:tplc="79A65E4C">
      <w:start w:val="1"/>
      <w:numFmt w:val="upperRoman"/>
      <w:lvlText w:val="Глава %2."/>
      <w:lvlJc w:val="left"/>
      <w:pPr>
        <w:ind w:left="0" w:firstLine="0"/>
      </w:pPr>
      <w:rPr>
        <w:rFonts w:ascii="Times New Roman" w:hAnsi="Times New Roman" w:hint="default"/>
        <w:b/>
        <w:bCs/>
        <w:i w:val="0"/>
        <w:iCs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C437CD3"/>
    <w:multiLevelType w:val="hybridMultilevel"/>
    <w:tmpl w:val="E7E25C2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DB72D41"/>
    <w:multiLevelType w:val="hybridMultilevel"/>
    <w:tmpl w:val="1102F9F4"/>
    <w:lvl w:ilvl="0" w:tplc="78524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E055900"/>
    <w:multiLevelType w:val="hybridMultilevel"/>
    <w:tmpl w:val="3A681206"/>
    <w:lvl w:ilvl="0" w:tplc="C93A5810">
      <w:start w:val="1"/>
      <w:numFmt w:val="upperRoman"/>
      <w:lvlText w:val="РАЗДЕЛ %1."/>
      <w:lvlJc w:val="left"/>
      <w:pPr>
        <w:ind w:left="0" w:firstLine="0"/>
      </w:pPr>
      <w:rPr>
        <w:rFonts w:hint="default"/>
      </w:rPr>
    </w:lvl>
    <w:lvl w:ilvl="1" w:tplc="C8BEB0DE">
      <w:start w:val="1"/>
      <w:numFmt w:val="upperRoman"/>
      <w:lvlText w:val="Глава %2."/>
      <w:lvlJc w:val="left"/>
      <w:pPr>
        <w:ind w:left="0" w:firstLine="0"/>
      </w:pPr>
      <w:rPr>
        <w:rFonts w:ascii="Times New Roman" w:hAnsi="Times New Roman" w:hint="default"/>
        <w:b/>
        <w:bCs/>
        <w:i w:val="0"/>
        <w:iCs w:val="0"/>
        <w:sz w:val="24"/>
        <w:szCs w:val="24"/>
      </w:rPr>
    </w:lvl>
    <w:lvl w:ilvl="2" w:tplc="D2A812AA">
      <w:start w:val="1"/>
      <w:numFmt w:val="decimal"/>
      <w:lvlText w:val="Статья %3."/>
      <w:lvlJc w:val="left"/>
      <w:pPr>
        <w:ind w:left="0" w:firstLine="0"/>
      </w:pPr>
      <w:rPr>
        <w:rFonts w:ascii="Times New Roman" w:hAnsi="Times New Roman" w:hint="default"/>
        <w:b/>
        <w:bCs/>
        <w:i w:val="0"/>
        <w:iCs w:val="0"/>
        <w:sz w:val="24"/>
        <w:szCs w:val="24"/>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4"/>
  </w:num>
  <w:num w:numId="3">
    <w:abstractNumId w:val="37"/>
  </w:num>
  <w:num w:numId="4">
    <w:abstractNumId w:val="41"/>
  </w:num>
  <w:num w:numId="5">
    <w:abstractNumId w:val="22"/>
  </w:num>
  <w:num w:numId="6">
    <w:abstractNumId w:val="28"/>
  </w:num>
  <w:num w:numId="7">
    <w:abstractNumId w:val="25"/>
  </w:num>
  <w:num w:numId="8">
    <w:abstractNumId w:val="34"/>
  </w:num>
  <w:num w:numId="9">
    <w:abstractNumId w:val="39"/>
  </w:num>
  <w:num w:numId="10">
    <w:abstractNumId w:val="21"/>
  </w:num>
  <w:num w:numId="11">
    <w:abstractNumId w:val="10"/>
  </w:num>
  <w:num w:numId="12">
    <w:abstractNumId w:val="5"/>
  </w:num>
  <w:num w:numId="13">
    <w:abstractNumId w:val="8"/>
  </w:num>
  <w:num w:numId="14">
    <w:abstractNumId w:val="3"/>
  </w:num>
  <w:num w:numId="15">
    <w:abstractNumId w:val="13"/>
  </w:num>
  <w:num w:numId="16">
    <w:abstractNumId w:val="11"/>
  </w:num>
  <w:num w:numId="17">
    <w:abstractNumId w:val="15"/>
  </w:num>
  <w:num w:numId="18">
    <w:abstractNumId w:val="1"/>
  </w:num>
  <w:num w:numId="19">
    <w:abstractNumId w:val="38"/>
  </w:num>
  <w:num w:numId="20">
    <w:abstractNumId w:val="35"/>
  </w:num>
  <w:num w:numId="21">
    <w:abstractNumId w:val="31"/>
  </w:num>
  <w:num w:numId="22">
    <w:abstractNumId w:val="33"/>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6"/>
  </w:num>
  <w:num w:numId="27">
    <w:abstractNumId w:val="27"/>
  </w:num>
  <w:num w:numId="28">
    <w:abstractNumId w:val="18"/>
  </w:num>
  <w:num w:numId="29">
    <w:abstractNumId w:val="4"/>
  </w:num>
  <w:num w:numId="30">
    <w:abstractNumId w:val="16"/>
  </w:num>
  <w:num w:numId="31">
    <w:abstractNumId w:val="26"/>
  </w:num>
  <w:num w:numId="32">
    <w:abstractNumId w:val="12"/>
  </w:num>
  <w:num w:numId="33">
    <w:abstractNumId w:val="2"/>
  </w:num>
  <w:num w:numId="34">
    <w:abstractNumId w:val="29"/>
  </w:num>
  <w:num w:numId="35">
    <w:abstractNumId w:val="40"/>
  </w:num>
  <w:num w:numId="36">
    <w:abstractNumId w:val="19"/>
  </w:num>
  <w:num w:numId="37">
    <w:abstractNumId w:val="9"/>
  </w:num>
  <w:num w:numId="38">
    <w:abstractNumId w:val="6"/>
  </w:num>
  <w:num w:numId="39">
    <w:abstractNumId w:val="32"/>
  </w:num>
  <w:num w:numId="40">
    <w:abstractNumId w:val="7"/>
  </w:num>
  <w:num w:numId="4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EE"/>
    <w:rsid w:val="00006A7D"/>
    <w:rsid w:val="000375B6"/>
    <w:rsid w:val="00044E59"/>
    <w:rsid w:val="00046158"/>
    <w:rsid w:val="00065012"/>
    <w:rsid w:val="00087585"/>
    <w:rsid w:val="000A4567"/>
    <w:rsid w:val="000D389F"/>
    <w:rsid w:val="000D58C2"/>
    <w:rsid w:val="00107DD0"/>
    <w:rsid w:val="001152ED"/>
    <w:rsid w:val="00167FD2"/>
    <w:rsid w:val="0017248E"/>
    <w:rsid w:val="0018749B"/>
    <w:rsid w:val="001A59DC"/>
    <w:rsid w:val="001F2FF3"/>
    <w:rsid w:val="00200C3C"/>
    <w:rsid w:val="002430F8"/>
    <w:rsid w:val="00273B20"/>
    <w:rsid w:val="00276EDA"/>
    <w:rsid w:val="002B683F"/>
    <w:rsid w:val="00312FB1"/>
    <w:rsid w:val="00345060"/>
    <w:rsid w:val="00383999"/>
    <w:rsid w:val="00385D88"/>
    <w:rsid w:val="003A42D9"/>
    <w:rsid w:val="003B2F42"/>
    <w:rsid w:val="003E0A83"/>
    <w:rsid w:val="00400128"/>
    <w:rsid w:val="00417959"/>
    <w:rsid w:val="00456B01"/>
    <w:rsid w:val="004664F0"/>
    <w:rsid w:val="004706AB"/>
    <w:rsid w:val="004965C6"/>
    <w:rsid w:val="00547FBE"/>
    <w:rsid w:val="006400A7"/>
    <w:rsid w:val="006615C0"/>
    <w:rsid w:val="00662C8E"/>
    <w:rsid w:val="006C00EE"/>
    <w:rsid w:val="006E7EDA"/>
    <w:rsid w:val="00706900"/>
    <w:rsid w:val="007A51EE"/>
    <w:rsid w:val="007D070C"/>
    <w:rsid w:val="007D7C34"/>
    <w:rsid w:val="007F7482"/>
    <w:rsid w:val="00804CDB"/>
    <w:rsid w:val="0083633D"/>
    <w:rsid w:val="00853617"/>
    <w:rsid w:val="00860214"/>
    <w:rsid w:val="008D3690"/>
    <w:rsid w:val="00915FD4"/>
    <w:rsid w:val="009324BB"/>
    <w:rsid w:val="009F0A0C"/>
    <w:rsid w:val="00A04DFF"/>
    <w:rsid w:val="00A16F5A"/>
    <w:rsid w:val="00AD1479"/>
    <w:rsid w:val="00B0439B"/>
    <w:rsid w:val="00B2412D"/>
    <w:rsid w:val="00B46169"/>
    <w:rsid w:val="00B810A8"/>
    <w:rsid w:val="00B920DC"/>
    <w:rsid w:val="00C934D3"/>
    <w:rsid w:val="00CC74C8"/>
    <w:rsid w:val="00CF22C3"/>
    <w:rsid w:val="00D05C2A"/>
    <w:rsid w:val="00D158E9"/>
    <w:rsid w:val="00D2235B"/>
    <w:rsid w:val="00D35A35"/>
    <w:rsid w:val="00D77621"/>
    <w:rsid w:val="00D91FA9"/>
    <w:rsid w:val="00DD1921"/>
    <w:rsid w:val="00EA7CD4"/>
    <w:rsid w:val="00EC590B"/>
    <w:rsid w:val="00EC622D"/>
    <w:rsid w:val="00F10A2A"/>
    <w:rsid w:val="00F43EF7"/>
    <w:rsid w:val="00F5495F"/>
    <w:rsid w:val="00F55195"/>
    <w:rsid w:val="00F972B9"/>
    <w:rsid w:val="00FC0B7E"/>
    <w:rsid w:val="00FE5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6B07-FBC7-4349-A58A-6BFA12E1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0A83"/>
  </w:style>
  <w:style w:type="paragraph" w:styleId="1">
    <w:name w:val="heading 1"/>
    <w:basedOn w:val="a0"/>
    <w:next w:val="a0"/>
    <w:link w:val="10"/>
    <w:uiPriority w:val="9"/>
    <w:qFormat/>
    <w:rsid w:val="00F10A2A"/>
    <w:pPr>
      <w:keepNext/>
      <w:keepLines/>
      <w:numPr>
        <w:numId w:val="1"/>
      </w:numPr>
      <w:spacing w:before="480" w:after="0" w:line="240" w:lineRule="auto"/>
      <w:outlineLvl w:val="0"/>
    </w:pPr>
    <w:rPr>
      <w:rFonts w:ascii="Calibri" w:eastAsia="MS Gothic" w:hAnsi="Calibri" w:cs="Times New Roman"/>
      <w:b/>
      <w:bCs/>
      <w:color w:val="345A8A"/>
      <w:sz w:val="32"/>
      <w:szCs w:val="32"/>
      <w:lang w:eastAsia="ru-RU"/>
    </w:rPr>
  </w:style>
  <w:style w:type="paragraph" w:styleId="2">
    <w:name w:val="heading 2"/>
    <w:basedOn w:val="a0"/>
    <w:next w:val="a0"/>
    <w:link w:val="20"/>
    <w:qFormat/>
    <w:rsid w:val="00F10A2A"/>
    <w:pPr>
      <w:keepNext/>
      <w:keepLines/>
      <w:numPr>
        <w:ilvl w:val="1"/>
        <w:numId w:val="1"/>
      </w:numPr>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0"/>
    <w:next w:val="a0"/>
    <w:link w:val="30"/>
    <w:uiPriority w:val="9"/>
    <w:semiHidden/>
    <w:unhideWhenUsed/>
    <w:qFormat/>
    <w:rsid w:val="0017248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0"/>
    <w:next w:val="a0"/>
    <w:link w:val="50"/>
    <w:qFormat/>
    <w:rsid w:val="00F10A2A"/>
    <w:pPr>
      <w:keepNext/>
      <w:keepLines/>
      <w:spacing w:before="200" w:after="0" w:line="240" w:lineRule="auto"/>
      <w:outlineLvl w:val="4"/>
    </w:pPr>
    <w:rPr>
      <w:rFonts w:ascii="Calibri" w:eastAsia="MS Gothic" w:hAnsi="Calibri" w:cs="Times New Roman"/>
      <w:color w:val="243F6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0A2A"/>
    <w:rPr>
      <w:rFonts w:ascii="Calibri" w:eastAsia="MS Gothic" w:hAnsi="Calibri" w:cs="Times New Roman"/>
      <w:b/>
      <w:bCs/>
      <w:color w:val="345A8A"/>
      <w:sz w:val="32"/>
      <w:szCs w:val="32"/>
      <w:lang w:eastAsia="ru-RU"/>
    </w:rPr>
  </w:style>
  <w:style w:type="character" w:customStyle="1" w:styleId="20">
    <w:name w:val="Заголовок 2 Знак"/>
    <w:basedOn w:val="a1"/>
    <w:link w:val="2"/>
    <w:rsid w:val="00F10A2A"/>
    <w:rPr>
      <w:rFonts w:ascii="Calibri" w:eastAsia="MS Gothic" w:hAnsi="Calibri" w:cs="Times New Roman"/>
      <w:b/>
      <w:bCs/>
      <w:color w:val="4F81BD"/>
      <w:sz w:val="26"/>
      <w:szCs w:val="26"/>
      <w:lang w:eastAsia="ru-RU"/>
    </w:rPr>
  </w:style>
  <w:style w:type="character" w:customStyle="1" w:styleId="50">
    <w:name w:val="Заголовок 5 Знак"/>
    <w:basedOn w:val="a1"/>
    <w:link w:val="5"/>
    <w:rsid w:val="00F10A2A"/>
    <w:rPr>
      <w:rFonts w:ascii="Calibri" w:eastAsia="MS Gothic" w:hAnsi="Calibri" w:cs="Times New Roman"/>
      <w:color w:val="243F60"/>
      <w:sz w:val="24"/>
      <w:szCs w:val="24"/>
      <w:lang w:eastAsia="ru-RU"/>
    </w:rPr>
  </w:style>
  <w:style w:type="numbering" w:customStyle="1" w:styleId="11">
    <w:name w:val="Нет списка1"/>
    <w:next w:val="a3"/>
    <w:semiHidden/>
    <w:unhideWhenUsed/>
    <w:rsid w:val="00F10A2A"/>
  </w:style>
  <w:style w:type="paragraph" w:styleId="a4">
    <w:name w:val="Document Map"/>
    <w:basedOn w:val="a0"/>
    <w:link w:val="a5"/>
    <w:semiHidden/>
    <w:unhideWhenUsed/>
    <w:rsid w:val="00F10A2A"/>
    <w:pPr>
      <w:spacing w:after="0" w:line="240" w:lineRule="auto"/>
    </w:pPr>
    <w:rPr>
      <w:rFonts w:ascii="Lucida Grande CY" w:eastAsia="MS Mincho" w:hAnsi="Lucida Grande CY" w:cs="Lucida Grande CY"/>
      <w:sz w:val="24"/>
      <w:szCs w:val="24"/>
      <w:lang w:eastAsia="ru-RU"/>
    </w:rPr>
  </w:style>
  <w:style w:type="character" w:customStyle="1" w:styleId="a5">
    <w:name w:val="Схема документа Знак"/>
    <w:basedOn w:val="a1"/>
    <w:link w:val="a4"/>
    <w:semiHidden/>
    <w:rsid w:val="00F10A2A"/>
    <w:rPr>
      <w:rFonts w:ascii="Lucida Grande CY" w:eastAsia="MS Mincho" w:hAnsi="Lucida Grande CY" w:cs="Lucida Grande CY"/>
      <w:sz w:val="24"/>
      <w:szCs w:val="24"/>
      <w:lang w:eastAsia="ru-RU"/>
    </w:rPr>
  </w:style>
  <w:style w:type="paragraph" w:customStyle="1" w:styleId="-12">
    <w:name w:val="Цветной список - Акцент 12"/>
    <w:basedOn w:val="a0"/>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10A2A"/>
    <w:pPr>
      <w:spacing w:after="0" w:line="240" w:lineRule="auto"/>
      <w:ind w:firstLine="680"/>
      <w:jc w:val="both"/>
    </w:pPr>
    <w:rPr>
      <w:rFonts w:ascii="Arial" w:eastAsia="MS ??" w:hAnsi="Arial" w:cs="Times New Roman"/>
      <w:sz w:val="24"/>
      <w:szCs w:val="28"/>
      <w:lang w:eastAsia="ru-RU"/>
    </w:rPr>
  </w:style>
  <w:style w:type="character" w:customStyle="1" w:styleId="a7">
    <w:name w:val="Основной стиль Знак"/>
    <w:link w:val="a6"/>
    <w:locked/>
    <w:rsid w:val="00F10A2A"/>
    <w:rPr>
      <w:rFonts w:ascii="Arial" w:eastAsia="MS ??" w:hAnsi="Arial" w:cs="Times New Roman"/>
      <w:sz w:val="24"/>
      <w:szCs w:val="28"/>
      <w:lang w:eastAsia="ru-RU"/>
    </w:rPr>
  </w:style>
  <w:style w:type="character" w:styleId="a8">
    <w:name w:val="annotation reference"/>
    <w:uiPriority w:val="99"/>
    <w:rsid w:val="00F10A2A"/>
    <w:rPr>
      <w:rFonts w:cs="Times New Roman"/>
      <w:sz w:val="16"/>
    </w:rPr>
  </w:style>
  <w:style w:type="paragraph" w:styleId="a9">
    <w:name w:val="annotation text"/>
    <w:basedOn w:val="a0"/>
    <w:link w:val="aa"/>
    <w:uiPriority w:val="99"/>
    <w:rsid w:val="00F10A2A"/>
    <w:pPr>
      <w:spacing w:after="0" w:line="240" w:lineRule="auto"/>
    </w:pPr>
    <w:rPr>
      <w:rFonts w:ascii="Times New Roman" w:eastAsia="MS ??" w:hAnsi="Times New Roman" w:cs="Times New Roman"/>
      <w:sz w:val="20"/>
      <w:szCs w:val="20"/>
      <w:lang w:eastAsia="ru-RU"/>
    </w:rPr>
  </w:style>
  <w:style w:type="character" w:customStyle="1" w:styleId="aa">
    <w:name w:val="Текст примечания Знак"/>
    <w:basedOn w:val="a1"/>
    <w:link w:val="a9"/>
    <w:uiPriority w:val="99"/>
    <w:rsid w:val="00F10A2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F10A2A"/>
    <w:pPr>
      <w:spacing w:after="0" w:line="240" w:lineRule="auto"/>
    </w:pPr>
    <w:rPr>
      <w:rFonts w:ascii="Lucida Grande CY" w:eastAsia="MS Mincho" w:hAnsi="Lucida Grande CY" w:cs="Lucida Grande CY"/>
      <w:sz w:val="18"/>
      <w:szCs w:val="18"/>
      <w:lang w:eastAsia="ru-RU"/>
    </w:rPr>
  </w:style>
  <w:style w:type="character" w:customStyle="1" w:styleId="ac">
    <w:name w:val="Текст выноски Знак"/>
    <w:basedOn w:val="a1"/>
    <w:link w:val="ab"/>
    <w:uiPriority w:val="99"/>
    <w:semiHidden/>
    <w:rsid w:val="00F10A2A"/>
    <w:rPr>
      <w:rFonts w:ascii="Lucida Grande CY" w:eastAsia="MS Mincho" w:hAnsi="Lucida Grande CY" w:cs="Lucida Grande CY"/>
      <w:sz w:val="18"/>
      <w:szCs w:val="18"/>
      <w:lang w:eastAsia="ru-RU"/>
    </w:rPr>
  </w:style>
  <w:style w:type="character" w:styleId="ad">
    <w:name w:val="Hyperlink"/>
    <w:uiPriority w:val="99"/>
    <w:rsid w:val="00F10A2A"/>
    <w:rPr>
      <w:rFonts w:cs="Times New Roman"/>
      <w:color w:val="0000FF"/>
      <w:u w:val="single"/>
    </w:rPr>
  </w:style>
  <w:style w:type="paragraph" w:customStyle="1" w:styleId="ae">
    <w:name w:val="Стиль глав правил"/>
    <w:basedOn w:val="a0"/>
    <w:rsid w:val="00F10A2A"/>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semiHidden/>
    <w:unhideWhenUsed/>
    <w:rsid w:val="00F10A2A"/>
    <w:pPr>
      <w:numPr>
        <w:numId w:val="6"/>
      </w:numPr>
    </w:pPr>
  </w:style>
  <w:style w:type="paragraph" w:customStyle="1" w:styleId="ConsPlusNormal">
    <w:name w:val="ConsPlusNormal"/>
    <w:link w:val="ConsPlusNormal0"/>
    <w:rsid w:val="00F10A2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rsid w:val="00F10A2A"/>
    <w:pPr>
      <w:numPr>
        <w:numId w:val="7"/>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rsid w:val="00F10A2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F10A2A"/>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2">
    <w:name w:val="Верхний колонтитул Знак"/>
    <w:basedOn w:val="a1"/>
    <w:link w:val="af1"/>
    <w:uiPriority w:val="99"/>
    <w:rsid w:val="00F10A2A"/>
    <w:rPr>
      <w:rFonts w:ascii="Cambria" w:eastAsia="MS Mincho" w:hAnsi="Cambria" w:cs="Times New Roman"/>
      <w:sz w:val="24"/>
      <w:szCs w:val="24"/>
      <w:lang w:eastAsia="ru-RU"/>
    </w:rPr>
  </w:style>
  <w:style w:type="character" w:styleId="af3">
    <w:name w:val="page number"/>
    <w:uiPriority w:val="99"/>
    <w:unhideWhenUsed/>
    <w:rsid w:val="00F10A2A"/>
  </w:style>
  <w:style w:type="paragraph" w:styleId="af4">
    <w:name w:val="footer"/>
    <w:basedOn w:val="a0"/>
    <w:link w:val="af5"/>
    <w:uiPriority w:val="99"/>
    <w:unhideWhenUsed/>
    <w:rsid w:val="00F10A2A"/>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f5">
    <w:name w:val="Нижний колонтитул Знак"/>
    <w:basedOn w:val="a1"/>
    <w:link w:val="af4"/>
    <w:uiPriority w:val="99"/>
    <w:rsid w:val="00F10A2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F10A2A"/>
    <w:rPr>
      <w:rFonts w:ascii="Cambria" w:eastAsia="MS Mincho" w:hAnsi="Cambria"/>
      <w:b/>
      <w:bCs/>
    </w:rPr>
  </w:style>
  <w:style w:type="character" w:customStyle="1" w:styleId="af7">
    <w:name w:val="Тема примечания Знак"/>
    <w:basedOn w:val="aa"/>
    <w:link w:val="af6"/>
    <w:uiPriority w:val="99"/>
    <w:semiHidden/>
    <w:rsid w:val="00F10A2A"/>
    <w:rPr>
      <w:rFonts w:ascii="Cambria" w:eastAsia="MS Mincho" w:hAnsi="Cambria" w:cs="Times New Roman"/>
      <w:b/>
      <w:bCs/>
      <w:sz w:val="20"/>
      <w:szCs w:val="20"/>
      <w:lang w:eastAsia="ru-RU"/>
    </w:rPr>
  </w:style>
  <w:style w:type="paragraph" w:styleId="af8">
    <w:name w:val="caption"/>
    <w:basedOn w:val="a0"/>
    <w:qFormat/>
    <w:rsid w:val="00F10A2A"/>
    <w:pPr>
      <w:suppressLineNumbers/>
      <w:suppressAutoHyphens/>
      <w:autoSpaceDN w:val="0"/>
      <w:spacing w:before="120" w:after="120" w:line="240" w:lineRule="auto"/>
      <w:textAlignment w:val="baseline"/>
    </w:pPr>
    <w:rPr>
      <w:rFonts w:ascii="Cambria" w:eastAsia="MS Mincho" w:hAnsi="Cambria" w:cs="Mangal"/>
      <w:i/>
      <w:iCs/>
      <w:kern w:val="3"/>
      <w:sz w:val="24"/>
      <w:szCs w:val="24"/>
      <w:lang w:eastAsia="zh-CN"/>
    </w:rPr>
  </w:style>
  <w:style w:type="paragraph" w:styleId="af9">
    <w:name w:val="List Paragraph"/>
    <w:basedOn w:val="a0"/>
    <w:uiPriority w:val="34"/>
    <w:qFormat/>
    <w:rsid w:val="00F10A2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uiPriority w:val="34"/>
    <w:qFormat/>
    <w:rsid w:val="00F10A2A"/>
    <w:pPr>
      <w:spacing w:after="0" w:line="240" w:lineRule="auto"/>
      <w:ind w:left="720"/>
      <w:contextualSpacing/>
    </w:pPr>
    <w:rPr>
      <w:rFonts w:ascii="Cambria" w:eastAsia="MS Mincho" w:hAnsi="Cambria" w:cs="Times New Roman"/>
      <w:sz w:val="24"/>
      <w:szCs w:val="24"/>
      <w:lang w:eastAsia="ru-RU"/>
    </w:rPr>
  </w:style>
  <w:style w:type="paragraph" w:customStyle="1" w:styleId="12">
    <w:name w:val="Абзац списка1"/>
    <w:basedOn w:val="a0"/>
    <w:rsid w:val="00F10A2A"/>
    <w:pPr>
      <w:spacing w:after="0" w:line="240" w:lineRule="auto"/>
      <w:ind w:left="720"/>
      <w:contextualSpacing/>
    </w:pPr>
    <w:rPr>
      <w:rFonts w:ascii="Times New Roman" w:eastAsia="MS Mincho" w:hAnsi="Times New Roman" w:cs="Times New Roman"/>
      <w:sz w:val="24"/>
      <w:szCs w:val="24"/>
      <w:lang w:eastAsia="ru-RU"/>
    </w:rPr>
  </w:style>
  <w:style w:type="character" w:customStyle="1" w:styleId="21">
    <w:name w:val="Основной текст (2)"/>
    <w:basedOn w:val="a1"/>
    <w:rsid w:val="00F10A2A"/>
    <w:rPr>
      <w:rFonts w:ascii="Times New Roman" w:hAnsi="Times New Roman" w:cs="Times New Roman"/>
      <w:b/>
      <w:bCs/>
      <w:sz w:val="31"/>
      <w:szCs w:val="31"/>
      <w:u w:val="none"/>
    </w:rPr>
  </w:style>
  <w:style w:type="character" w:customStyle="1" w:styleId="blk">
    <w:name w:val="blk"/>
    <w:basedOn w:val="a1"/>
    <w:rsid w:val="00F10A2A"/>
  </w:style>
  <w:style w:type="character" w:customStyle="1" w:styleId="afa">
    <w:name w:val="Основной текст Знак"/>
    <w:basedOn w:val="a1"/>
    <w:link w:val="afb"/>
    <w:rsid w:val="00F10A2A"/>
    <w:rPr>
      <w:shd w:val="clear" w:color="auto" w:fill="FFFFFF"/>
    </w:rPr>
  </w:style>
  <w:style w:type="paragraph" w:styleId="afb">
    <w:name w:val="Body Text"/>
    <w:basedOn w:val="a0"/>
    <w:link w:val="afa"/>
    <w:rsid w:val="00F10A2A"/>
    <w:pPr>
      <w:widowControl w:val="0"/>
      <w:shd w:val="clear" w:color="auto" w:fill="FFFFFF"/>
      <w:spacing w:before="360" w:after="540" w:line="451" w:lineRule="exact"/>
      <w:jc w:val="center"/>
    </w:pPr>
  </w:style>
  <w:style w:type="character" w:customStyle="1" w:styleId="13">
    <w:name w:val="Основной текст Знак1"/>
    <w:basedOn w:val="a1"/>
    <w:uiPriority w:val="99"/>
    <w:semiHidden/>
    <w:rsid w:val="00F10A2A"/>
  </w:style>
  <w:style w:type="paragraph" w:styleId="afc">
    <w:name w:val="Revision"/>
    <w:hidden/>
    <w:uiPriority w:val="99"/>
    <w:semiHidden/>
    <w:rsid w:val="0083633D"/>
    <w:pPr>
      <w:spacing w:after="0" w:line="240" w:lineRule="auto"/>
    </w:pPr>
  </w:style>
  <w:style w:type="character" w:customStyle="1" w:styleId="30">
    <w:name w:val="Заголовок 3 Знак"/>
    <w:basedOn w:val="a1"/>
    <w:link w:val="3"/>
    <w:uiPriority w:val="9"/>
    <w:semiHidden/>
    <w:rsid w:val="0017248E"/>
    <w:rPr>
      <w:rFonts w:ascii="Calibri Light" w:eastAsia="Times New Roman" w:hAnsi="Calibri Light" w:cs="Times New Roman"/>
      <w:b/>
      <w:bCs/>
      <w:sz w:val="26"/>
      <w:szCs w:val="26"/>
    </w:rPr>
  </w:style>
  <w:style w:type="numbering" w:customStyle="1" w:styleId="22">
    <w:name w:val="Нет списка2"/>
    <w:next w:val="a3"/>
    <w:uiPriority w:val="99"/>
    <w:semiHidden/>
    <w:unhideWhenUsed/>
    <w:rsid w:val="0017248E"/>
  </w:style>
  <w:style w:type="paragraph" w:customStyle="1" w:styleId="afd">
    <w:name w:val="Стиль части"/>
    <w:basedOn w:val="1"/>
    <w:rsid w:val="0017248E"/>
    <w:pPr>
      <w:keepLines w:val="0"/>
      <w:numPr>
        <w:numId w:val="0"/>
      </w:numPr>
      <w:spacing w:before="0" w:after="60"/>
      <w:jc w:val="center"/>
    </w:pPr>
    <w:rPr>
      <w:rFonts w:ascii="Arial" w:eastAsia="Times New Roman" w:hAnsi="Arial"/>
      <w:bCs w:val="0"/>
      <w:color w:val="auto"/>
      <w:kern w:val="28"/>
      <w:sz w:val="28"/>
      <w:lang w:eastAsia="en-US"/>
    </w:rPr>
  </w:style>
  <w:style w:type="paragraph" w:customStyle="1" w:styleId="formattext">
    <w:name w:val="format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
    <w:uiPriority w:val="59"/>
    <w:rsid w:val="001724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17248E"/>
    <w:rPr>
      <w:color w:val="954F72"/>
      <w:u w:val="single"/>
    </w:rPr>
  </w:style>
  <w:style w:type="paragraph" w:customStyle="1" w:styleId="ConsPlusTitle">
    <w:name w:val="ConsPlusTitle"/>
    <w:rsid w:val="0017248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
    <w:name w:val="Normal (Web)"/>
    <w:basedOn w:val="a0"/>
    <w:uiPriority w:val="99"/>
    <w:unhideWhenUsed/>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0"/>
    <w:link w:val="aff1"/>
    <w:semiHidden/>
    <w:rsid w:val="0017248E"/>
    <w:pPr>
      <w:spacing w:after="0" w:line="480" w:lineRule="exact"/>
      <w:ind w:right="68" w:firstLine="480"/>
      <w:jc w:val="both"/>
    </w:pPr>
    <w:rPr>
      <w:rFonts w:ascii="Times New Roman" w:eastAsia="Times New Roman" w:hAnsi="Times New Roman" w:cs="Times New Roman"/>
      <w:sz w:val="28"/>
      <w:szCs w:val="20"/>
    </w:rPr>
  </w:style>
  <w:style w:type="character" w:customStyle="1" w:styleId="aff1">
    <w:name w:val="Основной текст с отступом Знак"/>
    <w:basedOn w:val="a1"/>
    <w:link w:val="aff0"/>
    <w:semiHidden/>
    <w:rsid w:val="0017248E"/>
    <w:rPr>
      <w:rFonts w:ascii="Times New Roman" w:eastAsia="Times New Roman" w:hAnsi="Times New Roman" w:cs="Times New Roman"/>
      <w:sz w:val="28"/>
      <w:szCs w:val="20"/>
    </w:rPr>
  </w:style>
  <w:style w:type="paragraph" w:styleId="aff2">
    <w:name w:val="footnote text"/>
    <w:basedOn w:val="a0"/>
    <w:link w:val="aff3"/>
    <w:uiPriority w:val="99"/>
    <w:unhideWhenUsed/>
    <w:rsid w:val="0017248E"/>
    <w:pPr>
      <w:spacing w:after="0" w:line="240" w:lineRule="auto"/>
    </w:pPr>
    <w:rPr>
      <w:rFonts w:ascii="Cambria" w:eastAsia="Times New Roman" w:hAnsi="Cambria" w:cs="Times New Roman"/>
      <w:sz w:val="24"/>
      <w:szCs w:val="24"/>
      <w:lang w:eastAsia="ru-RU"/>
    </w:rPr>
  </w:style>
  <w:style w:type="character" w:customStyle="1" w:styleId="aff3">
    <w:name w:val="Текст сноски Знак"/>
    <w:basedOn w:val="a1"/>
    <w:link w:val="aff2"/>
    <w:uiPriority w:val="99"/>
    <w:rsid w:val="0017248E"/>
    <w:rPr>
      <w:rFonts w:ascii="Cambria" w:eastAsia="Times New Roman" w:hAnsi="Cambria" w:cs="Times New Roman"/>
      <w:sz w:val="24"/>
      <w:szCs w:val="24"/>
      <w:lang w:eastAsia="ru-RU"/>
    </w:rPr>
  </w:style>
  <w:style w:type="character" w:styleId="aff4">
    <w:name w:val="footnote reference"/>
    <w:uiPriority w:val="99"/>
    <w:unhideWhenUsed/>
    <w:rsid w:val="0017248E"/>
    <w:rPr>
      <w:vertAlign w:val="superscript"/>
    </w:rPr>
  </w:style>
  <w:style w:type="paragraph" w:customStyle="1" w:styleId="aff5">
    <w:name w:val="Примечание"/>
    <w:basedOn w:val="a0"/>
    <w:rsid w:val="0017248E"/>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7248E"/>
    <w:rPr>
      <w:rFonts w:ascii="Arial" w:eastAsia="MS ??" w:hAnsi="Arial" w:cs="Arial"/>
      <w:sz w:val="20"/>
      <w:szCs w:val="20"/>
      <w:lang w:eastAsia="ru-RU"/>
    </w:rPr>
  </w:style>
  <w:style w:type="character" w:customStyle="1" w:styleId="aff6">
    <w:name w:val="Цветовое выделение"/>
    <w:uiPriority w:val="99"/>
    <w:rsid w:val="0017248E"/>
    <w:rPr>
      <w:b/>
      <w:bCs/>
      <w:color w:val="26282F"/>
    </w:rPr>
  </w:style>
  <w:style w:type="paragraph" w:customStyle="1" w:styleId="aff7">
    <w:name w:val="Нормальный (таблица)"/>
    <w:basedOn w:val="a0"/>
    <w:next w:val="a0"/>
    <w:uiPriority w:val="99"/>
    <w:rsid w:val="0017248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rsid w:val="0017248E"/>
    <w:pPr>
      <w:autoSpaceDE w:val="0"/>
      <w:autoSpaceDN w:val="0"/>
      <w:adjustRightInd w:val="0"/>
      <w:spacing w:after="0" w:line="240" w:lineRule="auto"/>
    </w:pPr>
    <w:rPr>
      <w:rFonts w:ascii="Arial" w:eastAsia="Times New Roman" w:hAnsi="Arial" w:cs="Arial"/>
      <w:sz w:val="24"/>
      <w:szCs w:val="24"/>
      <w:lang w:eastAsia="ru-RU"/>
    </w:rPr>
  </w:style>
  <w:style w:type="paragraph" w:styleId="aff9">
    <w:name w:val="No Spacing"/>
    <w:link w:val="affa"/>
    <w:uiPriority w:val="1"/>
    <w:qFormat/>
    <w:rsid w:val="0017248E"/>
    <w:pPr>
      <w:spacing w:after="0" w:line="240" w:lineRule="auto"/>
    </w:pPr>
    <w:rPr>
      <w:rFonts w:ascii="Calibri" w:eastAsia="Calibri" w:hAnsi="Calibri" w:cs="Times New Roman"/>
    </w:rPr>
  </w:style>
  <w:style w:type="character" w:customStyle="1" w:styleId="WW8Num9z0">
    <w:name w:val="WW8Num9z0"/>
    <w:rsid w:val="0017248E"/>
    <w:rPr>
      <w:rFonts w:ascii="OpenSymbol" w:hAnsi="OpenSymbol"/>
    </w:rPr>
  </w:style>
  <w:style w:type="paragraph" w:customStyle="1" w:styleId="headertext">
    <w:name w:val="headertext"/>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17248E"/>
    <w:rPr>
      <w:rFonts w:ascii="Calibri" w:eastAsia="Calibri" w:hAnsi="Calibri" w:cs="Times New Roman"/>
    </w:rPr>
  </w:style>
  <w:style w:type="paragraph" w:styleId="affb">
    <w:name w:val="Plain Text"/>
    <w:basedOn w:val="a0"/>
    <w:link w:val="15"/>
    <w:unhideWhenUsed/>
    <w:rsid w:val="0017248E"/>
    <w:pPr>
      <w:spacing w:after="0" w:line="240" w:lineRule="auto"/>
    </w:pPr>
    <w:rPr>
      <w:rFonts w:ascii="Courier New" w:eastAsia="Calibri" w:hAnsi="Courier New" w:cs="Times New Roman"/>
      <w:sz w:val="20"/>
      <w:szCs w:val="20"/>
    </w:rPr>
  </w:style>
  <w:style w:type="character" w:customStyle="1" w:styleId="affc">
    <w:name w:val="Текст Знак"/>
    <w:basedOn w:val="a1"/>
    <w:uiPriority w:val="99"/>
    <w:semiHidden/>
    <w:rsid w:val="0017248E"/>
    <w:rPr>
      <w:rFonts w:ascii="Consolas" w:hAnsi="Consolas" w:cs="Consolas"/>
      <w:sz w:val="21"/>
      <w:szCs w:val="21"/>
    </w:rPr>
  </w:style>
  <w:style w:type="character" w:customStyle="1" w:styleId="15">
    <w:name w:val="Текст Знак1"/>
    <w:link w:val="affb"/>
    <w:locked/>
    <w:rsid w:val="0017248E"/>
    <w:rPr>
      <w:rFonts w:ascii="Courier New" w:eastAsia="Calibri" w:hAnsi="Courier New" w:cs="Times New Roman"/>
      <w:sz w:val="20"/>
      <w:szCs w:val="20"/>
    </w:rPr>
  </w:style>
  <w:style w:type="paragraph" w:customStyle="1" w:styleId="pboth">
    <w:name w:val="pboth"/>
    <w:basedOn w:val="a0"/>
    <w:rsid w:val="0017248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3"/>
    <w:uiPriority w:val="99"/>
    <w:semiHidden/>
    <w:unhideWhenUsed/>
    <w:rsid w:val="00400128"/>
  </w:style>
  <w:style w:type="table" w:customStyle="1" w:styleId="23">
    <w:name w:val="Сетка таблицы2"/>
    <w:basedOn w:val="a2"/>
    <w:next w:val="af"/>
    <w:uiPriority w:val="59"/>
    <w:rsid w:val="004001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967BDCD8776BB14A80481BF72BD31A62E10AD335FA72E9582578E4D4D209c8S" TargetMode="External"/><Relationship Id="rId89" Type="http://schemas.openxmlformats.org/officeDocument/2006/relationships/hyperlink" Target="consultantplus://offline/main?base=LAW;n=117165;fld=134;dst=10014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consultantplus://offline/ref=967BDCD8776BB14A804805FA3DBF466AE6038F3CF87BE20D7A27BF898591C402FE7345BA822ED9ED3D4FB900cCS"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consultantplus://offline/ref=967BDCD8776BB14A80481BF72BD31A62E10AD335FA72E9582578E4D4D209c8S" TargetMode="External"/><Relationship Id="rId90" Type="http://schemas.openxmlformats.org/officeDocument/2006/relationships/hyperlink" Target="http://www.consultant.ru/document/cons_doc_LAW_72386/" TargetMode="External"/><Relationship Id="rId95" Type="http://schemas.openxmlformats.org/officeDocument/2006/relationships/footer" Target="footer2.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967BDCD8776BB14A80481BF72BD31A62E10AD335FA72E9582578E4D4D209c8S" TargetMode="External"/><Relationship Id="rId93"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consultantplus://offline/ref=967BDCD8776BB14A804805FA3DBF466AE6038F3CF87BE20D7A27BF898591C402FE7345BA822ED9ED3D4CB100cES" TargetMode="External"/><Relationship Id="rId88" Type="http://schemas.openxmlformats.org/officeDocument/2006/relationships/hyperlink" Target="consultantplus://offline/ref=967BDCD8776BB14A804805FA3DBF466AE6038F3CF87BE20D7A27BF898591C402FE7345BA822ED9ED3D4FB900cCS" TargetMode="External"/><Relationship Id="rId91" Type="http://schemas.openxmlformats.org/officeDocument/2006/relationships/hyperlink" Target="http://www.consultant.ru/document/cons_doc_LAW_111609/"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967BDCD8776BB14A804805FA3DBF466AE6038F3CF87BE20D7A27BF898591C402FE7345BA822ED9ED3D4FB900cB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9F9A-7C21-4D8D-85ED-A410CA92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116</Pages>
  <Words>43265</Words>
  <Characters>246616</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Пономарева Ирина Николаевна</dc:creator>
  <cp:lastModifiedBy>Admin</cp:lastModifiedBy>
  <cp:revision>10</cp:revision>
  <dcterms:created xsi:type="dcterms:W3CDTF">2023-06-05T05:52:00Z</dcterms:created>
  <dcterms:modified xsi:type="dcterms:W3CDTF">2024-02-26T05:34:00Z</dcterms:modified>
</cp:coreProperties>
</file>