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61" w:rsidRPr="00230861" w:rsidRDefault="00230861" w:rsidP="00230861">
      <w:pPr>
        <w:shd w:val="clear" w:color="auto" w:fill="FFFFFF"/>
        <w:spacing w:after="96" w:line="546" w:lineRule="atLeast"/>
        <w:outlineLvl w:val="0"/>
        <w:rPr>
          <w:rFonts w:ascii="Segoe UI" w:hAnsi="Segoe UI" w:cs="Segoe UI"/>
          <w:b/>
          <w:bCs/>
          <w:color w:val="000000"/>
          <w:kern w:val="36"/>
          <w:sz w:val="42"/>
          <w:szCs w:val="42"/>
        </w:rPr>
      </w:pPr>
      <w:r w:rsidRPr="00230861">
        <w:rPr>
          <w:rFonts w:ascii="Segoe UI" w:hAnsi="Segoe UI" w:cs="Segoe UI"/>
          <w:b/>
          <w:bCs/>
          <w:color w:val="000000"/>
          <w:kern w:val="36"/>
          <w:sz w:val="42"/>
          <w:szCs w:val="42"/>
        </w:rPr>
        <w:t>День борьбы с раком</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4 февраля в мире отмечается Всемирный День борьбы против рака. Его главная задача — привлечь внимание общественности к проблеме </w:t>
      </w:r>
      <w:proofErr w:type="spellStart"/>
      <w:r w:rsidRPr="00230861">
        <w:rPr>
          <w:rFonts w:ascii="Segoe UI" w:hAnsi="Segoe UI" w:cs="Segoe UI"/>
          <w:color w:val="333333"/>
          <w:sz w:val="23"/>
          <w:szCs w:val="23"/>
        </w:rPr>
        <w:t>онкозаболеваний</w:t>
      </w:r>
      <w:proofErr w:type="spellEnd"/>
      <w:r w:rsidRPr="00230861">
        <w:rPr>
          <w:rFonts w:ascii="Segoe UI" w:hAnsi="Segoe UI" w:cs="Segoe UI"/>
          <w:color w:val="333333"/>
          <w:sz w:val="23"/>
          <w:szCs w:val="23"/>
        </w:rPr>
        <w:t>, повысить осведомленность людей, призвать к ранней диагностике. Сегодня рак вполне возможно победить, если своевременно обратиться к врачу. Главная цель всех мероприятий в этот день – сделать так, чтобы человек не оставался наедине со своей бедой. Остановить летальность этой болезни можно только совместными усилиями.</w:t>
      </w:r>
    </w:p>
    <w:p w:rsidR="00230861" w:rsidRPr="00230861" w:rsidRDefault="00230861" w:rsidP="00230861">
      <w:pPr>
        <w:shd w:val="clear" w:color="auto" w:fill="FFFFFF"/>
        <w:spacing w:before="96" w:after="96"/>
        <w:outlineLvl w:val="1"/>
        <w:rPr>
          <w:rFonts w:ascii="Segoe UI" w:hAnsi="Segoe UI" w:cs="Segoe UI"/>
          <w:color w:val="333333"/>
          <w:sz w:val="42"/>
          <w:szCs w:val="42"/>
        </w:rPr>
      </w:pPr>
      <w:r w:rsidRPr="00230861">
        <w:rPr>
          <w:rFonts w:ascii="Segoe UI" w:hAnsi="Segoe UI" w:cs="Segoe UI"/>
          <w:color w:val="333333"/>
          <w:sz w:val="42"/>
          <w:szCs w:val="42"/>
        </w:rPr>
        <w:t>История памятной даты</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4 февраля было учреждено Международным союзом борьбы против рака в 2005 году. Дата принята для того, чтобы стимулировать научные исследования в данной области, развивать профилактику заболеваний, улучшить обслуживание пациентов. Во всех странах мира в этот день проходят мероприятия, посвященные пропаганде здорового образа жизни, а также по сбору сре</w:t>
      </w:r>
      <w:proofErr w:type="gramStart"/>
      <w:r w:rsidRPr="00230861">
        <w:rPr>
          <w:rFonts w:ascii="Segoe UI" w:hAnsi="Segoe UI" w:cs="Segoe UI"/>
          <w:color w:val="333333"/>
          <w:sz w:val="23"/>
          <w:szCs w:val="23"/>
        </w:rPr>
        <w:t>дств дл</w:t>
      </w:r>
      <w:proofErr w:type="gramEnd"/>
      <w:r w:rsidRPr="00230861">
        <w:rPr>
          <w:rFonts w:ascii="Segoe UI" w:hAnsi="Segoe UI" w:cs="Segoe UI"/>
          <w:color w:val="333333"/>
          <w:sz w:val="23"/>
          <w:szCs w:val="23"/>
        </w:rPr>
        <w:t>я помощи людям со страшным диагнозом.</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Участники акций 4 февраля выходят на улицу с прикрепленными ленточками — символизирующими противостояние раку.</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Их цвета отличаются, в зависимости от конкретной проблемы:</w:t>
      </w:r>
    </w:p>
    <w:p w:rsidR="00230861" w:rsidRPr="00230861" w:rsidRDefault="00230861" w:rsidP="00230861">
      <w:pPr>
        <w:numPr>
          <w:ilvl w:val="0"/>
          <w:numId w:val="4"/>
        </w:numPr>
        <w:shd w:val="clear" w:color="auto" w:fill="FFFFFF"/>
        <w:spacing w:before="100" w:beforeAutospacing="1" w:after="100" w:afterAutospacing="1"/>
        <w:rPr>
          <w:rFonts w:ascii="Segoe UI" w:hAnsi="Segoe UI" w:cs="Segoe UI"/>
          <w:color w:val="333333"/>
          <w:sz w:val="23"/>
          <w:szCs w:val="23"/>
        </w:rPr>
      </w:pPr>
      <w:proofErr w:type="gramStart"/>
      <w:r w:rsidRPr="00230861">
        <w:rPr>
          <w:rFonts w:ascii="Segoe UI" w:hAnsi="Segoe UI" w:cs="Segoe UI"/>
          <w:color w:val="333333"/>
          <w:sz w:val="23"/>
          <w:szCs w:val="23"/>
        </w:rPr>
        <w:t>серая</w:t>
      </w:r>
      <w:proofErr w:type="gramEnd"/>
      <w:r w:rsidRPr="00230861">
        <w:rPr>
          <w:rFonts w:ascii="Segoe UI" w:hAnsi="Segoe UI" w:cs="Segoe UI"/>
          <w:color w:val="333333"/>
          <w:sz w:val="23"/>
          <w:szCs w:val="23"/>
        </w:rPr>
        <w:t xml:space="preserve"> обозначает борьбу с опухолью мозга;</w:t>
      </w:r>
    </w:p>
    <w:p w:rsidR="00230861" w:rsidRPr="00230861" w:rsidRDefault="00230861" w:rsidP="00230861">
      <w:pPr>
        <w:numPr>
          <w:ilvl w:val="0"/>
          <w:numId w:val="4"/>
        </w:numPr>
        <w:shd w:val="clear" w:color="auto" w:fill="FFFFFF"/>
        <w:spacing w:before="100" w:beforeAutospacing="1" w:after="100" w:afterAutospacing="1"/>
        <w:rPr>
          <w:rFonts w:ascii="Segoe UI" w:hAnsi="Segoe UI" w:cs="Segoe UI"/>
          <w:color w:val="333333"/>
          <w:sz w:val="23"/>
          <w:szCs w:val="23"/>
        </w:rPr>
      </w:pPr>
      <w:proofErr w:type="gramStart"/>
      <w:r w:rsidRPr="00230861">
        <w:rPr>
          <w:rFonts w:ascii="Segoe UI" w:hAnsi="Segoe UI" w:cs="Segoe UI"/>
          <w:color w:val="333333"/>
          <w:sz w:val="23"/>
          <w:szCs w:val="23"/>
        </w:rPr>
        <w:t>розовая</w:t>
      </w:r>
      <w:proofErr w:type="gramEnd"/>
      <w:r w:rsidRPr="00230861">
        <w:rPr>
          <w:rFonts w:ascii="Segoe UI" w:hAnsi="Segoe UI" w:cs="Segoe UI"/>
          <w:color w:val="333333"/>
          <w:sz w:val="23"/>
          <w:szCs w:val="23"/>
        </w:rPr>
        <w:t xml:space="preserve"> — молочной железы;</w:t>
      </w:r>
    </w:p>
    <w:p w:rsidR="00230861" w:rsidRPr="00230861" w:rsidRDefault="00230861" w:rsidP="00230861">
      <w:pPr>
        <w:numPr>
          <w:ilvl w:val="0"/>
          <w:numId w:val="4"/>
        </w:numPr>
        <w:shd w:val="clear" w:color="auto" w:fill="FFFFFF"/>
        <w:spacing w:before="100" w:beforeAutospacing="1" w:after="100" w:afterAutospacing="1"/>
        <w:rPr>
          <w:rFonts w:ascii="Segoe UI" w:hAnsi="Segoe UI" w:cs="Segoe UI"/>
          <w:color w:val="333333"/>
          <w:sz w:val="23"/>
          <w:szCs w:val="23"/>
        </w:rPr>
      </w:pPr>
      <w:proofErr w:type="gramStart"/>
      <w:r w:rsidRPr="00230861">
        <w:rPr>
          <w:rFonts w:ascii="Segoe UI" w:hAnsi="Segoe UI" w:cs="Segoe UI"/>
          <w:color w:val="333333"/>
          <w:sz w:val="23"/>
          <w:szCs w:val="23"/>
        </w:rPr>
        <w:t>сине-зеленая</w:t>
      </w:r>
      <w:proofErr w:type="gramEnd"/>
      <w:r w:rsidRPr="00230861">
        <w:rPr>
          <w:rFonts w:ascii="Segoe UI" w:hAnsi="Segoe UI" w:cs="Segoe UI"/>
          <w:color w:val="333333"/>
          <w:sz w:val="23"/>
          <w:szCs w:val="23"/>
        </w:rPr>
        <w:t xml:space="preserve"> – почек;</w:t>
      </w:r>
    </w:p>
    <w:p w:rsidR="00230861" w:rsidRPr="00230861" w:rsidRDefault="00230861" w:rsidP="00230861">
      <w:pPr>
        <w:numPr>
          <w:ilvl w:val="0"/>
          <w:numId w:val="4"/>
        </w:numPr>
        <w:shd w:val="clear" w:color="auto" w:fill="FFFFFF"/>
        <w:spacing w:before="100" w:beforeAutospacing="1" w:after="100" w:afterAutospacing="1"/>
        <w:rPr>
          <w:rFonts w:ascii="Segoe UI" w:hAnsi="Segoe UI" w:cs="Segoe UI"/>
          <w:color w:val="333333"/>
          <w:sz w:val="23"/>
          <w:szCs w:val="23"/>
        </w:rPr>
      </w:pPr>
      <w:proofErr w:type="gramStart"/>
      <w:r w:rsidRPr="00230861">
        <w:rPr>
          <w:rFonts w:ascii="Segoe UI" w:hAnsi="Segoe UI" w:cs="Segoe UI"/>
          <w:color w:val="333333"/>
          <w:sz w:val="23"/>
          <w:szCs w:val="23"/>
        </w:rPr>
        <w:t>желтая</w:t>
      </w:r>
      <w:proofErr w:type="gramEnd"/>
      <w:r w:rsidRPr="00230861">
        <w:rPr>
          <w:rFonts w:ascii="Segoe UI" w:hAnsi="Segoe UI" w:cs="Segoe UI"/>
          <w:color w:val="333333"/>
          <w:sz w:val="23"/>
          <w:szCs w:val="23"/>
        </w:rPr>
        <w:t xml:space="preserve"> – костных тканей;</w:t>
      </w:r>
    </w:p>
    <w:p w:rsidR="00230861" w:rsidRPr="00230861" w:rsidRDefault="00230861" w:rsidP="00230861">
      <w:pPr>
        <w:numPr>
          <w:ilvl w:val="0"/>
          <w:numId w:val="4"/>
        </w:numPr>
        <w:shd w:val="clear" w:color="auto" w:fill="FFFFFF"/>
        <w:spacing w:before="100" w:beforeAutospacing="1" w:after="100" w:afterAutospacing="1"/>
        <w:rPr>
          <w:rFonts w:ascii="Segoe UI" w:hAnsi="Segoe UI" w:cs="Segoe UI"/>
          <w:color w:val="333333"/>
          <w:sz w:val="23"/>
          <w:szCs w:val="23"/>
        </w:rPr>
      </w:pPr>
      <w:proofErr w:type="gramStart"/>
      <w:r w:rsidRPr="00230861">
        <w:rPr>
          <w:rFonts w:ascii="Segoe UI" w:hAnsi="Segoe UI" w:cs="Segoe UI"/>
          <w:color w:val="333333"/>
          <w:sz w:val="23"/>
          <w:szCs w:val="23"/>
        </w:rPr>
        <w:t>золотистая</w:t>
      </w:r>
      <w:proofErr w:type="gramEnd"/>
      <w:r w:rsidRPr="00230861">
        <w:rPr>
          <w:rFonts w:ascii="Segoe UI" w:hAnsi="Segoe UI" w:cs="Segoe UI"/>
          <w:color w:val="333333"/>
          <w:sz w:val="23"/>
          <w:szCs w:val="23"/>
        </w:rPr>
        <w:t xml:space="preserve"> – посвящена сопротивлению </w:t>
      </w:r>
      <w:proofErr w:type="spellStart"/>
      <w:r w:rsidRPr="00230861">
        <w:rPr>
          <w:rFonts w:ascii="Segoe UI" w:hAnsi="Segoe UI" w:cs="Segoe UI"/>
          <w:color w:val="333333"/>
          <w:sz w:val="23"/>
          <w:szCs w:val="23"/>
        </w:rPr>
        <w:t>онкозаболеваниям</w:t>
      </w:r>
      <w:proofErr w:type="spellEnd"/>
      <w:r w:rsidRPr="00230861">
        <w:rPr>
          <w:rFonts w:ascii="Segoe UI" w:hAnsi="Segoe UI" w:cs="Segoe UI"/>
          <w:color w:val="333333"/>
          <w:sz w:val="23"/>
          <w:szCs w:val="23"/>
        </w:rPr>
        <w:t xml:space="preserve"> у детей.</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Памятная дата каждые три года проходит под отдельными тематическими лозунгами. Так с 2016 по 2018 год Всемирный день борьбы с раком проходил под лозунгом "Мы можем. Я могу". Он был выбран, чтобы каждый понял, чем может противостоять заболеванию, какой вклад способен внести в общую кампанию</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В 2019, 2020 и 2021 годах лейтмотивом даты выбрана фраза — "Я есть и я буду". Основной акцент в этот период времени делается на осознание того, что онкологическую патологию возможно предотвратить. Особое внимание уделяется пропаганде раннего обнаружения патологии, здорового образа и повышение качества жизни. Еще одна важная цель — повысить доступность лечения для больных.</w:t>
      </w:r>
    </w:p>
    <w:p w:rsidR="00230861" w:rsidRPr="00230861" w:rsidRDefault="00230861" w:rsidP="00230861">
      <w:pPr>
        <w:shd w:val="clear" w:color="auto" w:fill="FFFFFF"/>
        <w:spacing w:before="96" w:after="96"/>
        <w:outlineLvl w:val="1"/>
        <w:rPr>
          <w:rFonts w:ascii="Segoe UI" w:hAnsi="Segoe UI" w:cs="Segoe UI"/>
          <w:color w:val="333333"/>
          <w:sz w:val="42"/>
          <w:szCs w:val="42"/>
        </w:rPr>
      </w:pPr>
      <w:r w:rsidRPr="00230861">
        <w:rPr>
          <w:rFonts w:ascii="Segoe UI" w:hAnsi="Segoe UI" w:cs="Segoe UI"/>
          <w:color w:val="333333"/>
          <w:sz w:val="42"/>
          <w:szCs w:val="42"/>
        </w:rPr>
        <w:t>Что такое рак</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Рак — условное наименование, объединяющее свыше сотни различных заболеваний. Их объединяет общий признак — развитие патологически измененных клеток. Они быстро разрастаются до злокачественных новообразований, захватывают соседние органы, нарушая их работу. Подобный аномальный процесс называется метастазированием. Именно он выступает причиной летального исхода при данной патологии.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lastRenderedPageBreak/>
        <w:t>Развиться заболевание может в любой части организма из здоровых клеток. Происходит это под влиянием некоторых провоцирующих факторов.</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Основными причинами </w:t>
      </w:r>
      <w:proofErr w:type="spellStart"/>
      <w:r w:rsidRPr="00230861">
        <w:rPr>
          <w:rFonts w:ascii="Segoe UI" w:hAnsi="Segoe UI" w:cs="Segoe UI"/>
          <w:color w:val="333333"/>
          <w:sz w:val="23"/>
          <w:szCs w:val="23"/>
        </w:rPr>
        <w:t>озлокачествления</w:t>
      </w:r>
      <w:proofErr w:type="spellEnd"/>
      <w:r w:rsidRPr="00230861">
        <w:rPr>
          <w:rFonts w:ascii="Segoe UI" w:hAnsi="Segoe UI" w:cs="Segoe UI"/>
          <w:color w:val="333333"/>
          <w:sz w:val="23"/>
          <w:szCs w:val="23"/>
        </w:rPr>
        <w:t xml:space="preserve"> тканей </w:t>
      </w:r>
      <w:proofErr w:type="gramStart"/>
      <w:r w:rsidRPr="00230861">
        <w:rPr>
          <w:rFonts w:ascii="Segoe UI" w:hAnsi="Segoe UI" w:cs="Segoe UI"/>
          <w:color w:val="333333"/>
          <w:sz w:val="23"/>
          <w:szCs w:val="23"/>
        </w:rPr>
        <w:t>признаны</w:t>
      </w:r>
      <w:proofErr w:type="gramEnd"/>
      <w:r w:rsidRPr="00230861">
        <w:rPr>
          <w:rFonts w:ascii="Segoe UI" w:hAnsi="Segoe UI" w:cs="Segoe UI"/>
          <w:color w:val="333333"/>
          <w:sz w:val="23"/>
          <w:szCs w:val="23"/>
        </w:rPr>
        <w:t>:</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генетическая предрасположенность;</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воздействие канцерогенных химических соединений;</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курение;</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неправильное питание;</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ультрафиолетовое или ионизирующее излучение;</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вирусные, инфекционные, паразитарные заболевания;</w:t>
      </w:r>
    </w:p>
    <w:p w:rsidR="00230861" w:rsidRPr="00230861" w:rsidRDefault="00230861" w:rsidP="00230861">
      <w:pPr>
        <w:numPr>
          <w:ilvl w:val="0"/>
          <w:numId w:val="5"/>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недостаточная двигательная активность.</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По данным статистики, у мужчин чаще встречается рак простаты, бронхо-легочной системы. У женщин — опухоли шейки матки и рак груди.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Дети в большинстве случаев страдают от злокачественных болезней системы кроветворения. В раннем возрасте нередки случаи формирования сарком – опухолей опорных тканей, мягких либо костных.</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По мере старения организма вероятность развития заболевания увеличивается, поскольку организм накапливает вещества-провокаторы, возникают хронические болезни, снижается степень сопротивляемости иммунной системы. Экологические проблемы ухудшают ситуацию.</w:t>
      </w:r>
    </w:p>
    <w:p w:rsidR="00230861" w:rsidRPr="00230861" w:rsidRDefault="00230861" w:rsidP="00230861">
      <w:pPr>
        <w:shd w:val="clear" w:color="auto" w:fill="FFFFFF"/>
        <w:spacing w:before="96" w:after="96"/>
        <w:outlineLvl w:val="1"/>
        <w:rPr>
          <w:rFonts w:ascii="Segoe UI" w:hAnsi="Segoe UI" w:cs="Segoe UI"/>
          <w:color w:val="333333"/>
          <w:sz w:val="42"/>
          <w:szCs w:val="42"/>
        </w:rPr>
      </w:pPr>
      <w:r w:rsidRPr="00230861">
        <w:rPr>
          <w:rFonts w:ascii="Segoe UI" w:hAnsi="Segoe UI" w:cs="Segoe UI"/>
          <w:color w:val="333333"/>
          <w:sz w:val="42"/>
          <w:szCs w:val="42"/>
        </w:rPr>
        <w:t>Проблемы онкологии в России и мире</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В последние несколько десятилетий ученые онкологи говорят о всемирной эпидемии рака. Смертность от злокачественных новообразований растет во всех странах. В России и государствах Европы она занимает второе место по летальности, после заболеваний </w:t>
      </w:r>
      <w:proofErr w:type="gramStart"/>
      <w:r w:rsidRPr="00230861">
        <w:rPr>
          <w:rFonts w:ascii="Segoe UI" w:hAnsi="Segoe UI" w:cs="Segoe UI"/>
          <w:color w:val="333333"/>
          <w:sz w:val="23"/>
          <w:szCs w:val="23"/>
        </w:rPr>
        <w:t>сердечно-сосудистой</w:t>
      </w:r>
      <w:proofErr w:type="gramEnd"/>
      <w:r w:rsidRPr="00230861">
        <w:rPr>
          <w:rFonts w:ascii="Segoe UI" w:hAnsi="Segoe UI" w:cs="Segoe UI"/>
          <w:color w:val="333333"/>
          <w:sz w:val="23"/>
          <w:szCs w:val="23"/>
        </w:rPr>
        <w:t xml:space="preserve"> системы. Ежегодно в мире диагностируется более 14 миллионов новых случаев </w:t>
      </w:r>
      <w:proofErr w:type="spellStart"/>
      <w:r w:rsidRPr="00230861">
        <w:rPr>
          <w:rFonts w:ascii="Segoe UI" w:hAnsi="Segoe UI" w:cs="Segoe UI"/>
          <w:color w:val="333333"/>
          <w:sz w:val="23"/>
          <w:szCs w:val="23"/>
        </w:rPr>
        <w:t>онкопатологий</w:t>
      </w:r>
      <w:proofErr w:type="spellEnd"/>
      <w:r w:rsidRPr="00230861">
        <w:rPr>
          <w:rFonts w:ascii="Segoe UI" w:hAnsi="Segoe UI" w:cs="Segoe UI"/>
          <w:color w:val="333333"/>
          <w:sz w:val="23"/>
          <w:szCs w:val="23"/>
        </w:rPr>
        <w:t>, на территории РФ этот показатель достигает 600 тысяч. Сегодня в нашей стране зарегистрировано более 3,6 миллионов онкологических больных — это 2,5% населения России.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По статистике Международного союза борьбы против рака, в год от подобных патологий погибает более 9,5 миллионов пациентов в мире. Данная цифра превышает общий показатель летальных исходов от СПИДА, малярии и туберкулеза. Прогнозы не утешительны — эксперты полагают, что к 2030 году от </w:t>
      </w:r>
      <w:proofErr w:type="spellStart"/>
      <w:r w:rsidRPr="00230861">
        <w:rPr>
          <w:rFonts w:ascii="Segoe UI" w:hAnsi="Segoe UI" w:cs="Segoe UI"/>
          <w:color w:val="333333"/>
          <w:sz w:val="23"/>
          <w:szCs w:val="23"/>
        </w:rPr>
        <w:t>онкопатологий</w:t>
      </w:r>
      <w:proofErr w:type="spellEnd"/>
      <w:r w:rsidRPr="00230861">
        <w:rPr>
          <w:rFonts w:ascii="Segoe UI" w:hAnsi="Segoe UI" w:cs="Segoe UI"/>
          <w:color w:val="333333"/>
          <w:sz w:val="23"/>
          <w:szCs w:val="23"/>
        </w:rPr>
        <w:t xml:space="preserve"> будет погибать до 13 миллионов больных ежегодно.</w:t>
      </w:r>
    </w:p>
    <w:p w:rsid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Решить проблему возможно только при помощи государственных стратегий по </w:t>
      </w:r>
      <w:proofErr w:type="spellStart"/>
      <w:r w:rsidRPr="00230861">
        <w:rPr>
          <w:rFonts w:ascii="Segoe UI" w:hAnsi="Segoe UI" w:cs="Segoe UI"/>
          <w:color w:val="333333"/>
          <w:sz w:val="23"/>
          <w:szCs w:val="23"/>
        </w:rPr>
        <w:t>профилактированию</w:t>
      </w:r>
      <w:proofErr w:type="spellEnd"/>
      <w:r w:rsidRPr="00230861">
        <w:rPr>
          <w:rFonts w:ascii="Segoe UI" w:hAnsi="Segoe UI" w:cs="Segoe UI"/>
          <w:color w:val="333333"/>
          <w:sz w:val="23"/>
          <w:szCs w:val="23"/>
        </w:rPr>
        <w:t xml:space="preserve"> и ранней диагностике изменений. По мнению экспертов Международного союза борьбы против рака, системный подход поможет сохранить до 3,7 миллионов жизней ежегодно. Специалисты Всемирной организации здравоохранения приводят данные, согласно которым возможно предотвратить более трети случаев </w:t>
      </w:r>
      <w:proofErr w:type="spellStart"/>
      <w:r w:rsidRPr="00230861">
        <w:rPr>
          <w:rFonts w:ascii="Segoe UI" w:hAnsi="Segoe UI" w:cs="Segoe UI"/>
          <w:color w:val="333333"/>
          <w:sz w:val="23"/>
          <w:szCs w:val="23"/>
        </w:rPr>
        <w:t>онкозаболеваний</w:t>
      </w:r>
      <w:proofErr w:type="spellEnd"/>
      <w:r w:rsidRPr="00230861">
        <w:rPr>
          <w:rFonts w:ascii="Segoe UI" w:hAnsi="Segoe UI" w:cs="Segoe UI"/>
          <w:color w:val="333333"/>
          <w:sz w:val="23"/>
          <w:szCs w:val="23"/>
        </w:rPr>
        <w:t>, еще такое же количество болезней можно вылечить при своевременном выявлении и грамотной терапии.</w:t>
      </w:r>
    </w:p>
    <w:p w:rsidR="00230861" w:rsidRPr="00230861" w:rsidRDefault="00230861" w:rsidP="00230861">
      <w:pPr>
        <w:shd w:val="clear" w:color="auto" w:fill="FFFFFF"/>
        <w:spacing w:before="150" w:after="150"/>
        <w:rPr>
          <w:rFonts w:ascii="Segoe UI" w:hAnsi="Segoe UI" w:cs="Segoe UI"/>
          <w:color w:val="333333"/>
          <w:sz w:val="23"/>
          <w:szCs w:val="23"/>
        </w:rPr>
      </w:pPr>
    </w:p>
    <w:p w:rsidR="00230861" w:rsidRPr="00230861" w:rsidRDefault="00230861" w:rsidP="00230861">
      <w:pPr>
        <w:shd w:val="clear" w:color="auto" w:fill="FFFFFF"/>
        <w:spacing w:before="96" w:after="96"/>
        <w:outlineLvl w:val="1"/>
        <w:rPr>
          <w:rFonts w:ascii="Segoe UI" w:hAnsi="Segoe UI" w:cs="Segoe UI"/>
          <w:color w:val="333333"/>
          <w:sz w:val="42"/>
          <w:szCs w:val="42"/>
        </w:rPr>
      </w:pPr>
      <w:r w:rsidRPr="00230861">
        <w:rPr>
          <w:rFonts w:ascii="Segoe UI" w:hAnsi="Segoe UI" w:cs="Segoe UI"/>
          <w:color w:val="333333"/>
          <w:sz w:val="42"/>
          <w:szCs w:val="42"/>
        </w:rPr>
        <w:lastRenderedPageBreak/>
        <w:t>Как защитить себя от рака</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Первое, что нужно знать об онкологии каждому — это то, что главной защитой от рака является иммунная система человека. Чем выше иммунитет, тем меньше риск </w:t>
      </w:r>
      <w:proofErr w:type="spellStart"/>
      <w:r w:rsidRPr="00230861">
        <w:rPr>
          <w:rFonts w:ascii="Segoe UI" w:hAnsi="Segoe UI" w:cs="Segoe UI"/>
          <w:color w:val="333333"/>
          <w:sz w:val="23"/>
          <w:szCs w:val="23"/>
        </w:rPr>
        <w:t>озлокачествления</w:t>
      </w:r>
      <w:proofErr w:type="spellEnd"/>
      <w:r w:rsidRPr="00230861">
        <w:rPr>
          <w:rFonts w:ascii="Segoe UI" w:hAnsi="Segoe UI" w:cs="Segoe UI"/>
          <w:color w:val="333333"/>
          <w:sz w:val="23"/>
          <w:szCs w:val="23"/>
        </w:rPr>
        <w:t xml:space="preserve"> клеток. Укрепить защитные барьеры организма можно, соблюдая общие принципы здорового образа жизни.</w:t>
      </w:r>
    </w:p>
    <w:p w:rsidR="00230861" w:rsidRPr="00230861" w:rsidRDefault="00230861" w:rsidP="00230861">
      <w:pPr>
        <w:shd w:val="clear" w:color="auto" w:fill="FFFFFF"/>
        <w:spacing w:before="96" w:after="96"/>
        <w:outlineLvl w:val="2"/>
        <w:rPr>
          <w:rFonts w:ascii="Segoe UI" w:hAnsi="Segoe UI" w:cs="Segoe UI"/>
          <w:color w:val="333333"/>
          <w:sz w:val="36"/>
          <w:szCs w:val="36"/>
        </w:rPr>
      </w:pPr>
      <w:r w:rsidRPr="00230861">
        <w:rPr>
          <w:rFonts w:ascii="Segoe UI" w:hAnsi="Segoe UI" w:cs="Segoe UI"/>
          <w:color w:val="333333"/>
          <w:sz w:val="36"/>
          <w:szCs w:val="36"/>
        </w:rPr>
        <w:t>Питание</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По данным онкологов, первое место среди </w:t>
      </w:r>
      <w:proofErr w:type="gramStart"/>
      <w:r w:rsidRPr="00230861">
        <w:rPr>
          <w:rFonts w:ascii="Segoe UI" w:hAnsi="Segoe UI" w:cs="Segoe UI"/>
          <w:color w:val="333333"/>
          <w:sz w:val="23"/>
          <w:szCs w:val="23"/>
        </w:rPr>
        <w:t>факторов, провоцирующих рак занимает</w:t>
      </w:r>
      <w:proofErr w:type="gramEnd"/>
      <w:r w:rsidRPr="00230861">
        <w:rPr>
          <w:rFonts w:ascii="Segoe UI" w:hAnsi="Segoe UI" w:cs="Segoe UI"/>
          <w:color w:val="333333"/>
          <w:sz w:val="23"/>
          <w:szCs w:val="23"/>
        </w:rPr>
        <w:t xml:space="preserve"> несбалансированное питание. Установлена связь между ожирением и формированием злокачественных новообразований в органах желудочно-кишечного тракта, матке, груди, почках.</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Избежать негативных последствий помогает регулярное употребление витаминов, растительной клетчатки, веществ, обладающих антиканцерогенными свойствами.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Отказаться следует от копченостей, фаст-</w:t>
      </w:r>
      <w:proofErr w:type="spellStart"/>
      <w:r w:rsidRPr="00230861">
        <w:rPr>
          <w:rFonts w:ascii="Segoe UI" w:hAnsi="Segoe UI" w:cs="Segoe UI"/>
          <w:color w:val="333333"/>
          <w:sz w:val="23"/>
          <w:szCs w:val="23"/>
        </w:rPr>
        <w:t>фуда</w:t>
      </w:r>
      <w:proofErr w:type="spellEnd"/>
      <w:r w:rsidRPr="00230861">
        <w:rPr>
          <w:rFonts w:ascii="Segoe UI" w:hAnsi="Segoe UI" w:cs="Segoe UI"/>
          <w:color w:val="333333"/>
          <w:sz w:val="23"/>
          <w:szCs w:val="23"/>
        </w:rPr>
        <w:t xml:space="preserve">, содержащего </w:t>
      </w:r>
      <w:proofErr w:type="spellStart"/>
      <w:r w:rsidRPr="00230861">
        <w:rPr>
          <w:rFonts w:ascii="Segoe UI" w:hAnsi="Segoe UI" w:cs="Segoe UI"/>
          <w:color w:val="333333"/>
          <w:sz w:val="23"/>
          <w:szCs w:val="23"/>
        </w:rPr>
        <w:t>трансжиры</w:t>
      </w:r>
      <w:proofErr w:type="spellEnd"/>
      <w:r w:rsidRPr="00230861">
        <w:rPr>
          <w:rFonts w:ascii="Segoe UI" w:hAnsi="Segoe UI" w:cs="Segoe UI"/>
          <w:color w:val="333333"/>
          <w:sz w:val="23"/>
          <w:szCs w:val="23"/>
        </w:rPr>
        <w:t>, продуктов с нитритами, «газировок».</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Важно свести к минимуму употребление алкоголя. Он провоцирует рак печени, гортани, пищевода, органов ЖКТ, ротовой полости. Риск возрастает пропорционально количеству регулярно употребляемых спиртосодержащих напитков.</w:t>
      </w:r>
    </w:p>
    <w:p w:rsidR="00230861" w:rsidRPr="00230861" w:rsidRDefault="00230861" w:rsidP="00230861">
      <w:pPr>
        <w:shd w:val="clear" w:color="auto" w:fill="FFFFFF"/>
        <w:spacing w:before="96" w:after="96"/>
        <w:outlineLvl w:val="2"/>
        <w:rPr>
          <w:rFonts w:ascii="Segoe UI" w:hAnsi="Segoe UI" w:cs="Segoe UI"/>
          <w:color w:val="333333"/>
          <w:sz w:val="36"/>
          <w:szCs w:val="36"/>
        </w:rPr>
      </w:pPr>
      <w:r w:rsidRPr="00230861">
        <w:rPr>
          <w:rFonts w:ascii="Segoe UI" w:hAnsi="Segoe UI" w:cs="Segoe UI"/>
          <w:color w:val="333333"/>
          <w:sz w:val="36"/>
          <w:szCs w:val="36"/>
        </w:rPr>
        <w:t>Отказ от курения</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На втором месте провокаторов рака находится курение (причем, как активное, так и пассивное). Конечно, основное количество канцерогенов попадает в организм самого курильщика, но некоторые вредные вещества в воздухе, выделяемом из кончика подожженной сигареты, содержатся в большей концентрации.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К таковым относятся:</w:t>
      </w:r>
    </w:p>
    <w:p w:rsidR="00230861" w:rsidRPr="00230861" w:rsidRDefault="00230861" w:rsidP="00230861">
      <w:pPr>
        <w:numPr>
          <w:ilvl w:val="0"/>
          <w:numId w:val="6"/>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окись углерода;</w:t>
      </w:r>
    </w:p>
    <w:p w:rsidR="00230861" w:rsidRPr="00230861" w:rsidRDefault="00230861" w:rsidP="00230861">
      <w:pPr>
        <w:numPr>
          <w:ilvl w:val="0"/>
          <w:numId w:val="6"/>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никотин;</w:t>
      </w:r>
    </w:p>
    <w:p w:rsidR="00230861" w:rsidRPr="00230861" w:rsidRDefault="00230861" w:rsidP="00230861">
      <w:pPr>
        <w:numPr>
          <w:ilvl w:val="0"/>
          <w:numId w:val="6"/>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смолы;</w:t>
      </w:r>
    </w:p>
    <w:p w:rsidR="00230861" w:rsidRPr="00230861" w:rsidRDefault="00230861" w:rsidP="00230861">
      <w:pPr>
        <w:numPr>
          <w:ilvl w:val="0"/>
          <w:numId w:val="6"/>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аммиак;</w:t>
      </w:r>
    </w:p>
    <w:p w:rsidR="00230861" w:rsidRPr="00230861" w:rsidRDefault="00230861" w:rsidP="00230861">
      <w:pPr>
        <w:numPr>
          <w:ilvl w:val="0"/>
          <w:numId w:val="6"/>
        </w:numPr>
        <w:shd w:val="clear" w:color="auto" w:fill="FFFFFF"/>
        <w:spacing w:before="100" w:beforeAutospacing="1" w:after="100" w:afterAutospacing="1"/>
        <w:rPr>
          <w:rFonts w:ascii="Segoe UI" w:hAnsi="Segoe UI" w:cs="Segoe UI"/>
          <w:color w:val="333333"/>
          <w:sz w:val="23"/>
          <w:szCs w:val="23"/>
        </w:rPr>
      </w:pPr>
      <w:proofErr w:type="spellStart"/>
      <w:r w:rsidRPr="00230861">
        <w:rPr>
          <w:rFonts w:ascii="Segoe UI" w:hAnsi="Segoe UI" w:cs="Segoe UI"/>
          <w:color w:val="333333"/>
          <w:sz w:val="23"/>
          <w:szCs w:val="23"/>
        </w:rPr>
        <w:t>диметилнитрозамин</w:t>
      </w:r>
      <w:proofErr w:type="spellEnd"/>
      <w:r w:rsidRPr="00230861">
        <w:rPr>
          <w:rFonts w:ascii="Segoe UI" w:hAnsi="Segoe UI" w:cs="Segoe UI"/>
          <w:color w:val="333333"/>
          <w:sz w:val="23"/>
          <w:szCs w:val="23"/>
        </w:rPr>
        <w:t>.</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Таким образом, регулярное вдыхание табачного дыма провоцирует рак легких не только у самого курильщика, но и окружающих его людей. </w:t>
      </w:r>
      <w:proofErr w:type="gramStart"/>
      <w:r w:rsidRPr="00230861">
        <w:rPr>
          <w:rFonts w:ascii="Segoe UI" w:hAnsi="Segoe UI" w:cs="Segoe UI"/>
          <w:color w:val="333333"/>
          <w:sz w:val="23"/>
          <w:szCs w:val="23"/>
        </w:rPr>
        <w:t>Исследования показали, что у некурящих, постоянно находящихся в прокуренных помещениях, изменяется состав крови.</w:t>
      </w:r>
      <w:proofErr w:type="gramEnd"/>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Внимание: в России пассивному курению подвергаются 80% взрослых и 89% подростков младше 15 лет.</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Вред организму, помимо курения традиционных сигарет, наносит использование любых приспособлений доставки никотина в легкие. Среди них популярные сегодня кальяны, электронные сигареты, </w:t>
      </w:r>
      <w:proofErr w:type="spellStart"/>
      <w:r w:rsidRPr="00230861">
        <w:rPr>
          <w:rFonts w:ascii="Segoe UI" w:hAnsi="Segoe UI" w:cs="Segoe UI"/>
          <w:color w:val="333333"/>
          <w:sz w:val="23"/>
          <w:szCs w:val="23"/>
        </w:rPr>
        <w:t>вейп</w:t>
      </w:r>
      <w:proofErr w:type="spellEnd"/>
      <w:r w:rsidRPr="00230861">
        <w:rPr>
          <w:rFonts w:ascii="Segoe UI" w:hAnsi="Segoe UI" w:cs="Segoe UI"/>
          <w:color w:val="333333"/>
          <w:sz w:val="23"/>
          <w:szCs w:val="23"/>
        </w:rPr>
        <w:t xml:space="preserve"> и прочие.</w:t>
      </w:r>
    </w:p>
    <w:p w:rsidR="00230861" w:rsidRPr="00230861" w:rsidRDefault="00230861" w:rsidP="00230861">
      <w:pPr>
        <w:shd w:val="clear" w:color="auto" w:fill="FFFFFF"/>
        <w:spacing w:before="96" w:after="96"/>
        <w:outlineLvl w:val="2"/>
        <w:rPr>
          <w:rFonts w:ascii="Segoe UI" w:hAnsi="Segoe UI" w:cs="Segoe UI"/>
          <w:color w:val="333333"/>
          <w:sz w:val="36"/>
          <w:szCs w:val="36"/>
        </w:rPr>
      </w:pPr>
      <w:r w:rsidRPr="00230861">
        <w:rPr>
          <w:rFonts w:ascii="Segoe UI" w:hAnsi="Segoe UI" w:cs="Segoe UI"/>
          <w:color w:val="333333"/>
          <w:sz w:val="36"/>
          <w:szCs w:val="36"/>
        </w:rPr>
        <w:lastRenderedPageBreak/>
        <w:t>Дополнительные меры профилактики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Снизить риск развития </w:t>
      </w:r>
      <w:proofErr w:type="spellStart"/>
      <w:r w:rsidRPr="00230861">
        <w:rPr>
          <w:rFonts w:ascii="Segoe UI" w:hAnsi="Segoe UI" w:cs="Segoe UI"/>
          <w:color w:val="333333"/>
          <w:sz w:val="23"/>
          <w:szCs w:val="23"/>
        </w:rPr>
        <w:t>онкозаболеваний</w:t>
      </w:r>
      <w:proofErr w:type="spellEnd"/>
      <w:r w:rsidRPr="00230861">
        <w:rPr>
          <w:rFonts w:ascii="Segoe UI" w:hAnsi="Segoe UI" w:cs="Segoe UI"/>
          <w:color w:val="333333"/>
          <w:sz w:val="23"/>
          <w:szCs w:val="23"/>
        </w:rPr>
        <w:t xml:space="preserve"> помогает корректировка образа жизни. Чтобы повысить противоопухолевую оборону организма, нужно:</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сократить время нахождения на солнце, не злоупотреблять посещением солярия. Ультрафиолет негативно влияет на кожные покровы человека, понижают их защитные функции. На улице в жаркое время года желательно использовать солнцезащитные косметические средства, очки, одежду;</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 xml:space="preserve">не принимать </w:t>
      </w:r>
      <w:proofErr w:type="spellStart"/>
      <w:r w:rsidRPr="00230861">
        <w:rPr>
          <w:rFonts w:ascii="Segoe UI" w:hAnsi="Segoe UI" w:cs="Segoe UI"/>
          <w:color w:val="333333"/>
          <w:sz w:val="23"/>
          <w:szCs w:val="23"/>
        </w:rPr>
        <w:t>гормоносодержащие</w:t>
      </w:r>
      <w:proofErr w:type="spellEnd"/>
      <w:r w:rsidRPr="00230861">
        <w:rPr>
          <w:rFonts w:ascii="Segoe UI" w:hAnsi="Segoe UI" w:cs="Segoe UI"/>
          <w:color w:val="333333"/>
          <w:sz w:val="23"/>
          <w:szCs w:val="23"/>
        </w:rPr>
        <w:t xml:space="preserve"> препараты без назначения врача;</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спать минимум 7 часов ежесуточно. Это повысит стрессоустойчивость, поможет укрепить иммунитет;</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не пренебрегать прививками от гепатита</w:t>
      </w:r>
      <w:proofErr w:type="gramStart"/>
      <w:r w:rsidRPr="00230861">
        <w:rPr>
          <w:rFonts w:ascii="Segoe UI" w:hAnsi="Segoe UI" w:cs="Segoe UI"/>
          <w:color w:val="333333"/>
          <w:sz w:val="23"/>
          <w:szCs w:val="23"/>
        </w:rPr>
        <w:t xml:space="preserve"> В</w:t>
      </w:r>
      <w:proofErr w:type="gramEnd"/>
      <w:r w:rsidRPr="00230861">
        <w:rPr>
          <w:rFonts w:ascii="Segoe UI" w:hAnsi="Segoe UI" w:cs="Segoe UI"/>
          <w:color w:val="333333"/>
          <w:sz w:val="23"/>
          <w:szCs w:val="23"/>
        </w:rPr>
        <w:t>, а также вируса папилломы человека. Эти заболевания признаны провокаторами рака печени и шейки матки соответственно;</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кормить ребенка грудью — такое вскармливание снижает риск формирования опухоли груди;</w:t>
      </w:r>
    </w:p>
    <w:p w:rsidR="00230861" w:rsidRPr="00230861" w:rsidRDefault="00230861" w:rsidP="00230861">
      <w:pPr>
        <w:numPr>
          <w:ilvl w:val="0"/>
          <w:numId w:val="7"/>
        </w:numPr>
        <w:shd w:val="clear" w:color="auto" w:fill="FFFFFF"/>
        <w:spacing w:before="100" w:beforeAutospacing="1" w:after="100" w:afterAutospacing="1"/>
        <w:rPr>
          <w:rFonts w:ascii="Segoe UI" w:hAnsi="Segoe UI" w:cs="Segoe UI"/>
          <w:color w:val="333333"/>
          <w:sz w:val="23"/>
          <w:szCs w:val="23"/>
        </w:rPr>
      </w:pPr>
      <w:r w:rsidRPr="00230861">
        <w:rPr>
          <w:rFonts w:ascii="Segoe UI" w:hAnsi="Segoe UI" w:cs="Segoe UI"/>
          <w:color w:val="333333"/>
          <w:sz w:val="23"/>
          <w:szCs w:val="23"/>
        </w:rPr>
        <w:t>для поддержания веса в норме нужно сохранять физическую активность. Уделять умеренным тренировкам следует минимум 30 минут каждый день.</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Важную роль в профилактике рака играет ранняя диагностика. Людям старше 50 лет нужно ежегодно обследоваться у онколога. Женщинам следует регулярно посещать гинеколога, </w:t>
      </w:r>
      <w:proofErr w:type="spellStart"/>
      <w:r w:rsidRPr="00230861">
        <w:rPr>
          <w:rFonts w:ascii="Segoe UI" w:hAnsi="Segoe UI" w:cs="Segoe UI"/>
          <w:color w:val="333333"/>
          <w:sz w:val="23"/>
          <w:szCs w:val="23"/>
        </w:rPr>
        <w:t>маммолога</w:t>
      </w:r>
      <w:proofErr w:type="spellEnd"/>
      <w:r w:rsidRPr="00230861">
        <w:rPr>
          <w:rFonts w:ascii="Segoe UI" w:hAnsi="Segoe UI" w:cs="Segoe UI"/>
          <w:color w:val="333333"/>
          <w:sz w:val="23"/>
          <w:szCs w:val="23"/>
        </w:rPr>
        <w:t>, мужчинам – проктолога, гастроэнтеролога. Подобный подход позволит вовремя заметить предраковые состояния, приступить к терапии заболевания.</w:t>
      </w:r>
    </w:p>
    <w:p w:rsidR="00230861" w:rsidRPr="00230861" w:rsidRDefault="00230861" w:rsidP="00230861">
      <w:pPr>
        <w:shd w:val="clear" w:color="auto" w:fill="FFFFFF"/>
        <w:spacing w:before="96" w:after="96"/>
        <w:outlineLvl w:val="1"/>
        <w:rPr>
          <w:rFonts w:ascii="Segoe UI" w:hAnsi="Segoe UI" w:cs="Segoe UI"/>
          <w:color w:val="333333"/>
          <w:sz w:val="42"/>
          <w:szCs w:val="42"/>
        </w:rPr>
      </w:pPr>
      <w:r w:rsidRPr="00230861">
        <w:rPr>
          <w:rFonts w:ascii="Segoe UI" w:hAnsi="Segoe UI" w:cs="Segoe UI"/>
          <w:color w:val="333333"/>
          <w:sz w:val="42"/>
          <w:szCs w:val="42"/>
        </w:rPr>
        <w:t>Меры борьбы с раком в России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В России в последние годы значительно улучшилась ситуация с лечением </w:t>
      </w:r>
      <w:proofErr w:type="spellStart"/>
      <w:r w:rsidRPr="00230861">
        <w:rPr>
          <w:rFonts w:ascii="Segoe UI" w:hAnsi="Segoe UI" w:cs="Segoe UI"/>
          <w:color w:val="333333"/>
          <w:sz w:val="23"/>
          <w:szCs w:val="23"/>
        </w:rPr>
        <w:t>онкобольных</w:t>
      </w:r>
      <w:proofErr w:type="spellEnd"/>
      <w:r w:rsidRPr="00230861">
        <w:rPr>
          <w:rFonts w:ascii="Segoe UI" w:hAnsi="Segoe UI" w:cs="Segoe UI"/>
          <w:color w:val="333333"/>
          <w:sz w:val="23"/>
          <w:szCs w:val="23"/>
        </w:rPr>
        <w:t>. Профильные диспансеры оснащаются самым современным оборудованием, позволяющим оказывать помощь на уровне клиник передовых стран Запада.</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В то же время проблема ранней диагностики рака стоит по-прежнему остро. Для снижения смертности от опухолей, профилактики заболевания в 2017 году была утверждена Национальная стратегия по борьбе с онкологическими заболеваниями, рассчитанная до 2030 года.</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В прошлом году был изменен принцип диспансеризации. Отныне каждые два года любой гражданин России проходит </w:t>
      </w:r>
      <w:proofErr w:type="spellStart"/>
      <w:r w:rsidRPr="00230861">
        <w:rPr>
          <w:rFonts w:ascii="Segoe UI" w:hAnsi="Segoe UI" w:cs="Segoe UI"/>
          <w:color w:val="333333"/>
          <w:sz w:val="23"/>
          <w:szCs w:val="23"/>
        </w:rPr>
        <w:t>скрининговые</w:t>
      </w:r>
      <w:proofErr w:type="spellEnd"/>
      <w:r w:rsidRPr="00230861">
        <w:rPr>
          <w:rFonts w:ascii="Segoe UI" w:hAnsi="Segoe UI" w:cs="Segoe UI"/>
          <w:color w:val="333333"/>
          <w:sz w:val="23"/>
          <w:szCs w:val="23"/>
        </w:rPr>
        <w:t xml:space="preserve"> обследования на наиболее распространенные разновидности патологии. Это принесло свои плоды: уровень выявления болезни на ранней стадии возросла до 56% (ранее этот показатель не превышал 16%).</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В октябре 2018 года заработал нацпроект «Здравоохранение». В числе его основных задач снижение числа летальных случаев от рака до 180 человек на 100000 населения страны в 2024 году. Сегодня в России по этой причине умирает более 200 пациентов на 100000 граждан.</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lastRenderedPageBreak/>
        <w:t xml:space="preserve">В планах правительства на ближайшие годы внедрение централизованной системы помощи </w:t>
      </w:r>
      <w:proofErr w:type="spellStart"/>
      <w:r w:rsidRPr="00230861">
        <w:rPr>
          <w:rFonts w:ascii="Segoe UI" w:hAnsi="Segoe UI" w:cs="Segoe UI"/>
          <w:color w:val="333333"/>
          <w:sz w:val="23"/>
          <w:szCs w:val="23"/>
        </w:rPr>
        <w:t>онкобольным</w:t>
      </w:r>
      <w:proofErr w:type="spellEnd"/>
      <w:r w:rsidRPr="00230861">
        <w:rPr>
          <w:rFonts w:ascii="Segoe UI" w:hAnsi="Segoe UI" w:cs="Segoe UI"/>
          <w:color w:val="333333"/>
          <w:sz w:val="23"/>
          <w:szCs w:val="23"/>
        </w:rPr>
        <w:t xml:space="preserve"> в регионах, открытие корпуса ядерной медицины в Национальном медицинском исследовательском центре детской гематологии, онкологии и иммунологии.</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Серьезная проблема на сегодня состоит в том, что пациентам, а также их родственникам необходима не только медицинская, но и психологическая помощь. В нашей стране работает Всероссийская горячая линия помощи </w:t>
      </w:r>
      <w:proofErr w:type="spellStart"/>
      <w:r w:rsidRPr="00230861">
        <w:rPr>
          <w:rFonts w:ascii="Segoe UI" w:hAnsi="Segoe UI" w:cs="Segoe UI"/>
          <w:color w:val="333333"/>
          <w:sz w:val="23"/>
          <w:szCs w:val="23"/>
        </w:rPr>
        <w:t>онкобольным</w:t>
      </w:r>
      <w:proofErr w:type="spellEnd"/>
      <w:r w:rsidRPr="00230861">
        <w:rPr>
          <w:rFonts w:ascii="Segoe UI" w:hAnsi="Segoe UI" w:cs="Segoe UI"/>
          <w:color w:val="333333"/>
          <w:sz w:val="23"/>
          <w:szCs w:val="23"/>
        </w:rPr>
        <w:t xml:space="preserve"> «Ясное утро» (телефон: 8-800-100-0191). В 2018 году ее консультанты ответили на 35259 обращений по различным вопросам: психологическим, правовым, уточняющим. Отметим, что примерно половина </w:t>
      </w:r>
      <w:proofErr w:type="gramStart"/>
      <w:r w:rsidRPr="00230861">
        <w:rPr>
          <w:rFonts w:ascii="Segoe UI" w:hAnsi="Segoe UI" w:cs="Segoe UI"/>
          <w:color w:val="333333"/>
          <w:sz w:val="23"/>
          <w:szCs w:val="23"/>
        </w:rPr>
        <w:t>обратившихся</w:t>
      </w:r>
      <w:proofErr w:type="gramEnd"/>
      <w:r w:rsidRPr="00230861">
        <w:rPr>
          <w:rFonts w:ascii="Segoe UI" w:hAnsi="Segoe UI" w:cs="Segoe UI"/>
          <w:color w:val="333333"/>
          <w:sz w:val="23"/>
          <w:szCs w:val="23"/>
        </w:rPr>
        <w:t xml:space="preserve"> — сами больные, чаще с IV стадией заболевания, которые учатся жить с этим диагнозом.</w:t>
      </w:r>
    </w:p>
    <w:p w:rsidR="00230861" w:rsidRPr="00230861" w:rsidRDefault="00230861" w:rsidP="00230861">
      <w:pPr>
        <w:shd w:val="clear" w:color="auto" w:fill="FFFFFF"/>
        <w:spacing w:before="150" w:after="150"/>
        <w:rPr>
          <w:rFonts w:ascii="Segoe UI" w:hAnsi="Segoe UI" w:cs="Segoe UI"/>
          <w:color w:val="333333"/>
          <w:sz w:val="23"/>
          <w:szCs w:val="23"/>
        </w:rPr>
      </w:pPr>
      <w:r w:rsidRPr="00230861">
        <w:rPr>
          <w:rFonts w:ascii="Segoe UI" w:hAnsi="Segoe UI" w:cs="Segoe UI"/>
          <w:color w:val="333333"/>
          <w:sz w:val="23"/>
          <w:szCs w:val="23"/>
        </w:rPr>
        <w:t xml:space="preserve">Современная медицина обладает широким спектром методик, способных справиться с большинством разновидностей опухолей, если рак диагностирован на начальной стадии. Благоприятный прогноз на излечение имеют новообразования яичников, простаты, молочной железы, головы, шеи, </w:t>
      </w:r>
      <w:proofErr w:type="spellStart"/>
      <w:r w:rsidRPr="00230861">
        <w:rPr>
          <w:rFonts w:ascii="Segoe UI" w:hAnsi="Segoe UI" w:cs="Segoe UI"/>
          <w:color w:val="333333"/>
          <w:sz w:val="23"/>
          <w:szCs w:val="23"/>
        </w:rPr>
        <w:t>лимфомы</w:t>
      </w:r>
      <w:proofErr w:type="spellEnd"/>
      <w:r w:rsidRPr="00230861">
        <w:rPr>
          <w:rFonts w:ascii="Segoe UI" w:hAnsi="Segoe UI" w:cs="Segoe UI"/>
          <w:color w:val="333333"/>
          <w:sz w:val="23"/>
          <w:szCs w:val="23"/>
        </w:rPr>
        <w:t xml:space="preserve"> даже на достаточно продвинутом этапе заболевания. Важно знать, что обращаться нужно исключительно к квалифицированным специалистам, не поддаваться на рекламные уловки мошенников от медицины. Рак — это не приговор! Его можно лечить или предотвратить, владея информацией о болезни. Именно эту цель преследовало мировое врачебное сообщество, учреждая Всемирный День борьбы против рака.</w:t>
      </w: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bookmarkStart w:id="0" w:name="_GoBack"/>
      <w:bookmarkEnd w:id="0"/>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p w:rsidR="00230861" w:rsidRDefault="00230861" w:rsidP="004F1342">
      <w:pPr>
        <w:shd w:val="clear" w:color="auto" w:fill="FFFFFF"/>
        <w:spacing w:before="300" w:after="150"/>
        <w:outlineLvl w:val="1"/>
        <w:rPr>
          <w:rFonts w:ascii="PtSans" w:hAnsi="PtSans"/>
          <w:b/>
          <w:bCs/>
          <w:color w:val="000000"/>
          <w:sz w:val="36"/>
          <w:szCs w:val="36"/>
        </w:rPr>
      </w:pPr>
    </w:p>
    <w:sectPr w:rsidR="00230861" w:rsidSect="005669C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B" w:rsidRDefault="0051404B" w:rsidP="00230861">
      <w:r>
        <w:separator/>
      </w:r>
    </w:p>
  </w:endnote>
  <w:endnote w:type="continuationSeparator" w:id="0">
    <w:p w:rsidR="0051404B" w:rsidRDefault="0051404B" w:rsidP="002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B" w:rsidRDefault="0051404B" w:rsidP="00230861">
      <w:r>
        <w:separator/>
      </w:r>
    </w:p>
  </w:footnote>
  <w:footnote w:type="continuationSeparator" w:id="0">
    <w:p w:rsidR="0051404B" w:rsidRDefault="0051404B" w:rsidP="0023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61" w:rsidRDefault="002308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882"/>
    <w:multiLevelType w:val="multilevel"/>
    <w:tmpl w:val="651A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00A29"/>
    <w:multiLevelType w:val="multilevel"/>
    <w:tmpl w:val="0B8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B6166"/>
    <w:multiLevelType w:val="multilevel"/>
    <w:tmpl w:val="9D485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75368"/>
    <w:multiLevelType w:val="multilevel"/>
    <w:tmpl w:val="23F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A10D8"/>
    <w:multiLevelType w:val="multilevel"/>
    <w:tmpl w:val="D13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E51F4"/>
    <w:multiLevelType w:val="multilevel"/>
    <w:tmpl w:val="A50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52848"/>
    <w:multiLevelType w:val="multilevel"/>
    <w:tmpl w:val="22E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368"/>
    <w:rsid w:val="00192445"/>
    <w:rsid w:val="00230861"/>
    <w:rsid w:val="004F1342"/>
    <w:rsid w:val="0051404B"/>
    <w:rsid w:val="005669CB"/>
    <w:rsid w:val="007E01A4"/>
    <w:rsid w:val="00A54020"/>
    <w:rsid w:val="00A80F17"/>
    <w:rsid w:val="00B02368"/>
    <w:rsid w:val="00BB78D2"/>
    <w:rsid w:val="00F8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6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342"/>
    <w:rPr>
      <w:rFonts w:ascii="Tahoma" w:hAnsi="Tahoma" w:cs="Tahoma"/>
      <w:sz w:val="16"/>
      <w:szCs w:val="16"/>
    </w:rPr>
  </w:style>
  <w:style w:type="character" w:customStyle="1" w:styleId="a4">
    <w:name w:val="Текст выноски Знак"/>
    <w:basedOn w:val="a0"/>
    <w:link w:val="a3"/>
    <w:uiPriority w:val="99"/>
    <w:semiHidden/>
    <w:rsid w:val="004F1342"/>
    <w:rPr>
      <w:rFonts w:ascii="Tahoma" w:eastAsia="Times New Roman" w:hAnsi="Tahoma" w:cs="Tahoma"/>
      <w:sz w:val="16"/>
      <w:szCs w:val="16"/>
      <w:lang w:eastAsia="ru-RU"/>
    </w:rPr>
  </w:style>
  <w:style w:type="paragraph" w:styleId="a5">
    <w:name w:val="header"/>
    <w:basedOn w:val="a"/>
    <w:link w:val="a6"/>
    <w:uiPriority w:val="99"/>
    <w:unhideWhenUsed/>
    <w:rsid w:val="00230861"/>
    <w:pPr>
      <w:tabs>
        <w:tab w:val="center" w:pos="4677"/>
        <w:tab w:val="right" w:pos="9355"/>
      </w:tabs>
    </w:pPr>
  </w:style>
  <w:style w:type="character" w:customStyle="1" w:styleId="a6">
    <w:name w:val="Верхний колонтитул Знак"/>
    <w:basedOn w:val="a0"/>
    <w:link w:val="a5"/>
    <w:uiPriority w:val="99"/>
    <w:rsid w:val="00230861"/>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30861"/>
    <w:pPr>
      <w:tabs>
        <w:tab w:val="center" w:pos="4677"/>
        <w:tab w:val="right" w:pos="9355"/>
      </w:tabs>
    </w:pPr>
  </w:style>
  <w:style w:type="character" w:customStyle="1" w:styleId="a8">
    <w:name w:val="Нижний колонтитул Знак"/>
    <w:basedOn w:val="a0"/>
    <w:link w:val="a7"/>
    <w:uiPriority w:val="99"/>
    <w:rsid w:val="0023086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4976">
      <w:bodyDiv w:val="1"/>
      <w:marLeft w:val="0"/>
      <w:marRight w:val="0"/>
      <w:marTop w:val="0"/>
      <w:marBottom w:val="0"/>
      <w:divBdr>
        <w:top w:val="none" w:sz="0" w:space="0" w:color="auto"/>
        <w:left w:val="none" w:sz="0" w:space="0" w:color="auto"/>
        <w:bottom w:val="none" w:sz="0" w:space="0" w:color="auto"/>
        <w:right w:val="none" w:sz="0" w:space="0" w:color="auto"/>
      </w:divBdr>
      <w:divsChild>
        <w:div w:id="32509098">
          <w:marLeft w:val="0"/>
          <w:marRight w:val="0"/>
          <w:marTop w:val="450"/>
          <w:marBottom w:val="0"/>
          <w:divBdr>
            <w:top w:val="none" w:sz="0" w:space="0" w:color="auto"/>
            <w:left w:val="none" w:sz="0" w:space="0" w:color="auto"/>
            <w:bottom w:val="none" w:sz="0" w:space="0" w:color="auto"/>
            <w:right w:val="none" w:sz="0" w:space="0" w:color="auto"/>
          </w:divBdr>
        </w:div>
      </w:divsChild>
    </w:div>
    <w:div w:id="833953122">
      <w:bodyDiv w:val="1"/>
      <w:marLeft w:val="0"/>
      <w:marRight w:val="0"/>
      <w:marTop w:val="0"/>
      <w:marBottom w:val="0"/>
      <w:divBdr>
        <w:top w:val="none" w:sz="0" w:space="0" w:color="auto"/>
        <w:left w:val="none" w:sz="0" w:space="0" w:color="auto"/>
        <w:bottom w:val="none" w:sz="0" w:space="0" w:color="auto"/>
        <w:right w:val="none" w:sz="0" w:space="0" w:color="auto"/>
      </w:divBdr>
    </w:div>
    <w:div w:id="10531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8E2B-1E95-441D-A864-3448ED42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Admin</cp:lastModifiedBy>
  <cp:revision>14</cp:revision>
  <dcterms:created xsi:type="dcterms:W3CDTF">2023-11-01T11:09:00Z</dcterms:created>
  <dcterms:modified xsi:type="dcterms:W3CDTF">2024-01-26T09:18:00Z</dcterms:modified>
</cp:coreProperties>
</file>