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32" w:rsidRDefault="00660616"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Как быть на шаг впереди конкурентов в бизнесе? Узнайте на курсе PROмаркетинг, регистрация открыта: </w:t>
      </w:r>
      <w:hyperlink r:id="rId6" w:tooltip="http://promarketing.mybiz63.ru" w:history="1">
        <w:r>
          <w:rPr>
            <w:rStyle w:val="af0"/>
            <w:rFonts w:ascii="Times New Roman" w:hAnsi="Times New Roman"/>
            <w:b/>
            <w:bCs/>
            <w:sz w:val="24"/>
            <w:szCs w:val="24"/>
          </w:rPr>
          <w:t>promarketing.mybiz63.ru</w:t>
        </w:r>
      </w:hyperlink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20932" w:rsidRDefault="00920932">
      <w:pPr>
        <w:rPr>
          <w:rFonts w:ascii="Times New Roman" w:hAnsi="Times New Roman"/>
          <w:b/>
          <w:bCs/>
          <w:sz w:val="24"/>
          <w:szCs w:val="24"/>
        </w:rPr>
      </w:pPr>
    </w:p>
    <w:p w:rsidR="00920932" w:rsidRDefault="00660616">
      <w:r>
        <w:rPr>
          <w:rFonts w:ascii="Times New Roman" w:hAnsi="Times New Roman"/>
          <w:sz w:val="24"/>
          <w:szCs w:val="24"/>
        </w:rPr>
        <w:t>До 10 апреля региональный центр «Мой бизнес» принимает заявки на курс, который уже помог десяткам предпринимателей поднять бизнес на новый уровень за счет грамотной настройки покупательского трафика и повышения качества клиентского сервиса.</w:t>
      </w:r>
    </w:p>
    <w:p w:rsidR="00920932" w:rsidRDefault="00920932">
      <w:pPr>
        <w:rPr>
          <w:rFonts w:ascii="Times New Roman" w:hAnsi="Times New Roman"/>
          <w:sz w:val="24"/>
          <w:szCs w:val="24"/>
        </w:rPr>
      </w:pPr>
    </w:p>
    <w:p w:rsidR="00920932" w:rsidRDefault="00660616">
      <w:r>
        <w:rPr>
          <w:rFonts w:ascii="Times New Roman" w:hAnsi="Times New Roman"/>
          <w:sz w:val="24"/>
          <w:szCs w:val="24"/>
        </w:rPr>
        <w:t>Разобраться в вопросах привлечения новых покупателей и увеличения продаж участники смогут вместе с экспертами:</w:t>
      </w:r>
    </w:p>
    <w:p w:rsidR="00920932" w:rsidRDefault="00920932">
      <w:pPr>
        <w:rPr>
          <w:rFonts w:ascii="Times New Roman" w:hAnsi="Times New Roman"/>
          <w:sz w:val="24"/>
          <w:szCs w:val="24"/>
        </w:rPr>
      </w:pPr>
    </w:p>
    <w:p w:rsidR="00920932" w:rsidRDefault="00660616">
      <w:r>
        <w:rPr>
          <w:rFonts w:ascii="Times New Roman" w:hAnsi="Times New Roman"/>
          <w:b/>
          <w:bCs/>
          <w:sz w:val="24"/>
          <w:szCs w:val="24"/>
        </w:rPr>
        <w:t>Виктория Вирта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digital-продюсер, создатель крупных медийных и IT-проектов:</w:t>
      </w:r>
    </w:p>
    <w:p w:rsidR="00920932" w:rsidRPr="00E900B7" w:rsidRDefault="00660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откуда брать трафик при уменьшении платных источников,</w:t>
      </w:r>
    </w:p>
    <w:p w:rsidR="00920932" w:rsidRDefault="00660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приводить клиентов через контент-маркетинг.</w:t>
      </w:r>
    </w:p>
    <w:p w:rsidR="00920932" w:rsidRDefault="00920932">
      <w:pPr>
        <w:rPr>
          <w:rFonts w:ascii="Times New Roman" w:hAnsi="Times New Roman"/>
          <w:sz w:val="24"/>
          <w:szCs w:val="24"/>
        </w:rPr>
      </w:pPr>
    </w:p>
    <w:p w:rsidR="00920932" w:rsidRDefault="00660616">
      <w:r>
        <w:rPr>
          <w:rFonts w:ascii="Times New Roman" w:hAnsi="Times New Roman"/>
          <w:b/>
          <w:bCs/>
          <w:sz w:val="24"/>
          <w:szCs w:val="24"/>
        </w:rPr>
        <w:t>Антон Стеньков</w:t>
      </w:r>
      <w:r>
        <w:rPr>
          <w:rFonts w:ascii="Times New Roman" w:hAnsi="Times New Roman"/>
          <w:sz w:val="24"/>
          <w:szCs w:val="24"/>
        </w:rPr>
        <w:t>, директор по развитию SMM-агентства Republic</w:t>
      </w:r>
    </w:p>
    <w:p w:rsidR="00920932" w:rsidRDefault="00660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«вечнозеленые» темы в контенте – как использовать в своем бизнесе,</w:t>
      </w:r>
    </w:p>
    <w:p w:rsidR="00920932" w:rsidRDefault="00660616">
      <w:r>
        <w:rPr>
          <w:rFonts w:ascii="Times New Roman" w:hAnsi="Times New Roman"/>
          <w:sz w:val="24"/>
          <w:szCs w:val="24"/>
        </w:rPr>
        <w:t>- нейросети для ведения соцсетей – новые инструменты генерации контента.</w:t>
      </w:r>
    </w:p>
    <w:p w:rsidR="00920932" w:rsidRDefault="00920932">
      <w:pPr>
        <w:rPr>
          <w:rFonts w:ascii="Times New Roman" w:hAnsi="Times New Roman"/>
          <w:sz w:val="24"/>
          <w:szCs w:val="24"/>
        </w:rPr>
      </w:pPr>
    </w:p>
    <w:p w:rsidR="00920932" w:rsidRDefault="00660616">
      <w:r>
        <w:rPr>
          <w:rFonts w:ascii="Times New Roman" w:hAnsi="Times New Roman"/>
          <w:b/>
          <w:bCs/>
          <w:sz w:val="24"/>
          <w:szCs w:val="24"/>
        </w:rPr>
        <w:t>Сергей Рыбин</w:t>
      </w:r>
      <w:r>
        <w:rPr>
          <w:rFonts w:ascii="Times New Roman" w:hAnsi="Times New Roman"/>
          <w:sz w:val="24"/>
          <w:szCs w:val="24"/>
        </w:rPr>
        <w:t>, руководитель направления «Сервис» в Skuratov Coffee</w:t>
      </w:r>
    </w:p>
    <w:p w:rsidR="00920932" w:rsidRDefault="006606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наши клиенты могут быть новыми, спешащими, постоянными, недовольными – как найти подход к каждому клиенту,</w:t>
      </w:r>
    </w:p>
    <w:p w:rsidR="00920932" w:rsidRDefault="00660616">
      <w:r>
        <w:rPr>
          <w:rFonts w:ascii="Times New Roman" w:hAnsi="Times New Roman"/>
          <w:sz w:val="24"/>
          <w:szCs w:val="24"/>
        </w:rPr>
        <w:t xml:space="preserve">- работа со сложными гостями с недовольствами. </w:t>
      </w:r>
    </w:p>
    <w:p w:rsidR="00920932" w:rsidRDefault="00920932">
      <w:pPr>
        <w:rPr>
          <w:rFonts w:ascii="Times New Roman" w:hAnsi="Times New Roman"/>
          <w:sz w:val="24"/>
          <w:szCs w:val="24"/>
        </w:rPr>
      </w:pPr>
    </w:p>
    <w:p w:rsidR="00920932" w:rsidRDefault="00660616">
      <w:r>
        <w:rPr>
          <w:rFonts w:ascii="Times New Roman" w:hAnsi="Times New Roman"/>
          <w:sz w:val="24"/>
          <w:szCs w:val="24"/>
        </w:rPr>
        <w:t xml:space="preserve">Старт курса состоится 14 апреля в региональном центре «Мой бизнес» (г. Самара, ул. Молодогвардейская, 211). Подробная программа и регистрация – на сайте </w:t>
      </w:r>
      <w:hyperlink r:id="rId7" w:tooltip="http://promarketing.mybiz63.ru" w:history="1">
        <w:r>
          <w:rPr>
            <w:rStyle w:val="af0"/>
            <w:rFonts w:ascii="Times New Roman" w:hAnsi="Times New Roman"/>
            <w:sz w:val="24"/>
            <w:szCs w:val="24"/>
          </w:rPr>
          <w:t>promarketing.mybiz63.ru</w:t>
        </w:r>
      </w:hyperlink>
      <w:r>
        <w:rPr>
          <w:rFonts w:ascii="Times New Roman" w:hAnsi="Times New Roman"/>
          <w:sz w:val="24"/>
          <w:szCs w:val="24"/>
        </w:rPr>
        <w:t>. Участие для предпринимателей бесплатное.</w:t>
      </w:r>
    </w:p>
    <w:sectPr w:rsidR="00920932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B7" w:rsidRDefault="00B75DB7">
      <w:pPr>
        <w:spacing w:after="0" w:line="240" w:lineRule="auto"/>
      </w:pPr>
      <w:r>
        <w:separator/>
      </w:r>
    </w:p>
  </w:endnote>
  <w:endnote w:type="continuationSeparator" w:id="0">
    <w:p w:rsidR="00B75DB7" w:rsidRDefault="00B7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B7" w:rsidRDefault="00B75DB7">
      <w:pPr>
        <w:spacing w:after="0" w:line="240" w:lineRule="auto"/>
      </w:pPr>
      <w:r>
        <w:separator/>
      </w:r>
    </w:p>
  </w:footnote>
  <w:footnote w:type="continuationSeparator" w:id="0">
    <w:p w:rsidR="00B75DB7" w:rsidRDefault="00B75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32"/>
    <w:rsid w:val="00660616"/>
    <w:rsid w:val="00920932"/>
    <w:rsid w:val="00B75DB7"/>
    <w:rsid w:val="00E900B7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4157B-3C3A-4449-BD4A-A97D13D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marketing.mybiz6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marketing.mybiz63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Юрист</cp:lastModifiedBy>
  <cp:revision>2</cp:revision>
  <dcterms:created xsi:type="dcterms:W3CDTF">2023-04-07T10:36:00Z</dcterms:created>
  <dcterms:modified xsi:type="dcterms:W3CDTF">2023-04-07T10:36:00Z</dcterms:modified>
  <dc:language>en-US</dc:language>
</cp:coreProperties>
</file>