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АО «Корпорация «МСП» совместно с региональными органами власти проведут встречу с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бизнес-активом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Самарской области.</w:t>
      </w:r>
    </w:p>
    <w:p w14:paraId="00000002" w14:textId="77777777" w:rsidR="009D0C74" w:rsidRDefault="009D0C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В открытом диалоге с предпринимателями примут участие представители Корпорации, регионального правительства и местных организаций инфраструктуры поддержки.</w:t>
      </w:r>
    </w:p>
    <w:p w14:paraId="00000004" w14:textId="77777777" w:rsidR="009D0C74" w:rsidRDefault="009D0C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</w:p>
    <w:p w14:paraId="00000005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 июля 2022 года </w:t>
      </w:r>
      <w:r>
        <w:rPr>
          <w:rFonts w:ascii="Times New Roman" w:eastAsia="Times New Roman" w:hAnsi="Times New Roman" w:cs="Times New Roman"/>
          <w:color w:val="000000"/>
        </w:rPr>
        <w:t xml:space="preserve">в региональном центре «Мой Бизнес» (г. Самара, ул. Молодогвардейская, 211) пройдет круглый стол </w:t>
      </w:r>
      <w:r>
        <w:rPr>
          <w:rFonts w:ascii="Times New Roman" w:eastAsia="Times New Roman" w:hAnsi="Times New Roman" w:cs="Times New Roman"/>
          <w:b/>
          <w:color w:val="000000"/>
        </w:rPr>
        <w:t xml:space="preserve">«Встреча с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бизнес-активом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Самарской области». </w:t>
      </w:r>
    </w:p>
    <w:p w14:paraId="00000006" w14:textId="77777777" w:rsidR="009D0C74" w:rsidRDefault="009D0C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АО «Корпорация «МСП» и Правительство Самарской области приглашают к участию в мероприятии предпринимателей, представляющих различные сферы бизнеса, и самозанятых, зарегистрированных на территории региона. </w:t>
      </w:r>
    </w:p>
    <w:p w14:paraId="00000008" w14:textId="77777777" w:rsidR="009D0C74" w:rsidRDefault="009D0C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9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Во встрече с бизнесом примут участие: </w:t>
      </w:r>
    </w:p>
    <w:p w14:paraId="0000000A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Наталья Катина – </w:t>
      </w:r>
      <w:r>
        <w:rPr>
          <w:rFonts w:ascii="Times New Roman" w:eastAsia="Times New Roman" w:hAnsi="Times New Roman" w:cs="Times New Roman"/>
          <w:color w:val="000000"/>
        </w:rPr>
        <w:t>заместитель Председателя Правительства Самарской области,</w:t>
      </w:r>
    </w:p>
    <w:p w14:paraId="0000000B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Александр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Токар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заместитель Генерального директора АО «Корпорация «МСП»,</w:t>
      </w:r>
    </w:p>
    <w:p w14:paraId="0000000C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Дмитрий Богданов – </w:t>
      </w:r>
      <w:r>
        <w:rPr>
          <w:rFonts w:ascii="Times New Roman" w:eastAsia="Times New Roman" w:hAnsi="Times New Roman" w:cs="Times New Roman"/>
          <w:color w:val="000000"/>
        </w:rPr>
        <w:t xml:space="preserve"> министр экономического развития и инвестиций Самарской области,</w:t>
      </w:r>
    </w:p>
    <w:p w14:paraId="0000000D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руководители  инфраструктуры поддержки предпринимательства региона.</w:t>
      </w:r>
    </w:p>
    <w:p w14:paraId="0000000E" w14:textId="77777777" w:rsidR="009D0C74" w:rsidRDefault="009D0C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9D0C74" w:rsidRDefault="00415DDD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«Участие в мероприятии позволит предпринимателям Самарской области из первоисточника узнать о самых актуальных нововведениях и механизмах, запущенных как на федеральном, так и на региональном уровне, для развития бизнеса. Кроме того, это возможность напрямую задать вопросы и поделиться собственным опытом применения на практике тех или иных инструментов поддержки, предоставляемых Корпорацией МСП»</w:t>
      </w:r>
      <w:r>
        <w:rPr>
          <w:rFonts w:ascii="Times New Roman" w:eastAsia="Times New Roman" w:hAnsi="Times New Roman" w:cs="Times New Roman"/>
        </w:rPr>
        <w:t xml:space="preserve">, - рассказал министр экономического развития и инвестиций Самарской области </w:t>
      </w:r>
      <w:r>
        <w:rPr>
          <w:rFonts w:ascii="Times New Roman" w:eastAsia="Times New Roman" w:hAnsi="Times New Roman" w:cs="Times New Roman"/>
          <w:b/>
        </w:rPr>
        <w:t>Дмитрий Богданов</w:t>
      </w:r>
      <w:r>
        <w:rPr>
          <w:rFonts w:ascii="Times New Roman" w:eastAsia="Times New Roman" w:hAnsi="Times New Roman" w:cs="Times New Roman"/>
        </w:rPr>
        <w:t>.</w:t>
      </w:r>
    </w:p>
    <w:p w14:paraId="00000010" w14:textId="77777777" w:rsidR="009D0C74" w:rsidRDefault="009D0C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b/>
        </w:rPr>
        <w:t>рамках встречи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представители самарского бизнеса</w:t>
      </w:r>
      <w:r>
        <w:rPr>
          <w:rFonts w:ascii="Times New Roman" w:eastAsia="Times New Roman" w:hAnsi="Times New Roman" w:cs="Times New Roman"/>
          <w:b/>
        </w:rPr>
        <w:t>, АО «Корпорация «МСП», региональной инфраструктуры обсудят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00000012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вопросы привлечения малым и средним бизнесом финансирования на инвестиционные и оборотные цели при помощи антикризисных программ кредитования,</w:t>
      </w:r>
    </w:p>
    <w:p w14:paraId="00000013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особенности «зонтичного» механизма предоставления поручительств и гарантийной поддержки,</w:t>
      </w:r>
    </w:p>
    <w:p w14:paraId="00000014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новые инструменты по расширению рынков сбыта, развитию цифровых сервисов и услуг для малого и среднего бизнеса на Цифровой платформе МСП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</w:rPr>
        <w:t>Ф,</w:t>
      </w:r>
    </w:p>
    <w:p w14:paraId="00000015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возможности проекта </w:t>
      </w:r>
      <w:hyperlink r:id="rId6">
        <w:r>
          <w:rPr>
            <w:rFonts w:ascii="Times New Roman" w:eastAsia="Times New Roman" w:hAnsi="Times New Roman" w:cs="Times New Roman"/>
            <w:color w:val="000000"/>
            <w:u w:val="single"/>
          </w:rPr>
          <w:t>«Сервис 360°»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и др.</w:t>
      </w:r>
    </w:p>
    <w:p w14:paraId="00000016" w14:textId="77777777" w:rsidR="009D0C74" w:rsidRDefault="009D0C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Кроме того, в формате ВКС к встрече присоединятся руководители структурных подразделений Корпорации МСП, которые расскажут участникам встречи об образовательных программах корпорации, международной деятельности и региональном развитии организаций инфраструктуры поддержки. </w:t>
      </w:r>
    </w:p>
    <w:p w14:paraId="00000018" w14:textId="77777777" w:rsidR="009D0C74" w:rsidRDefault="009D0C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Мероприятие проводится министерством экономического развития и инвестиций Самарской области. Участие бесплатное, регистрация обязательна, количество мест ограничено.</w:t>
      </w:r>
    </w:p>
    <w:p w14:paraId="0000001A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Регистрация на мероприятие по ссылке: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https://clck.ru/rfves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Обращаем внимание, что при регистрации </w:t>
      </w:r>
      <w:r>
        <w:rPr>
          <w:rFonts w:ascii="Times New Roman" w:eastAsia="Times New Roman" w:hAnsi="Times New Roman" w:cs="Times New Roman"/>
        </w:rPr>
        <w:t xml:space="preserve">вы можете </w:t>
      </w:r>
      <w:r>
        <w:rPr>
          <w:rFonts w:ascii="Times New Roman" w:eastAsia="Times New Roman" w:hAnsi="Times New Roman" w:cs="Times New Roman"/>
          <w:color w:val="000000"/>
        </w:rPr>
        <w:t xml:space="preserve">оставить свой вопрос представителям АО </w:t>
      </w: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</w:rPr>
        <w:t>Корпорация «МСП»,</w:t>
      </w:r>
      <w:r>
        <w:rPr>
          <w:rFonts w:ascii="Times New Roman" w:eastAsia="Times New Roman" w:hAnsi="Times New Roman" w:cs="Times New Roman"/>
          <w:color w:val="000000"/>
        </w:rPr>
        <w:t xml:space="preserve"> чтобы получить развернутый ответ в рамках встречи.</w:t>
      </w:r>
    </w:p>
    <w:p w14:paraId="0000001B" w14:textId="77777777" w:rsidR="009D0C74" w:rsidRDefault="009D0C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C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</w:rPr>
        <w:t xml:space="preserve"> 8 июля 2022 года </w:t>
      </w:r>
    </w:p>
    <w:p w14:paraId="0000001D" w14:textId="67F6232D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Начало</w:t>
      </w:r>
      <w:r>
        <w:rPr>
          <w:rFonts w:ascii="Times New Roman" w:eastAsia="Times New Roman" w:hAnsi="Times New Roman" w:cs="Times New Roman"/>
          <w:color w:val="000000"/>
        </w:rPr>
        <w:t xml:space="preserve"> в 14 часов</w:t>
      </w:r>
    </w:p>
    <w:p w14:paraId="0000001E" w14:textId="77777777" w:rsidR="009D0C74" w:rsidRDefault="0041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</w:rPr>
        <w:t>г. Самара, ул. Молодогвардейская, 211</w:t>
      </w:r>
    </w:p>
    <w:p w14:paraId="0000001F" w14:textId="77777777" w:rsidR="009D0C74" w:rsidRDefault="009D0C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9D0C74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74"/>
    <w:rsid w:val="00415DDD"/>
    <w:rsid w:val="00496483"/>
    <w:rsid w:val="009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7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-">
    <w:name w:val="Интернет-ссылка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character" w:styleId="a8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-">
    <w:name w:val="Интернет-ссылка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character" w:styleId="a8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rfv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rpmsp.ru/3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fAe0qYYcHy+oS30pvAvah8cSg==">AMUW2mVaB2HE39Djd395vc/b/mstTYITX4Ldm3MJuh05XUPP+NUgno7l4tuS0vQzlFRNqWxtBhxlEB/WqaW5y+agzWau+rJzWb0gbST5Dav5N8Old97CdnvDyFdK1IfNo7NBGjhYo6p2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Vmeste</dc:creator>
  <cp:lastModifiedBy>Колесникова Мария Сергеевна</cp:lastModifiedBy>
  <cp:revision>2</cp:revision>
  <dcterms:created xsi:type="dcterms:W3CDTF">2022-07-05T11:59:00Z</dcterms:created>
  <dcterms:modified xsi:type="dcterms:W3CDTF">2022-07-05T11:59:00Z</dcterms:modified>
</cp:coreProperties>
</file>