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48" w:rsidRPr="00F21819" w:rsidRDefault="00F21819" w:rsidP="00F21819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819">
        <w:rPr>
          <w:rFonts w:ascii="Times New Roman" w:hAnsi="Times New Roman" w:cs="Times New Roman"/>
          <w:b/>
          <w:sz w:val="24"/>
          <w:szCs w:val="24"/>
        </w:rPr>
        <w:t>Задача: найти новых клиентов и повысить продажи организации сферы общественно</w:t>
      </w:r>
      <w:bookmarkStart w:id="0" w:name="_GoBack"/>
      <w:bookmarkEnd w:id="0"/>
      <w:r w:rsidRPr="00F21819">
        <w:rPr>
          <w:rFonts w:ascii="Times New Roman" w:hAnsi="Times New Roman" w:cs="Times New Roman"/>
          <w:b/>
          <w:sz w:val="24"/>
          <w:szCs w:val="24"/>
        </w:rPr>
        <w:t>го питания в сети Интернет </w:t>
      </w:r>
      <w:r w:rsidRPr="00F21819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01501C36" wp14:editId="7956F12C">
            <wp:extent cx="152400" cy="152400"/>
            <wp:effectExtent l="0" t="0" r="0" b="0"/>
            <wp:docPr id="13" name="Рисунок 13" descr="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819">
        <w:rPr>
          <w:rFonts w:ascii="Times New Roman" w:hAnsi="Times New Roman" w:cs="Times New Roman"/>
          <w:b/>
          <w:sz w:val="24"/>
          <w:szCs w:val="24"/>
        </w:rPr>
        <w:br/>
      </w:r>
      <w:r w:rsidRPr="00F21819">
        <w:rPr>
          <w:rFonts w:ascii="Times New Roman" w:hAnsi="Times New Roman" w:cs="Times New Roman"/>
          <w:sz w:val="24"/>
          <w:szCs w:val="24"/>
        </w:rPr>
        <w:br/>
      </w:r>
      <w:r w:rsidRPr="00F2181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7776E43" wp14:editId="6BCDDFDF">
            <wp:extent cx="152400" cy="152400"/>
            <wp:effectExtent l="0" t="0" r="0" b="0"/>
            <wp:docPr id="12" name="Рисунок 1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819">
        <w:rPr>
          <w:rFonts w:ascii="Times New Roman" w:hAnsi="Times New Roman" w:cs="Times New Roman"/>
          <w:sz w:val="24"/>
          <w:szCs w:val="24"/>
        </w:rPr>
        <w:t xml:space="preserve"> Решение: комплексная услуга от регионального центра "Мой бизнес" - “Продвижение бизнеса в сети Интернет. </w:t>
      </w:r>
      <w:proofErr w:type="gramStart"/>
      <w:r w:rsidRPr="00F21819">
        <w:rPr>
          <w:rFonts w:ascii="Times New Roman" w:hAnsi="Times New Roman" w:cs="Times New Roman"/>
          <w:sz w:val="24"/>
          <w:szCs w:val="24"/>
        </w:rPr>
        <w:t>Сфера общественного питания”</w:t>
      </w:r>
      <w:r w:rsidRPr="00F21819">
        <w:rPr>
          <w:rFonts w:ascii="Times New Roman" w:hAnsi="Times New Roman" w:cs="Times New Roman"/>
          <w:sz w:val="24"/>
          <w:szCs w:val="24"/>
        </w:rPr>
        <w:br/>
      </w:r>
      <w:r w:rsidRPr="00F21819">
        <w:rPr>
          <w:rFonts w:ascii="Times New Roman" w:hAnsi="Times New Roman" w:cs="Times New Roman"/>
          <w:sz w:val="24"/>
          <w:szCs w:val="24"/>
        </w:rPr>
        <w:br/>
        <w:t>Только для предпринимателей Самарской области и только 3 дня - 17, 22 и 25 ноября - возможность прокачать свой бизнес в социальных сетях вместе с практикующими экспертами в области маркетинга, рекламы, PR и продаж </w:t>
      </w:r>
      <w:r w:rsidRPr="00F2181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4125E8E" wp14:editId="5FC240AE">
            <wp:extent cx="152400" cy="152400"/>
            <wp:effectExtent l="0" t="0" r="0" b="0"/>
            <wp:docPr id="11" name="Рисунок 1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819">
        <w:rPr>
          <w:rFonts w:ascii="Times New Roman" w:hAnsi="Times New Roman" w:cs="Times New Roman"/>
          <w:sz w:val="24"/>
          <w:szCs w:val="24"/>
        </w:rPr>
        <w:br/>
      </w:r>
      <w:r w:rsidRPr="00F21819">
        <w:rPr>
          <w:rFonts w:ascii="Times New Roman" w:hAnsi="Times New Roman" w:cs="Times New Roman"/>
          <w:sz w:val="24"/>
          <w:szCs w:val="24"/>
        </w:rPr>
        <w:br/>
        <w:t>Участники смогут:</w:t>
      </w:r>
      <w:r w:rsidRPr="00F21819">
        <w:rPr>
          <w:rFonts w:ascii="Times New Roman" w:hAnsi="Times New Roman" w:cs="Times New Roman"/>
          <w:sz w:val="24"/>
          <w:szCs w:val="24"/>
        </w:rPr>
        <w:br/>
      </w:r>
      <w:r w:rsidRPr="00F2181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A383DE9" wp14:editId="1AABE04C">
            <wp:extent cx="152400" cy="152400"/>
            <wp:effectExtent l="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819">
        <w:rPr>
          <w:rFonts w:ascii="Times New Roman" w:hAnsi="Times New Roman" w:cs="Times New Roman"/>
          <w:sz w:val="24"/>
          <w:szCs w:val="24"/>
        </w:rPr>
        <w:t> разобрать все этапы упаковки и продвижения бизнеса в социальных сетях,</w:t>
      </w:r>
      <w:r w:rsidRPr="00F21819">
        <w:rPr>
          <w:rFonts w:ascii="Times New Roman" w:hAnsi="Times New Roman" w:cs="Times New Roman"/>
          <w:sz w:val="24"/>
          <w:szCs w:val="24"/>
        </w:rPr>
        <w:br/>
      </w:r>
      <w:r w:rsidRPr="00F2181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EC8967B" wp14:editId="0041C27B">
            <wp:extent cx="152400" cy="152400"/>
            <wp:effectExtent l="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819">
        <w:rPr>
          <w:rFonts w:ascii="Times New Roman" w:hAnsi="Times New Roman" w:cs="Times New Roman"/>
          <w:sz w:val="24"/>
          <w:szCs w:val="24"/>
        </w:rPr>
        <w:t> узнать о способах продажи своей услуги через правильный контент,</w:t>
      </w:r>
      <w:r w:rsidRPr="00F21819">
        <w:rPr>
          <w:rFonts w:ascii="Times New Roman" w:hAnsi="Times New Roman" w:cs="Times New Roman"/>
          <w:sz w:val="24"/>
          <w:szCs w:val="24"/>
        </w:rPr>
        <w:br/>
      </w:r>
      <w:r w:rsidRPr="00F2181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5CE9B55" wp14:editId="122A03FE">
            <wp:extent cx="152400" cy="152400"/>
            <wp:effectExtent l="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819">
        <w:rPr>
          <w:rFonts w:ascii="Times New Roman" w:hAnsi="Times New Roman" w:cs="Times New Roman"/>
          <w:sz w:val="24"/>
          <w:szCs w:val="24"/>
        </w:rPr>
        <w:t> научиться упаковывать свое УТП</w:t>
      </w:r>
      <w:proofErr w:type="gramEnd"/>
      <w:r w:rsidRPr="00F21819">
        <w:rPr>
          <w:rFonts w:ascii="Times New Roman" w:hAnsi="Times New Roman" w:cs="Times New Roman"/>
          <w:sz w:val="24"/>
          <w:szCs w:val="24"/>
        </w:rPr>
        <w:t>,</w:t>
      </w:r>
      <w:r w:rsidRPr="00F21819">
        <w:rPr>
          <w:rFonts w:ascii="Times New Roman" w:hAnsi="Times New Roman" w:cs="Times New Roman"/>
          <w:sz w:val="24"/>
          <w:szCs w:val="24"/>
        </w:rPr>
        <w:br/>
      </w:r>
      <w:r w:rsidRPr="00F2181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0E7EF94" wp14:editId="0CDEE579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819">
        <w:rPr>
          <w:rFonts w:ascii="Times New Roman" w:hAnsi="Times New Roman" w:cs="Times New Roman"/>
          <w:sz w:val="24"/>
          <w:szCs w:val="24"/>
        </w:rPr>
        <w:t> сделать акцент на конкурентных преимуществах,</w:t>
      </w:r>
      <w:r w:rsidRPr="00F21819">
        <w:rPr>
          <w:rFonts w:ascii="Times New Roman" w:hAnsi="Times New Roman" w:cs="Times New Roman"/>
          <w:sz w:val="24"/>
          <w:szCs w:val="24"/>
        </w:rPr>
        <w:br/>
      </w:r>
      <w:r w:rsidRPr="00F2181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E160B3A" wp14:editId="0EB999B9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819">
        <w:rPr>
          <w:rFonts w:ascii="Times New Roman" w:hAnsi="Times New Roman" w:cs="Times New Roman"/>
          <w:sz w:val="24"/>
          <w:szCs w:val="24"/>
        </w:rPr>
        <w:t> выстроить эффективную рекламную кампанию,</w:t>
      </w:r>
      <w:r w:rsidRPr="00F21819">
        <w:rPr>
          <w:rFonts w:ascii="Times New Roman" w:hAnsi="Times New Roman" w:cs="Times New Roman"/>
          <w:sz w:val="24"/>
          <w:szCs w:val="24"/>
        </w:rPr>
        <w:br/>
      </w:r>
      <w:r w:rsidRPr="00F2181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14B0608" wp14:editId="363320BF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819">
        <w:rPr>
          <w:rFonts w:ascii="Times New Roman" w:hAnsi="Times New Roman" w:cs="Times New Roman"/>
          <w:sz w:val="24"/>
          <w:szCs w:val="24"/>
        </w:rPr>
        <w:t> получить персональную консультацию по продвижению своего бренда.</w:t>
      </w:r>
      <w:r w:rsidRPr="00F21819">
        <w:rPr>
          <w:rFonts w:ascii="Times New Roman" w:hAnsi="Times New Roman" w:cs="Times New Roman"/>
          <w:sz w:val="24"/>
          <w:szCs w:val="24"/>
        </w:rPr>
        <w:br/>
      </w:r>
      <w:r w:rsidRPr="00F21819">
        <w:rPr>
          <w:rFonts w:ascii="Times New Roman" w:hAnsi="Times New Roman" w:cs="Times New Roman"/>
          <w:sz w:val="24"/>
          <w:szCs w:val="24"/>
        </w:rPr>
        <w:br/>
        <w:t>Программа обучения:</w:t>
      </w:r>
      <w:r w:rsidRPr="00F21819">
        <w:rPr>
          <w:rFonts w:ascii="Times New Roman" w:hAnsi="Times New Roman" w:cs="Times New Roman"/>
          <w:sz w:val="24"/>
          <w:szCs w:val="24"/>
        </w:rPr>
        <w:br/>
      </w:r>
      <w:r w:rsidRPr="00F2181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27C0FEF" wp14:editId="4C7C333E">
            <wp:extent cx="152400" cy="152400"/>
            <wp:effectExtent l="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819">
        <w:rPr>
          <w:rFonts w:ascii="Times New Roman" w:hAnsi="Times New Roman" w:cs="Times New Roman"/>
          <w:sz w:val="24"/>
          <w:szCs w:val="24"/>
        </w:rPr>
        <w:t>17 ноября - Онлайн-консультация «Основные рабочие инструменты. Ошибки в продвижении»</w:t>
      </w:r>
      <w:r w:rsidRPr="00F21819">
        <w:rPr>
          <w:rFonts w:ascii="Times New Roman" w:hAnsi="Times New Roman" w:cs="Times New Roman"/>
          <w:sz w:val="24"/>
          <w:szCs w:val="24"/>
        </w:rPr>
        <w:br/>
      </w:r>
      <w:r w:rsidRPr="00F2181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3C6AF2F" wp14:editId="083B79DD">
            <wp:extent cx="152400" cy="152400"/>
            <wp:effectExtent l="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819">
        <w:rPr>
          <w:rFonts w:ascii="Times New Roman" w:hAnsi="Times New Roman" w:cs="Times New Roman"/>
          <w:sz w:val="24"/>
          <w:szCs w:val="24"/>
        </w:rPr>
        <w:t>22 ноября - Тренинг «Специфика продвижения предприятий сферы общественного питания в сети Интернет. Отстройка от конкурентов и упаковка своего уникального предложения»</w:t>
      </w:r>
      <w:r w:rsidRPr="00F21819">
        <w:rPr>
          <w:rFonts w:ascii="Times New Roman" w:hAnsi="Times New Roman" w:cs="Times New Roman"/>
          <w:sz w:val="24"/>
          <w:szCs w:val="24"/>
        </w:rPr>
        <w:br/>
      </w:r>
      <w:r w:rsidRPr="00F2181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CBEDA51" wp14:editId="70CA36C1">
            <wp:extent cx="152400" cy="152400"/>
            <wp:effectExtent l="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819">
        <w:rPr>
          <w:rFonts w:ascii="Times New Roman" w:hAnsi="Times New Roman" w:cs="Times New Roman"/>
          <w:sz w:val="24"/>
          <w:szCs w:val="24"/>
        </w:rPr>
        <w:t>25 ноября - Тренинг: «Эффективная рекламная кампания для сферы общественного питания»</w:t>
      </w:r>
      <w:r w:rsidRPr="00F21819">
        <w:rPr>
          <w:rFonts w:ascii="Times New Roman" w:hAnsi="Times New Roman" w:cs="Times New Roman"/>
          <w:sz w:val="24"/>
          <w:szCs w:val="24"/>
        </w:rPr>
        <w:br/>
      </w:r>
      <w:r w:rsidRPr="00F21819">
        <w:rPr>
          <w:rFonts w:ascii="Times New Roman" w:hAnsi="Times New Roman" w:cs="Times New Roman"/>
          <w:sz w:val="24"/>
          <w:szCs w:val="24"/>
        </w:rPr>
        <w:br/>
        <w:t xml:space="preserve">Обращаем внимание, что комплексной услугой могут воспользоваться индивидуальные предприниматели и организации, зарегистрированные в Самарской области, ведущие бизнес более года </w:t>
      </w:r>
      <w:proofErr w:type="gramStart"/>
      <w:r w:rsidRPr="00F21819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F21819">
        <w:rPr>
          <w:rFonts w:ascii="Times New Roman" w:hAnsi="Times New Roman" w:cs="Times New Roman"/>
          <w:sz w:val="24"/>
          <w:szCs w:val="24"/>
        </w:rPr>
        <w:t> </w:t>
      </w:r>
      <w:r w:rsidRPr="00F2181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8A38885" wp14:editId="54B91A47">
            <wp:extent cx="152400" cy="152400"/>
            <wp:effectExtent l="0" t="0" r="0" b="0"/>
            <wp:docPr id="1" name="Рисунок 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✔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819">
        <w:rPr>
          <w:rFonts w:ascii="Times New Roman" w:hAnsi="Times New Roman" w:cs="Times New Roman"/>
          <w:sz w:val="24"/>
          <w:szCs w:val="24"/>
        </w:rPr>
        <w:br/>
      </w:r>
      <w:r w:rsidRPr="00F21819">
        <w:rPr>
          <w:rFonts w:ascii="Times New Roman" w:hAnsi="Times New Roman" w:cs="Times New Roman"/>
          <w:sz w:val="24"/>
          <w:szCs w:val="24"/>
        </w:rPr>
        <w:br/>
        <w:t>Количество мест ограничено. Телефон для справок: 8 (846) 340-14-83, 8-927-202-30-33,</w:t>
      </w:r>
      <w:r w:rsidRPr="00F21819">
        <w:rPr>
          <w:rFonts w:ascii="Times New Roman" w:hAnsi="Times New Roman" w:cs="Times New Roman"/>
          <w:sz w:val="24"/>
          <w:szCs w:val="24"/>
        </w:rPr>
        <w:br/>
        <w:t>e-</w:t>
      </w:r>
      <w:proofErr w:type="spellStart"/>
      <w:r w:rsidRPr="00F2181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21819">
        <w:rPr>
          <w:rFonts w:ascii="Times New Roman" w:hAnsi="Times New Roman" w:cs="Times New Roman"/>
          <w:sz w:val="24"/>
          <w:szCs w:val="24"/>
        </w:rPr>
        <w:t>: </w:t>
      </w:r>
      <w:hyperlink r:id="rId11" w:history="1">
        <w:r w:rsidRPr="00F21819">
          <w:rPr>
            <w:rStyle w:val="a3"/>
            <w:rFonts w:ascii="Times New Roman" w:hAnsi="Times New Roman" w:cs="Times New Roman"/>
            <w:sz w:val="24"/>
            <w:szCs w:val="24"/>
          </w:rPr>
          <w:t>cotsamara.umu@smiot.ru</w:t>
        </w:r>
      </w:hyperlink>
    </w:p>
    <w:sectPr w:rsidR="00165648" w:rsidRPr="00F2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D6"/>
    <w:rsid w:val="00165648"/>
    <w:rsid w:val="001875D6"/>
    <w:rsid w:val="00F2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8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8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cotsamara.umu@smiot.r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Мария Сергеевна</dc:creator>
  <cp:keywords/>
  <dc:description/>
  <cp:lastModifiedBy>Колесникова Мария Сергеевна</cp:lastModifiedBy>
  <cp:revision>3</cp:revision>
  <dcterms:created xsi:type="dcterms:W3CDTF">2021-11-16T06:22:00Z</dcterms:created>
  <dcterms:modified xsi:type="dcterms:W3CDTF">2021-11-16T06:22:00Z</dcterms:modified>
</cp:coreProperties>
</file>