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9F" w:rsidRDefault="00027F9F">
      <w:pPr>
        <w:pStyle w:val="ConsPlusTitlePage"/>
      </w:pPr>
      <w:r>
        <w:t xml:space="preserve">Документ предоставлен </w:t>
      </w:r>
      <w:hyperlink r:id="rId4" w:history="1">
        <w:r>
          <w:rPr>
            <w:color w:val="0000FF"/>
          </w:rPr>
          <w:t>КонсультантПлюс</w:t>
        </w:r>
      </w:hyperlink>
      <w:r>
        <w:br/>
      </w:r>
    </w:p>
    <w:p w:rsidR="00027F9F" w:rsidRDefault="00027F9F">
      <w:pPr>
        <w:pStyle w:val="ConsPlusNormal"/>
        <w:jc w:val="both"/>
        <w:outlineLvl w:val="0"/>
      </w:pPr>
    </w:p>
    <w:p w:rsidR="00027F9F" w:rsidRDefault="00027F9F">
      <w:pPr>
        <w:pStyle w:val="ConsPlusTitle"/>
        <w:jc w:val="center"/>
        <w:outlineLvl w:val="0"/>
      </w:pPr>
      <w:r>
        <w:t>ПРАВИТЕЛЬСТВО САМАРСКОЙ ОБЛАСТИ</w:t>
      </w:r>
    </w:p>
    <w:p w:rsidR="00027F9F" w:rsidRDefault="00027F9F">
      <w:pPr>
        <w:pStyle w:val="ConsPlusTitle"/>
        <w:jc w:val="center"/>
      </w:pPr>
    </w:p>
    <w:p w:rsidR="00027F9F" w:rsidRDefault="00027F9F">
      <w:pPr>
        <w:pStyle w:val="ConsPlusTitle"/>
        <w:jc w:val="center"/>
      </w:pPr>
      <w:r>
        <w:t>ПОСТАНОВЛЕНИЕ</w:t>
      </w:r>
    </w:p>
    <w:p w:rsidR="00027F9F" w:rsidRDefault="00027F9F">
      <w:pPr>
        <w:pStyle w:val="ConsPlusTitle"/>
        <w:jc w:val="center"/>
      </w:pPr>
      <w:r>
        <w:t>от 29 ноября 2013 г. N 702</w:t>
      </w:r>
    </w:p>
    <w:p w:rsidR="00027F9F" w:rsidRDefault="00027F9F">
      <w:pPr>
        <w:pStyle w:val="ConsPlusTitle"/>
        <w:jc w:val="center"/>
      </w:pPr>
    </w:p>
    <w:p w:rsidR="00027F9F" w:rsidRDefault="00027F9F">
      <w:pPr>
        <w:pStyle w:val="ConsPlusTitle"/>
        <w:jc w:val="center"/>
      </w:pPr>
      <w:r>
        <w:t>ОБ УТВЕРЖДЕНИИ ГОСУДАРСТВЕННОЙ ПРОГРАММЫ САМАРСКОЙ ОБЛАСТИ</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НА 2014 - 2022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(в ред. Постановлений Правительства Самарской области</w:t>
            </w:r>
          </w:p>
          <w:p w:rsidR="00027F9F" w:rsidRDefault="00027F9F">
            <w:pPr>
              <w:pStyle w:val="ConsPlusNormal"/>
              <w:jc w:val="center"/>
            </w:pPr>
            <w:r>
              <w:rPr>
                <w:color w:val="392C69"/>
              </w:rPr>
              <w:t xml:space="preserve">от 20.02.2014 </w:t>
            </w:r>
            <w:hyperlink r:id="rId5" w:history="1">
              <w:r>
                <w:rPr>
                  <w:color w:val="0000FF"/>
                </w:rPr>
                <w:t>N 86</w:t>
              </w:r>
            </w:hyperlink>
            <w:r>
              <w:rPr>
                <w:color w:val="392C69"/>
              </w:rPr>
              <w:t xml:space="preserve">, от 02.07.2014 </w:t>
            </w:r>
            <w:hyperlink r:id="rId6" w:history="1">
              <w:r>
                <w:rPr>
                  <w:color w:val="0000FF"/>
                </w:rPr>
                <w:t>N 369</w:t>
              </w:r>
            </w:hyperlink>
            <w:r>
              <w:rPr>
                <w:color w:val="392C69"/>
              </w:rPr>
              <w:t xml:space="preserve">, от 09.09.2014 </w:t>
            </w:r>
            <w:hyperlink r:id="rId7" w:history="1">
              <w:r>
                <w:rPr>
                  <w:color w:val="0000FF"/>
                </w:rPr>
                <w:t>N 559</w:t>
              </w:r>
            </w:hyperlink>
            <w:r>
              <w:rPr>
                <w:color w:val="392C69"/>
              </w:rPr>
              <w:t>,</w:t>
            </w:r>
          </w:p>
          <w:p w:rsidR="00027F9F" w:rsidRDefault="00027F9F">
            <w:pPr>
              <w:pStyle w:val="ConsPlusNormal"/>
              <w:jc w:val="center"/>
            </w:pPr>
            <w:r>
              <w:rPr>
                <w:color w:val="392C69"/>
              </w:rPr>
              <w:t xml:space="preserve">от 08.12.2014 </w:t>
            </w:r>
            <w:hyperlink r:id="rId8" w:history="1">
              <w:r>
                <w:rPr>
                  <w:color w:val="0000FF"/>
                </w:rPr>
                <w:t>N 755</w:t>
              </w:r>
            </w:hyperlink>
            <w:r>
              <w:rPr>
                <w:color w:val="392C69"/>
              </w:rPr>
              <w:t xml:space="preserve">, от 30.12.2014 </w:t>
            </w:r>
            <w:hyperlink r:id="rId9" w:history="1">
              <w:r>
                <w:rPr>
                  <w:color w:val="0000FF"/>
                </w:rPr>
                <w:t>N 875</w:t>
              </w:r>
            </w:hyperlink>
            <w:r>
              <w:rPr>
                <w:color w:val="392C69"/>
              </w:rPr>
              <w:t xml:space="preserve">, от 21.04.2015 </w:t>
            </w:r>
            <w:hyperlink r:id="rId10" w:history="1">
              <w:r>
                <w:rPr>
                  <w:color w:val="0000FF"/>
                </w:rPr>
                <w:t>N 197</w:t>
              </w:r>
            </w:hyperlink>
            <w:r>
              <w:rPr>
                <w:color w:val="392C69"/>
              </w:rPr>
              <w:t>,</w:t>
            </w:r>
          </w:p>
          <w:p w:rsidR="00027F9F" w:rsidRDefault="00027F9F">
            <w:pPr>
              <w:pStyle w:val="ConsPlusNormal"/>
              <w:jc w:val="center"/>
            </w:pPr>
            <w:r>
              <w:rPr>
                <w:color w:val="392C69"/>
              </w:rPr>
              <w:t xml:space="preserve">от 23.10.2015 </w:t>
            </w:r>
            <w:hyperlink r:id="rId11" w:history="1">
              <w:r>
                <w:rPr>
                  <w:color w:val="0000FF"/>
                </w:rPr>
                <w:t>N 667</w:t>
              </w:r>
            </w:hyperlink>
            <w:r>
              <w:rPr>
                <w:color w:val="392C69"/>
              </w:rPr>
              <w:t xml:space="preserve">, от 04.02.2016 </w:t>
            </w:r>
            <w:hyperlink r:id="rId12" w:history="1">
              <w:r>
                <w:rPr>
                  <w:color w:val="0000FF"/>
                </w:rPr>
                <w:t>N 40</w:t>
              </w:r>
            </w:hyperlink>
            <w:r>
              <w:rPr>
                <w:color w:val="392C69"/>
              </w:rPr>
              <w:t xml:space="preserve">, от 02.06.2016 </w:t>
            </w:r>
            <w:hyperlink r:id="rId13" w:history="1">
              <w:r>
                <w:rPr>
                  <w:color w:val="0000FF"/>
                </w:rPr>
                <w:t>N 287</w:t>
              </w:r>
            </w:hyperlink>
            <w:r>
              <w:rPr>
                <w:color w:val="392C69"/>
              </w:rPr>
              <w:t>,</w:t>
            </w:r>
          </w:p>
          <w:p w:rsidR="00027F9F" w:rsidRDefault="00027F9F">
            <w:pPr>
              <w:pStyle w:val="ConsPlusNormal"/>
              <w:jc w:val="center"/>
            </w:pPr>
            <w:r>
              <w:rPr>
                <w:color w:val="392C69"/>
              </w:rPr>
              <w:t xml:space="preserve">от 09.08.2016 </w:t>
            </w:r>
            <w:hyperlink r:id="rId14" w:history="1">
              <w:r>
                <w:rPr>
                  <w:color w:val="0000FF"/>
                </w:rPr>
                <w:t>N 443</w:t>
              </w:r>
            </w:hyperlink>
            <w:r>
              <w:rPr>
                <w:color w:val="392C69"/>
              </w:rPr>
              <w:t xml:space="preserve">, от 10.10.2018 </w:t>
            </w:r>
            <w:hyperlink r:id="rId15" w:history="1">
              <w:r>
                <w:rPr>
                  <w:color w:val="0000FF"/>
                </w:rPr>
                <w:t>N 581</w:t>
              </w:r>
            </w:hyperlink>
            <w:r>
              <w:rPr>
                <w:color w:val="392C69"/>
              </w:rPr>
              <w:t xml:space="preserve">, от 31.10.2018 </w:t>
            </w:r>
            <w:hyperlink r:id="rId16" w:history="1">
              <w:r>
                <w:rPr>
                  <w:color w:val="0000FF"/>
                </w:rPr>
                <w:t>N 629</w:t>
              </w:r>
            </w:hyperlink>
            <w:r>
              <w:rPr>
                <w:color w:val="392C69"/>
              </w:rPr>
              <w:t>,</w:t>
            </w:r>
          </w:p>
          <w:p w:rsidR="00027F9F" w:rsidRDefault="00027F9F">
            <w:pPr>
              <w:pStyle w:val="ConsPlusNormal"/>
              <w:jc w:val="center"/>
            </w:pPr>
            <w:r>
              <w:rPr>
                <w:color w:val="392C69"/>
              </w:rPr>
              <w:t xml:space="preserve">от 24.12.2018 </w:t>
            </w:r>
            <w:hyperlink r:id="rId17" w:history="1">
              <w:r>
                <w:rPr>
                  <w:color w:val="0000FF"/>
                </w:rPr>
                <w:t>N 827</w:t>
              </w:r>
            </w:hyperlink>
            <w:r>
              <w:rPr>
                <w:color w:val="392C69"/>
              </w:rPr>
              <w:t xml:space="preserve">, от 21.02.2019 </w:t>
            </w:r>
            <w:hyperlink r:id="rId18" w:history="1">
              <w:r>
                <w:rPr>
                  <w:color w:val="0000FF"/>
                </w:rPr>
                <w:t>N 95</w:t>
              </w:r>
            </w:hyperlink>
            <w:r>
              <w:rPr>
                <w:color w:val="392C69"/>
              </w:rPr>
              <w:t xml:space="preserve">, от 03.06.2019 </w:t>
            </w:r>
            <w:hyperlink r:id="rId19" w:history="1">
              <w:r>
                <w:rPr>
                  <w:color w:val="0000FF"/>
                </w:rPr>
                <w:t>N 365</w:t>
              </w:r>
            </w:hyperlink>
            <w:r>
              <w:rPr>
                <w:color w:val="392C69"/>
              </w:rPr>
              <w:t>,</w:t>
            </w:r>
          </w:p>
          <w:p w:rsidR="00027F9F" w:rsidRDefault="00027F9F">
            <w:pPr>
              <w:pStyle w:val="ConsPlusNormal"/>
              <w:jc w:val="center"/>
            </w:pPr>
            <w:r>
              <w:rPr>
                <w:color w:val="392C69"/>
              </w:rPr>
              <w:t xml:space="preserve">от 29.08.2019 </w:t>
            </w:r>
            <w:hyperlink r:id="rId20" w:history="1">
              <w:r>
                <w:rPr>
                  <w:color w:val="0000FF"/>
                </w:rPr>
                <w:t>N 603</w:t>
              </w:r>
            </w:hyperlink>
            <w:r>
              <w:rPr>
                <w:color w:val="392C69"/>
              </w:rPr>
              <w:t xml:space="preserve">, от 29.10.2019 </w:t>
            </w:r>
            <w:hyperlink r:id="rId21" w:history="1">
              <w:r>
                <w:rPr>
                  <w:color w:val="0000FF"/>
                </w:rPr>
                <w:t>N 764</w:t>
              </w:r>
            </w:hyperlink>
            <w:r>
              <w:rPr>
                <w:color w:val="392C69"/>
              </w:rPr>
              <w:t xml:space="preserve">, от 16.12.2019 </w:t>
            </w:r>
            <w:hyperlink r:id="rId22" w:history="1">
              <w:r>
                <w:rPr>
                  <w:color w:val="0000FF"/>
                </w:rPr>
                <w:t>N 932</w:t>
              </w:r>
            </w:hyperlink>
            <w:r>
              <w:rPr>
                <w:color w:val="392C69"/>
              </w:rPr>
              <w:t>,</w:t>
            </w:r>
          </w:p>
          <w:p w:rsidR="00027F9F" w:rsidRDefault="00027F9F">
            <w:pPr>
              <w:pStyle w:val="ConsPlusNormal"/>
              <w:jc w:val="center"/>
            </w:pPr>
            <w:r>
              <w:rPr>
                <w:color w:val="392C69"/>
              </w:rPr>
              <w:t xml:space="preserve">от 04.03.2020 </w:t>
            </w:r>
            <w:hyperlink r:id="rId23" w:history="1">
              <w:r>
                <w:rPr>
                  <w:color w:val="0000FF"/>
                </w:rPr>
                <w:t>N 132</w:t>
              </w:r>
            </w:hyperlink>
            <w:r>
              <w:rPr>
                <w:color w:val="392C69"/>
              </w:rPr>
              <w:t xml:space="preserve">, от 05.06.2020 </w:t>
            </w:r>
            <w:hyperlink r:id="rId24" w:history="1">
              <w:r>
                <w:rPr>
                  <w:color w:val="0000FF"/>
                </w:rPr>
                <w:t>N 384</w:t>
              </w:r>
            </w:hyperlink>
            <w:r>
              <w:rPr>
                <w:color w:val="392C69"/>
              </w:rPr>
              <w:t xml:space="preserve">, от 03.08.2020 </w:t>
            </w:r>
            <w:hyperlink r:id="rId25" w:history="1">
              <w:r>
                <w:rPr>
                  <w:color w:val="0000FF"/>
                </w:rPr>
                <w:t>N 545</w:t>
              </w:r>
            </w:hyperlink>
            <w:r>
              <w:rPr>
                <w:color w:val="392C69"/>
              </w:rPr>
              <w:t>,</w:t>
            </w:r>
          </w:p>
          <w:p w:rsidR="00027F9F" w:rsidRDefault="00027F9F">
            <w:pPr>
              <w:pStyle w:val="ConsPlusNormal"/>
              <w:jc w:val="center"/>
            </w:pPr>
            <w:r>
              <w:rPr>
                <w:color w:val="392C69"/>
              </w:rPr>
              <w:t xml:space="preserve">с изм., внесенными </w:t>
            </w:r>
            <w:hyperlink r:id="rId26" w:history="1">
              <w:r>
                <w:rPr>
                  <w:color w:val="0000FF"/>
                </w:rPr>
                <w:t>Постановлением</w:t>
              </w:r>
            </w:hyperlink>
            <w:r>
              <w:rPr>
                <w:color w:val="392C69"/>
              </w:rPr>
              <w:t xml:space="preserve"> Правительства Самарской области</w:t>
            </w:r>
          </w:p>
          <w:p w:rsidR="00027F9F" w:rsidRDefault="00027F9F">
            <w:pPr>
              <w:pStyle w:val="ConsPlusNormal"/>
              <w:jc w:val="center"/>
            </w:pPr>
            <w:r>
              <w:rPr>
                <w:color w:val="392C69"/>
              </w:rPr>
              <w:t>от 30.11.2016 N 687)</w:t>
            </w:r>
          </w:p>
        </w:tc>
      </w:tr>
    </w:tbl>
    <w:p w:rsidR="00027F9F" w:rsidRDefault="00027F9F">
      <w:pPr>
        <w:pStyle w:val="ConsPlusNormal"/>
        <w:jc w:val="both"/>
      </w:pPr>
    </w:p>
    <w:p w:rsidR="00027F9F" w:rsidRDefault="00027F9F">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Правительство Самарской области постановляет:</w:t>
      </w:r>
    </w:p>
    <w:p w:rsidR="00027F9F" w:rsidRDefault="00027F9F">
      <w:pPr>
        <w:pStyle w:val="ConsPlusNormal"/>
        <w:spacing w:before="220"/>
        <w:ind w:firstLine="540"/>
        <w:jc w:val="both"/>
      </w:pPr>
      <w:r>
        <w:t xml:space="preserve">1. Утвердить прилагаемую государственную </w:t>
      </w:r>
      <w:hyperlink w:anchor="P83" w:history="1">
        <w:r>
          <w:rPr>
            <w:color w:val="0000FF"/>
          </w:rPr>
          <w:t>программу</w:t>
        </w:r>
      </w:hyperlink>
      <w:r>
        <w:t xml:space="preserve"> Самарской области "Энергосбережение и повышение энергетической эффективности" на 2014 - 2022 годы (далее - Государственная программа).</w:t>
      </w:r>
    </w:p>
    <w:p w:rsidR="00027F9F" w:rsidRDefault="00027F9F">
      <w:pPr>
        <w:pStyle w:val="ConsPlusNormal"/>
        <w:jc w:val="both"/>
      </w:pPr>
      <w:r>
        <w:t xml:space="preserve">(в ред. Постановлений Правительства Самарской области от 20.02.2014 </w:t>
      </w:r>
      <w:hyperlink r:id="rId28" w:history="1">
        <w:r>
          <w:rPr>
            <w:color w:val="0000FF"/>
          </w:rPr>
          <w:t>N 86</w:t>
        </w:r>
      </w:hyperlink>
      <w:r>
        <w:t xml:space="preserve">, от 21.02.2019 </w:t>
      </w:r>
      <w:hyperlink r:id="rId29" w:history="1">
        <w:r>
          <w:rPr>
            <w:color w:val="0000FF"/>
          </w:rPr>
          <w:t>N 95</w:t>
        </w:r>
      </w:hyperlink>
      <w:r>
        <w:t xml:space="preserve">, от 04.03.2020 </w:t>
      </w:r>
      <w:hyperlink r:id="rId30" w:history="1">
        <w:r>
          <w:rPr>
            <w:color w:val="0000FF"/>
          </w:rPr>
          <w:t>N 132</w:t>
        </w:r>
      </w:hyperlink>
      <w:r>
        <w:t>)</w:t>
      </w:r>
    </w:p>
    <w:p w:rsidR="00027F9F" w:rsidRDefault="00027F9F">
      <w:pPr>
        <w:pStyle w:val="ConsPlusNormal"/>
        <w:spacing w:before="220"/>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общего объема бюджетных ассигнований, предусматриваемого в установленном порядке на соответствующий финансовый год соответствующему главному распорядителю средств областного бюджета.</w:t>
      </w:r>
    </w:p>
    <w:p w:rsidR="00027F9F" w:rsidRDefault="00027F9F">
      <w:pPr>
        <w:pStyle w:val="ConsPlusNormal"/>
        <w:spacing w:before="220"/>
        <w:ind w:firstLine="540"/>
        <w:jc w:val="both"/>
      </w:pPr>
      <w:r>
        <w:t>3. Признать утратившими силу:</w:t>
      </w:r>
    </w:p>
    <w:p w:rsidR="00027F9F" w:rsidRDefault="00027F9F">
      <w:pPr>
        <w:pStyle w:val="ConsPlusNormal"/>
        <w:spacing w:before="220"/>
        <w:ind w:firstLine="540"/>
        <w:jc w:val="both"/>
      </w:pPr>
      <w:hyperlink r:id="rId31" w:history="1">
        <w:r>
          <w:rPr>
            <w:color w:val="0000FF"/>
          </w:rPr>
          <w:t>постановление</w:t>
        </w:r>
      </w:hyperlink>
      <w:r>
        <w:t xml:space="preserve">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2" w:history="1">
        <w:r>
          <w:rPr>
            <w:color w:val="0000FF"/>
          </w:rPr>
          <w:t>постановление</w:t>
        </w:r>
      </w:hyperlink>
      <w:r>
        <w:t xml:space="preserve"> Правительства Самарской области от 27.09.2010 N 469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3" w:history="1">
        <w:r>
          <w:rPr>
            <w:color w:val="0000FF"/>
          </w:rPr>
          <w:t>постановление</w:t>
        </w:r>
      </w:hyperlink>
      <w:r>
        <w:t xml:space="preserve"> Правительства Самарской области от 23.12.2010 N 684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4" w:history="1">
        <w:r>
          <w:rPr>
            <w:color w:val="0000FF"/>
          </w:rPr>
          <w:t>постановление</w:t>
        </w:r>
      </w:hyperlink>
      <w:r>
        <w:t xml:space="preserve"> Правительства Самарской области от 28.04.2011 N 168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5" w:history="1">
        <w:r>
          <w:rPr>
            <w:color w:val="0000FF"/>
          </w:rPr>
          <w:t>постановление</w:t>
        </w:r>
      </w:hyperlink>
      <w:r>
        <w:t xml:space="preserve"> Правительства Самарской области от 13.07.2011 N 338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6" w:history="1">
        <w:r>
          <w:rPr>
            <w:color w:val="0000FF"/>
          </w:rPr>
          <w:t>постановление</w:t>
        </w:r>
      </w:hyperlink>
      <w:r>
        <w:t xml:space="preserve"> Правительства Самарской области от 03.10.2011 N 488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7" w:history="1">
        <w:r>
          <w:rPr>
            <w:color w:val="0000FF"/>
          </w:rPr>
          <w:t>постановление</w:t>
        </w:r>
      </w:hyperlink>
      <w:r>
        <w:t xml:space="preserve"> Правительства Самарской области от 23.12.2011 N 849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8" w:history="1">
        <w:r>
          <w:rPr>
            <w:color w:val="0000FF"/>
          </w:rPr>
          <w:t>постановление</w:t>
        </w:r>
      </w:hyperlink>
      <w:r>
        <w:t xml:space="preserve"> Правительства Самарской области от 24.05.2012 N 253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39" w:history="1">
        <w:r>
          <w:rPr>
            <w:color w:val="0000FF"/>
          </w:rPr>
          <w:t>постановление</w:t>
        </w:r>
      </w:hyperlink>
      <w:r>
        <w:t xml:space="preserve"> Правительства Самарской области от 25.09.2012 N 481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40" w:history="1">
        <w:r>
          <w:rPr>
            <w:color w:val="0000FF"/>
          </w:rPr>
          <w:t>постановление</w:t>
        </w:r>
      </w:hyperlink>
      <w:r>
        <w:t xml:space="preserve"> Правительства Самарской области от 14.12.2012 N 760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41" w:history="1">
        <w:r>
          <w:rPr>
            <w:color w:val="0000FF"/>
          </w:rPr>
          <w:t>постановление</w:t>
        </w:r>
      </w:hyperlink>
      <w:r>
        <w:t xml:space="preserve"> Правительства Самарской области от 22.04.2013 N 164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pStyle w:val="ConsPlusNormal"/>
        <w:spacing w:before="220"/>
        <w:ind w:firstLine="540"/>
        <w:jc w:val="both"/>
      </w:pPr>
      <w:hyperlink r:id="rId42" w:history="1">
        <w:r>
          <w:rPr>
            <w:color w:val="0000FF"/>
          </w:rPr>
          <w:t>постановление</w:t>
        </w:r>
      </w:hyperlink>
      <w:r>
        <w:t xml:space="preserve"> Правительства Самарской области от 10.10.2013 N 538 "О внесении изменений в постановление Правительства Самарской области от 30.07.2010 N 355 "Об утверждении областной целевой программы "Энергосбережение и повышение энергетической эффективности в Самарской области на 2010 - 2013 годы и на период до 2020 года";</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t>КонсультантПлюс: примечание.</w:t>
            </w:r>
          </w:p>
          <w:p w:rsidR="00027F9F" w:rsidRDefault="00027F9F">
            <w:pPr>
              <w:pStyle w:val="ConsPlusNormal"/>
              <w:jc w:val="both"/>
            </w:pPr>
            <w:r>
              <w:rPr>
                <w:color w:val="392C69"/>
              </w:rPr>
              <w:t>Постановление Правительства Самарской области от 29.10.2010 N 573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3" w:history="1">
        <w:r>
          <w:rPr>
            <w:color w:val="0000FF"/>
          </w:rPr>
          <w:t>постановление</w:t>
        </w:r>
      </w:hyperlink>
      <w:r>
        <w:t xml:space="preserve">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lastRenderedPageBreak/>
              <w:t>КонсультантПлюс: примечание.</w:t>
            </w:r>
          </w:p>
          <w:p w:rsidR="00027F9F" w:rsidRDefault="00027F9F">
            <w:pPr>
              <w:pStyle w:val="ConsPlusNormal"/>
              <w:jc w:val="both"/>
            </w:pPr>
            <w:r>
              <w:rPr>
                <w:color w:val="392C69"/>
              </w:rPr>
              <w:t>Постановление Правительства Самарской области от 14.06.2011 N 287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4" w:history="1">
        <w:r>
          <w:rPr>
            <w:color w:val="0000FF"/>
          </w:rPr>
          <w:t>постановление</w:t>
        </w:r>
      </w:hyperlink>
      <w:r>
        <w:t xml:space="preserve"> Правительства Самарской области от 14.06.2011 N 287 "О внесении изменений в постановление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t>КонсультантПлюс: примечание.</w:t>
            </w:r>
          </w:p>
          <w:p w:rsidR="00027F9F" w:rsidRDefault="00027F9F">
            <w:pPr>
              <w:pStyle w:val="ConsPlusNormal"/>
              <w:jc w:val="both"/>
            </w:pPr>
            <w:r>
              <w:rPr>
                <w:color w:val="392C69"/>
              </w:rPr>
              <w:t>Постановление Правительства Самарской области от 24.08.2011 N 410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5" w:history="1">
        <w:r>
          <w:rPr>
            <w:color w:val="0000FF"/>
          </w:rPr>
          <w:t>постановление</w:t>
        </w:r>
      </w:hyperlink>
      <w:r>
        <w:t xml:space="preserve"> Правительства Самарской области от 24.08.2011 N 410 "О внесении изменений в постановление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t>КонсультантПлюс: примечание.</w:t>
            </w:r>
          </w:p>
          <w:p w:rsidR="00027F9F" w:rsidRDefault="00027F9F">
            <w:pPr>
              <w:pStyle w:val="ConsPlusNormal"/>
              <w:jc w:val="both"/>
            </w:pPr>
            <w:r>
              <w:rPr>
                <w:color w:val="392C69"/>
              </w:rPr>
              <w:t>Постановление Правительства Самарской области от 12.10.2011 N 584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6" w:history="1">
        <w:r>
          <w:rPr>
            <w:color w:val="0000FF"/>
          </w:rPr>
          <w:t>постановление</w:t>
        </w:r>
      </w:hyperlink>
      <w:r>
        <w:t xml:space="preserve"> Правительства Самарской области от 12.10.2011 N 584 "О внесении изменений в постановление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t>КонсультантПлюс: примечание.</w:t>
            </w:r>
          </w:p>
          <w:p w:rsidR="00027F9F" w:rsidRDefault="00027F9F">
            <w:pPr>
              <w:pStyle w:val="ConsPlusNormal"/>
              <w:jc w:val="both"/>
            </w:pPr>
            <w:r>
              <w:rPr>
                <w:color w:val="392C69"/>
              </w:rPr>
              <w:t>Постановление Правительства Самарской области от 07.12.2012 N 726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7" w:history="1">
        <w:r>
          <w:rPr>
            <w:color w:val="0000FF"/>
          </w:rPr>
          <w:t>постановление</w:t>
        </w:r>
      </w:hyperlink>
      <w:r>
        <w:t xml:space="preserve"> Правительства Самарской области от 07.12.2012 N 726 "О внесении изменений в постановление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t>КонсультантПлюс: примечание.</w:t>
            </w:r>
          </w:p>
          <w:p w:rsidR="00027F9F" w:rsidRDefault="00027F9F">
            <w:pPr>
              <w:pStyle w:val="ConsPlusNormal"/>
              <w:jc w:val="both"/>
            </w:pPr>
            <w:r>
              <w:rPr>
                <w:color w:val="392C69"/>
              </w:rPr>
              <w:t>Постановление Правительства Самарской области от 03.07.2013 N 295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8" w:history="1">
        <w:r>
          <w:rPr>
            <w:color w:val="0000FF"/>
          </w:rPr>
          <w:t>постановление</w:t>
        </w:r>
      </w:hyperlink>
      <w:r>
        <w:t xml:space="preserve"> Правительства Самарской области от 03.07.2013 N 295 "О внесении изменений в постановление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t>КонсультантПлюс: примечание.</w:t>
            </w:r>
          </w:p>
          <w:p w:rsidR="00027F9F" w:rsidRDefault="00027F9F">
            <w:pPr>
              <w:pStyle w:val="ConsPlusNormal"/>
              <w:jc w:val="both"/>
            </w:pPr>
            <w:r>
              <w:rPr>
                <w:color w:val="392C69"/>
              </w:rPr>
              <w:t>Постановление Правительства Самарской области от 06.08.2013 N 366 ранее было признано утратившим силу Постановлением Правительства Самарской области от 29.11.2013 N 701.</w:t>
            </w:r>
          </w:p>
        </w:tc>
      </w:tr>
    </w:tbl>
    <w:p w:rsidR="00027F9F" w:rsidRDefault="00027F9F">
      <w:pPr>
        <w:pStyle w:val="ConsPlusNormal"/>
        <w:spacing w:before="280"/>
        <w:ind w:firstLine="540"/>
        <w:jc w:val="both"/>
      </w:pPr>
      <w:hyperlink r:id="rId49" w:history="1">
        <w:r>
          <w:rPr>
            <w:color w:val="0000FF"/>
          </w:rPr>
          <w:t>постановление</w:t>
        </w:r>
      </w:hyperlink>
      <w:r>
        <w:t xml:space="preserve"> Правительства Самарской области от 06.08.2013 N 366 "О внесении изменений в постановление Правительства Самарской области от 29.10.2010 N 573 "Об утверждении областной целевой программы социально-экономического развития городского округа Жигулевск на период 2011 - 2015 годов";</w:t>
      </w:r>
    </w:p>
    <w:p w:rsidR="00027F9F" w:rsidRDefault="00027F9F">
      <w:pPr>
        <w:pStyle w:val="ConsPlusNormal"/>
        <w:spacing w:before="220"/>
        <w:ind w:firstLine="540"/>
        <w:jc w:val="both"/>
      </w:pPr>
      <w:hyperlink r:id="rId50" w:history="1">
        <w:r>
          <w:rPr>
            <w:color w:val="0000FF"/>
          </w:rPr>
          <w:t>постановление</w:t>
        </w:r>
      </w:hyperlink>
      <w:r>
        <w:t xml:space="preserve"> Правительства Самарской области от 27.10.2010 N 536 "Об утверждении областной целевой энергетической программы на 2011 - 2015 годы";</w:t>
      </w:r>
    </w:p>
    <w:p w:rsidR="00027F9F" w:rsidRDefault="00027F9F">
      <w:pPr>
        <w:pStyle w:val="ConsPlusNormal"/>
        <w:spacing w:before="220"/>
        <w:ind w:firstLine="540"/>
        <w:jc w:val="both"/>
      </w:pPr>
      <w:hyperlink r:id="rId51" w:history="1">
        <w:r>
          <w:rPr>
            <w:color w:val="0000FF"/>
          </w:rPr>
          <w:t>постановление</w:t>
        </w:r>
      </w:hyperlink>
      <w:r>
        <w:t xml:space="preserve"> Правительства Самарской области от 17.02.2011 N 66 "О внесении изменений в постановление Правительства Самарской области от 27.10.2010 N 536 "Об утверждении областной целевой энергетической программы на 2011 - 2015 годы";</w:t>
      </w:r>
    </w:p>
    <w:p w:rsidR="00027F9F" w:rsidRDefault="00027F9F">
      <w:pPr>
        <w:pStyle w:val="ConsPlusNormal"/>
        <w:spacing w:before="220"/>
        <w:ind w:firstLine="540"/>
        <w:jc w:val="both"/>
      </w:pPr>
      <w:r>
        <w:t xml:space="preserve">от 26.05.2011 </w:t>
      </w:r>
      <w:hyperlink r:id="rId52" w:history="1">
        <w:r>
          <w:rPr>
            <w:color w:val="0000FF"/>
          </w:rPr>
          <w:t>N 233</w:t>
        </w:r>
      </w:hyperlink>
      <w:r>
        <w:t xml:space="preserve"> "О внесении изменений в постановление Правительства Самарской области от 27.10.2010 N 536 "Об утверждении областной целевой энергетической программы на 2011 - 2015 годы";</w:t>
      </w:r>
    </w:p>
    <w:p w:rsidR="00027F9F" w:rsidRDefault="00027F9F">
      <w:pPr>
        <w:pStyle w:val="ConsPlusNormal"/>
        <w:spacing w:before="220"/>
        <w:ind w:firstLine="540"/>
        <w:jc w:val="both"/>
      </w:pPr>
      <w:r>
        <w:t xml:space="preserve">от 12.12.2012 </w:t>
      </w:r>
      <w:hyperlink r:id="rId53" w:history="1">
        <w:r>
          <w:rPr>
            <w:color w:val="0000FF"/>
          </w:rPr>
          <w:t>N 745</w:t>
        </w:r>
      </w:hyperlink>
      <w:r>
        <w:t xml:space="preserve"> "О внесении изменений в постановление Правительства Самарской области от 27.10.2010 N 536 "Об утверждении областной целевой энергетической программы на 2011 - 2015 годы";</w:t>
      </w:r>
    </w:p>
    <w:p w:rsidR="00027F9F" w:rsidRDefault="00027F9F">
      <w:pPr>
        <w:pStyle w:val="ConsPlusNormal"/>
        <w:spacing w:before="220"/>
        <w:ind w:firstLine="540"/>
        <w:jc w:val="both"/>
      </w:pPr>
      <w:hyperlink r:id="rId54" w:history="1">
        <w:r>
          <w:rPr>
            <w:color w:val="0000FF"/>
          </w:rPr>
          <w:t>пункт 2</w:t>
        </w:r>
      </w:hyperlink>
      <w:r>
        <w:t xml:space="preserve"> постановления Правительства Самарской области от 24.08.2011 N 419 "О внесении изменений в отдельные постановления Правительства Самарской области в сфере топливно-энергетического комплекса".</w:t>
      </w:r>
    </w:p>
    <w:p w:rsidR="00027F9F" w:rsidRDefault="00027F9F">
      <w:pPr>
        <w:pStyle w:val="ConsPlusNormal"/>
        <w:spacing w:before="220"/>
        <w:ind w:firstLine="540"/>
        <w:jc w:val="both"/>
      </w:pPr>
      <w:r>
        <w:t xml:space="preserve">4. Министерству энергетики и жилищно-коммунального хозяйства Самарской области (Крайневу) совместно с соответствующим главным распорядителем средств областного бюджета провести мониторинг мероприятий Государственной </w:t>
      </w:r>
      <w:hyperlink w:anchor="P83" w:history="1">
        <w:r>
          <w:rPr>
            <w:color w:val="0000FF"/>
          </w:rPr>
          <w:t>программы</w:t>
        </w:r>
      </w:hyperlink>
      <w:r>
        <w:t xml:space="preserve"> и обоснованности объемов их финансирования, представить в срок до 01.03.2014 результаты его проведения, а также подтверждающие документы и расчеты на рассмотрение вице-губернатору - председателю Правительства Самарской области, в министерство управления финансами Самарской области, министерство экономического развития, инвестиций и торговли Самарской области, службу государственного финансового контроля Самарской области и в случае необходимости подготовить проект постановления Правительства Самарской области о внесении соответствующих изменений в Государственную </w:t>
      </w:r>
      <w:hyperlink w:anchor="P83" w:history="1">
        <w:r>
          <w:rPr>
            <w:color w:val="0000FF"/>
          </w:rPr>
          <w:t>программу</w:t>
        </w:r>
      </w:hyperlink>
      <w:r>
        <w:t>.</w:t>
      </w:r>
    </w:p>
    <w:p w:rsidR="00027F9F" w:rsidRDefault="00027F9F">
      <w:pPr>
        <w:pStyle w:val="ConsPlusNormal"/>
        <w:spacing w:before="220"/>
        <w:ind w:firstLine="540"/>
        <w:jc w:val="both"/>
      </w:pPr>
      <w:r>
        <w:t>5. Контроль за выполнением настоящего Постановления возложить на министерство энергетики и жилищно-коммунального хозяйства Самарской области.</w:t>
      </w:r>
    </w:p>
    <w:p w:rsidR="00027F9F" w:rsidRDefault="00027F9F">
      <w:pPr>
        <w:pStyle w:val="ConsPlusNormal"/>
        <w:jc w:val="both"/>
      </w:pPr>
      <w:r>
        <w:t xml:space="preserve">(в ред. </w:t>
      </w:r>
      <w:hyperlink r:id="rId55" w:history="1">
        <w:r>
          <w:rPr>
            <w:color w:val="0000FF"/>
          </w:rPr>
          <w:t>Постановления</w:t>
        </w:r>
      </w:hyperlink>
      <w:r>
        <w:t xml:space="preserve"> Правительства Самарской области от 21.02.2019 N 95)</w:t>
      </w:r>
    </w:p>
    <w:p w:rsidR="00027F9F" w:rsidRDefault="00027F9F">
      <w:pPr>
        <w:pStyle w:val="ConsPlusNormal"/>
        <w:spacing w:before="220"/>
        <w:ind w:firstLine="540"/>
        <w:jc w:val="both"/>
      </w:pPr>
      <w:r>
        <w:t>6. Опубликовать настоящее Постановление в средствах массовой информации.</w:t>
      </w:r>
    </w:p>
    <w:p w:rsidR="00027F9F" w:rsidRDefault="00027F9F">
      <w:pPr>
        <w:pStyle w:val="ConsPlusNormal"/>
        <w:spacing w:before="220"/>
        <w:ind w:firstLine="540"/>
        <w:jc w:val="both"/>
      </w:pPr>
      <w:r>
        <w:t>7. Настоящее Постановление вступает в силу с 1 января 2014 года.</w:t>
      </w:r>
    </w:p>
    <w:p w:rsidR="00027F9F" w:rsidRDefault="00027F9F">
      <w:pPr>
        <w:pStyle w:val="ConsPlusNormal"/>
        <w:jc w:val="both"/>
      </w:pPr>
    </w:p>
    <w:p w:rsidR="00027F9F" w:rsidRDefault="00027F9F">
      <w:pPr>
        <w:pStyle w:val="ConsPlusNormal"/>
        <w:jc w:val="right"/>
      </w:pPr>
      <w:r>
        <w:t>И.о. вице-губернатора - председателя</w:t>
      </w:r>
    </w:p>
    <w:p w:rsidR="00027F9F" w:rsidRDefault="00027F9F">
      <w:pPr>
        <w:pStyle w:val="ConsPlusNormal"/>
        <w:jc w:val="right"/>
      </w:pPr>
      <w:r>
        <w:t>Правительства Самарской области</w:t>
      </w:r>
    </w:p>
    <w:p w:rsidR="00027F9F" w:rsidRDefault="00027F9F">
      <w:pPr>
        <w:pStyle w:val="ConsPlusNormal"/>
        <w:jc w:val="right"/>
      </w:pPr>
      <w:r>
        <w:t>С.С.КАНДЕЕВ</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0"/>
      </w:pPr>
      <w:r>
        <w:t>Утверждена</w:t>
      </w:r>
    </w:p>
    <w:p w:rsidR="00027F9F" w:rsidRDefault="00027F9F">
      <w:pPr>
        <w:pStyle w:val="ConsPlusNormal"/>
        <w:jc w:val="right"/>
      </w:pPr>
      <w:r>
        <w:t>Постановлением</w:t>
      </w:r>
    </w:p>
    <w:p w:rsidR="00027F9F" w:rsidRDefault="00027F9F">
      <w:pPr>
        <w:pStyle w:val="ConsPlusNormal"/>
        <w:jc w:val="right"/>
      </w:pPr>
      <w:r>
        <w:t>Правительства Самарской области</w:t>
      </w:r>
    </w:p>
    <w:p w:rsidR="00027F9F" w:rsidRDefault="00027F9F">
      <w:pPr>
        <w:pStyle w:val="ConsPlusNormal"/>
        <w:jc w:val="right"/>
      </w:pPr>
      <w:r>
        <w:t>от 29 ноября 2013 г. N 702</w:t>
      </w:r>
    </w:p>
    <w:p w:rsidR="00027F9F" w:rsidRDefault="00027F9F">
      <w:pPr>
        <w:pStyle w:val="ConsPlusNormal"/>
        <w:jc w:val="both"/>
      </w:pPr>
    </w:p>
    <w:p w:rsidR="00027F9F" w:rsidRDefault="00027F9F">
      <w:pPr>
        <w:pStyle w:val="ConsPlusTitle"/>
        <w:jc w:val="center"/>
      </w:pPr>
      <w:bookmarkStart w:id="0" w:name="P83"/>
      <w:bookmarkEnd w:id="0"/>
      <w:r>
        <w:t>ГОСУДАРСТВЕННАЯ ПРОГРАММА</w:t>
      </w:r>
    </w:p>
    <w:p w:rsidR="00027F9F" w:rsidRDefault="00027F9F">
      <w:pPr>
        <w:pStyle w:val="ConsPlusTitle"/>
        <w:jc w:val="center"/>
      </w:pPr>
      <w:r>
        <w:t>САМАРСКОЙ ОБЛАСТИ "ЭНЕРГОСБЕРЕЖЕНИЕ И ПОВЫШЕНИЕ</w:t>
      </w:r>
    </w:p>
    <w:p w:rsidR="00027F9F" w:rsidRDefault="00027F9F">
      <w:pPr>
        <w:pStyle w:val="ConsPlusTitle"/>
        <w:jc w:val="center"/>
      </w:pPr>
      <w:r>
        <w:t>ЭНЕРГЕТИЧЕСКОЙ ЭФФЕКТИВНОСТИ НА 2014 - 2022 ГОДЫ"</w:t>
      </w:r>
    </w:p>
    <w:p w:rsidR="00027F9F" w:rsidRDefault="00027F9F">
      <w:pPr>
        <w:pStyle w:val="ConsPlusTitle"/>
        <w:jc w:val="center"/>
      </w:pPr>
      <w:r>
        <w:t>(далее - Государственная программа)</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10.10.2018 </w:t>
            </w:r>
            <w:hyperlink r:id="rId56" w:history="1">
              <w:r>
                <w:rPr>
                  <w:color w:val="0000FF"/>
                </w:rPr>
                <w:t>N 581</w:t>
              </w:r>
            </w:hyperlink>
            <w:r>
              <w:rPr>
                <w:color w:val="392C69"/>
              </w:rPr>
              <w:t>,</w:t>
            </w:r>
          </w:p>
          <w:p w:rsidR="00027F9F" w:rsidRDefault="00027F9F">
            <w:pPr>
              <w:pStyle w:val="ConsPlusNormal"/>
              <w:jc w:val="center"/>
            </w:pPr>
            <w:r>
              <w:rPr>
                <w:color w:val="392C69"/>
              </w:rPr>
              <w:t xml:space="preserve">от 31.10.2018 </w:t>
            </w:r>
            <w:hyperlink r:id="rId57" w:history="1">
              <w:r>
                <w:rPr>
                  <w:color w:val="0000FF"/>
                </w:rPr>
                <w:t>N 629</w:t>
              </w:r>
            </w:hyperlink>
            <w:r>
              <w:rPr>
                <w:color w:val="392C69"/>
              </w:rPr>
              <w:t xml:space="preserve">, от 24.12.2018 </w:t>
            </w:r>
            <w:hyperlink r:id="rId58" w:history="1">
              <w:r>
                <w:rPr>
                  <w:color w:val="0000FF"/>
                </w:rPr>
                <w:t>N 827</w:t>
              </w:r>
            </w:hyperlink>
            <w:r>
              <w:rPr>
                <w:color w:val="392C69"/>
              </w:rPr>
              <w:t xml:space="preserve">, от 21.02.2019 </w:t>
            </w:r>
            <w:hyperlink r:id="rId59" w:history="1">
              <w:r>
                <w:rPr>
                  <w:color w:val="0000FF"/>
                </w:rPr>
                <w:t>N 95</w:t>
              </w:r>
            </w:hyperlink>
            <w:r>
              <w:rPr>
                <w:color w:val="392C69"/>
              </w:rPr>
              <w:t>,</w:t>
            </w:r>
          </w:p>
          <w:p w:rsidR="00027F9F" w:rsidRDefault="00027F9F">
            <w:pPr>
              <w:pStyle w:val="ConsPlusNormal"/>
              <w:jc w:val="center"/>
            </w:pPr>
            <w:r>
              <w:rPr>
                <w:color w:val="392C69"/>
              </w:rPr>
              <w:t xml:space="preserve">от 03.06.2019 </w:t>
            </w:r>
            <w:hyperlink r:id="rId60" w:history="1">
              <w:r>
                <w:rPr>
                  <w:color w:val="0000FF"/>
                </w:rPr>
                <w:t>N 365</w:t>
              </w:r>
            </w:hyperlink>
            <w:r>
              <w:rPr>
                <w:color w:val="392C69"/>
              </w:rPr>
              <w:t xml:space="preserve">, от 29.08.2019 </w:t>
            </w:r>
            <w:hyperlink r:id="rId61" w:history="1">
              <w:r>
                <w:rPr>
                  <w:color w:val="0000FF"/>
                </w:rPr>
                <w:t>N 603</w:t>
              </w:r>
            </w:hyperlink>
            <w:r>
              <w:rPr>
                <w:color w:val="392C69"/>
              </w:rPr>
              <w:t xml:space="preserve">, от 29.10.2019 </w:t>
            </w:r>
            <w:hyperlink r:id="rId62" w:history="1">
              <w:r>
                <w:rPr>
                  <w:color w:val="0000FF"/>
                </w:rPr>
                <w:t>N 764</w:t>
              </w:r>
            </w:hyperlink>
            <w:r>
              <w:rPr>
                <w:color w:val="392C69"/>
              </w:rPr>
              <w:t>,</w:t>
            </w:r>
          </w:p>
          <w:p w:rsidR="00027F9F" w:rsidRDefault="00027F9F">
            <w:pPr>
              <w:pStyle w:val="ConsPlusNormal"/>
              <w:jc w:val="center"/>
            </w:pPr>
            <w:r>
              <w:rPr>
                <w:color w:val="392C69"/>
              </w:rPr>
              <w:t xml:space="preserve">от 16.12.2019 </w:t>
            </w:r>
            <w:hyperlink r:id="rId63" w:history="1">
              <w:r>
                <w:rPr>
                  <w:color w:val="0000FF"/>
                </w:rPr>
                <w:t>N 932</w:t>
              </w:r>
            </w:hyperlink>
            <w:r>
              <w:rPr>
                <w:color w:val="392C69"/>
              </w:rPr>
              <w:t xml:space="preserve">, от 04.03.2020 </w:t>
            </w:r>
            <w:hyperlink r:id="rId64" w:history="1">
              <w:r>
                <w:rPr>
                  <w:color w:val="0000FF"/>
                </w:rPr>
                <w:t>N 132</w:t>
              </w:r>
            </w:hyperlink>
            <w:r>
              <w:rPr>
                <w:color w:val="392C69"/>
              </w:rPr>
              <w:t xml:space="preserve">, от 05.06.2020 </w:t>
            </w:r>
            <w:hyperlink r:id="rId65" w:history="1">
              <w:r>
                <w:rPr>
                  <w:color w:val="0000FF"/>
                </w:rPr>
                <w:t>N 384</w:t>
              </w:r>
            </w:hyperlink>
            <w:r>
              <w:rPr>
                <w:color w:val="392C69"/>
              </w:rPr>
              <w:t>,</w:t>
            </w:r>
          </w:p>
          <w:p w:rsidR="00027F9F" w:rsidRDefault="00027F9F">
            <w:pPr>
              <w:pStyle w:val="ConsPlusNormal"/>
              <w:jc w:val="center"/>
            </w:pPr>
            <w:r>
              <w:rPr>
                <w:color w:val="392C69"/>
              </w:rPr>
              <w:t xml:space="preserve">от 03.08.2020 </w:t>
            </w:r>
            <w:hyperlink r:id="rId66" w:history="1">
              <w:r>
                <w:rPr>
                  <w:color w:val="0000FF"/>
                </w:rPr>
                <w:t>N 545</w:t>
              </w:r>
            </w:hyperlink>
            <w:r>
              <w:rPr>
                <w:color w:val="392C69"/>
              </w:rPr>
              <w:t>)</w:t>
            </w:r>
          </w:p>
        </w:tc>
      </w:tr>
    </w:tbl>
    <w:p w:rsidR="00027F9F" w:rsidRDefault="00027F9F">
      <w:pPr>
        <w:pStyle w:val="ConsPlusNormal"/>
        <w:jc w:val="both"/>
      </w:pPr>
    </w:p>
    <w:p w:rsidR="00027F9F" w:rsidRDefault="00027F9F">
      <w:pPr>
        <w:pStyle w:val="ConsPlusTitle"/>
        <w:jc w:val="center"/>
        <w:outlineLvl w:val="1"/>
      </w:pPr>
      <w:r>
        <w:t>ПАСПОРТ ГОСУДАРСТВЕННОЙ ПРОГРАММЫ</w:t>
      </w:r>
    </w:p>
    <w:p w:rsidR="00027F9F" w:rsidRDefault="00027F9F">
      <w:pPr>
        <w:pStyle w:val="ConsPlusNormal"/>
        <w:jc w:val="both"/>
      </w:pPr>
    </w:p>
    <w:tbl>
      <w:tblPr>
        <w:tblW w:w="0" w:type="auto"/>
        <w:tblLayout w:type="fixed"/>
        <w:tblCellMar>
          <w:top w:w="102" w:type="dxa"/>
          <w:left w:w="62" w:type="dxa"/>
          <w:bottom w:w="102" w:type="dxa"/>
          <w:right w:w="62" w:type="dxa"/>
        </w:tblCellMar>
        <w:tblLook w:val="0000"/>
      </w:tblPr>
      <w:tblGrid>
        <w:gridCol w:w="3606"/>
        <w:gridCol w:w="340"/>
        <w:gridCol w:w="5046"/>
      </w:tblGrid>
      <w:tr w:rsidR="00027F9F">
        <w:tc>
          <w:tcPr>
            <w:tcW w:w="3606" w:type="dxa"/>
            <w:tcBorders>
              <w:top w:val="nil"/>
              <w:left w:val="nil"/>
              <w:bottom w:val="nil"/>
              <w:right w:val="nil"/>
            </w:tcBorders>
          </w:tcPr>
          <w:p w:rsidR="00027F9F" w:rsidRDefault="00027F9F">
            <w:pPr>
              <w:pStyle w:val="ConsPlusNormal"/>
            </w:pPr>
            <w:r>
              <w:t>НАИМЕНОВАНИЕ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государственная программа Самарской области "Энергосбережение и повышение энергетической эффективности" на 2014 - 2022 годы</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21.02.2019 </w:t>
            </w:r>
            <w:hyperlink r:id="rId67" w:history="1">
              <w:r>
                <w:rPr>
                  <w:color w:val="0000FF"/>
                </w:rPr>
                <w:t>N 95</w:t>
              </w:r>
            </w:hyperlink>
            <w:r>
              <w:t xml:space="preserve">, от 04.03.2020 </w:t>
            </w:r>
            <w:hyperlink r:id="rId68"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ДАТА ПРИНЯТИЯ РЕШЕНИЯ О РАЗРАБОТКЕ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поручение вице-губернатора - председателя Правительства Самарской области Нефедова А.П. от 16.08.2013 N 6-20/517</w:t>
            </w:r>
          </w:p>
        </w:tc>
      </w:tr>
      <w:tr w:rsidR="00027F9F">
        <w:tc>
          <w:tcPr>
            <w:tcW w:w="3606" w:type="dxa"/>
            <w:tcBorders>
              <w:top w:val="nil"/>
              <w:left w:val="nil"/>
              <w:bottom w:val="nil"/>
              <w:right w:val="nil"/>
            </w:tcBorders>
          </w:tcPr>
          <w:p w:rsidR="00027F9F" w:rsidRDefault="00027F9F">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w:t>
            </w:r>
          </w:p>
        </w:tc>
      </w:tr>
      <w:tr w:rsidR="00027F9F">
        <w:tc>
          <w:tcPr>
            <w:tcW w:w="3606" w:type="dxa"/>
            <w:tcBorders>
              <w:top w:val="nil"/>
              <w:left w:val="nil"/>
              <w:bottom w:val="nil"/>
              <w:right w:val="nil"/>
            </w:tcBorders>
          </w:tcPr>
          <w:p w:rsidR="00027F9F" w:rsidRDefault="00027F9F">
            <w:pPr>
              <w:pStyle w:val="ConsPlusNormal"/>
            </w:pPr>
            <w:r>
              <w:t>УЧАСТНИКИ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имущественных отношений Самарской области;</w:t>
            </w:r>
          </w:p>
          <w:p w:rsidR="00027F9F" w:rsidRDefault="00027F9F">
            <w:pPr>
              <w:pStyle w:val="ConsPlusNormal"/>
              <w:jc w:val="both"/>
            </w:pPr>
            <w:r>
              <w:t>государственное бюджетное учреждение Самарской области "Региональное агентство по энергосбережению и повышению энергетической эффективности";</w:t>
            </w:r>
          </w:p>
          <w:p w:rsidR="00027F9F" w:rsidRDefault="00027F9F">
            <w:pPr>
              <w:pStyle w:val="ConsPlusNormal"/>
              <w:jc w:val="both"/>
            </w:pPr>
            <w:r>
              <w:t>органы исполнительной власти Самарской области и организации с участием Самарской области, находящиеся в ведении органов исполнительной власти;</w:t>
            </w:r>
          </w:p>
          <w:p w:rsidR="00027F9F" w:rsidRDefault="00027F9F">
            <w:pPr>
              <w:pStyle w:val="ConsPlusNormal"/>
              <w:jc w:val="both"/>
            </w:pPr>
            <w:r>
              <w:t>органы местного самоуправления муниципальных образований в Самарской области (по согласованию);</w:t>
            </w:r>
          </w:p>
          <w:p w:rsidR="00027F9F" w:rsidRDefault="00027F9F">
            <w:pPr>
              <w:pStyle w:val="ConsPlusNormal"/>
              <w:jc w:val="both"/>
            </w:pPr>
            <w:r>
              <w:t>юридические лица;</w:t>
            </w:r>
          </w:p>
          <w:p w:rsidR="00027F9F" w:rsidRDefault="00027F9F">
            <w:pPr>
              <w:pStyle w:val="ConsPlusNormal"/>
              <w:jc w:val="both"/>
            </w:pPr>
            <w:r>
              <w:t>некоммерческие организации, не являющиеся государственными (муниципальными) учреждениями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w:t>
            </w:r>
            <w:hyperlink r:id="rId69" w:history="1">
              <w:r>
                <w:rPr>
                  <w:color w:val="0000FF"/>
                </w:rPr>
                <w:t>Постановления</w:t>
              </w:r>
            </w:hyperlink>
            <w:r>
              <w:t xml:space="preserve"> Правительства Самарской области от 29.10.2019 N 764)</w:t>
            </w:r>
          </w:p>
        </w:tc>
      </w:tr>
      <w:tr w:rsidR="00027F9F">
        <w:tc>
          <w:tcPr>
            <w:tcW w:w="3606" w:type="dxa"/>
            <w:tcBorders>
              <w:top w:val="nil"/>
              <w:left w:val="nil"/>
              <w:bottom w:val="nil"/>
              <w:right w:val="nil"/>
            </w:tcBorders>
          </w:tcPr>
          <w:p w:rsidR="00027F9F" w:rsidRDefault="00027F9F">
            <w:pPr>
              <w:pStyle w:val="ConsPlusNormal"/>
            </w:pPr>
            <w:r>
              <w:t>ЦЕЛИ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повышение энергетической эффективности и комплексное развитие теплоэнергетической и газотранспортной инфраструктуры Самарской области</w:t>
            </w:r>
          </w:p>
        </w:tc>
      </w:tr>
      <w:tr w:rsidR="00027F9F">
        <w:tc>
          <w:tcPr>
            <w:tcW w:w="3606" w:type="dxa"/>
            <w:tcBorders>
              <w:top w:val="nil"/>
              <w:left w:val="nil"/>
              <w:bottom w:val="nil"/>
              <w:right w:val="nil"/>
            </w:tcBorders>
          </w:tcPr>
          <w:p w:rsidR="00027F9F" w:rsidRDefault="00027F9F">
            <w:pPr>
              <w:pStyle w:val="ConsPlusNormal"/>
            </w:pPr>
            <w:r>
              <w:lastRenderedPageBreak/>
              <w:t>ЗАДАЧИ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проведение государственной политики в области энергосбережения и повышения энергетической эффективности на территории Самарской области;</w:t>
            </w:r>
          </w:p>
          <w:p w:rsidR="00027F9F" w:rsidRDefault="00027F9F">
            <w:pPr>
              <w:pStyle w:val="ConsPlusNormal"/>
              <w:jc w:val="both"/>
            </w:pPr>
            <w:r>
              <w:t>обеспечение устойчивого функционирования систем коммунального теплоснабжения Самарской области;</w:t>
            </w:r>
          </w:p>
          <w:p w:rsidR="00027F9F" w:rsidRDefault="00027F9F">
            <w:pPr>
              <w:pStyle w:val="ConsPlusNormal"/>
              <w:jc w:val="both"/>
            </w:pPr>
            <w:r>
              <w:t>комплексное развитие теплоэнергетической и газотранспортной инфраструктуры в муниципальных образованиях Самарской области;</w:t>
            </w:r>
          </w:p>
          <w:p w:rsidR="00027F9F" w:rsidRDefault="00027F9F">
            <w:pPr>
              <w:pStyle w:val="ConsPlusNormal"/>
              <w:jc w:val="both"/>
            </w:pPr>
            <w:r>
              <w:t>повышение энергетической эффективности систем теплоснабжения и горячего водоснабжения Самарской области;</w:t>
            </w:r>
          </w:p>
          <w:p w:rsidR="00027F9F" w:rsidRDefault="00027F9F">
            <w:pPr>
              <w:pStyle w:val="ConsPlusNormal"/>
              <w:jc w:val="both"/>
            </w:pPr>
            <w:r>
              <w:t>обеспечение бесперебойного снабжения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31.10.2018 N 629)</w:t>
            </w:r>
          </w:p>
        </w:tc>
      </w:tr>
      <w:tr w:rsidR="00027F9F">
        <w:tc>
          <w:tcPr>
            <w:tcW w:w="3606" w:type="dxa"/>
            <w:tcBorders>
              <w:top w:val="nil"/>
              <w:left w:val="nil"/>
              <w:bottom w:val="nil"/>
              <w:right w:val="nil"/>
            </w:tcBorders>
          </w:tcPr>
          <w:p w:rsidR="00027F9F" w:rsidRDefault="00027F9F">
            <w:pPr>
              <w:pStyle w:val="ConsPlusNormal"/>
              <w:jc w:val="both"/>
            </w:pPr>
            <w:r>
              <w:t>СТРАТЕГИЧЕСКИЕ ПОКАЗАТЕЛИ (ИНДИКАТОРЫ) ГОСУДАРСТВЕННОЙ ПРОГРАММЫ</w:t>
            </w:r>
          </w:p>
        </w:tc>
        <w:tc>
          <w:tcPr>
            <w:tcW w:w="340" w:type="dxa"/>
            <w:tcBorders>
              <w:top w:val="nil"/>
              <w:left w:val="nil"/>
              <w:bottom w:val="nil"/>
              <w:right w:val="nil"/>
            </w:tcBorders>
          </w:tcPr>
          <w:p w:rsidR="00027F9F" w:rsidRDefault="00027F9F">
            <w:pPr>
              <w:pStyle w:val="ConsPlusNormal"/>
              <w:jc w:val="both"/>
            </w:pPr>
            <w:r>
              <w:t>-</w:t>
            </w:r>
          </w:p>
        </w:tc>
        <w:tc>
          <w:tcPr>
            <w:tcW w:w="5046" w:type="dxa"/>
            <w:tcBorders>
              <w:top w:val="nil"/>
              <w:left w:val="nil"/>
              <w:bottom w:val="nil"/>
              <w:right w:val="nil"/>
            </w:tcBorders>
          </w:tcPr>
          <w:p w:rsidR="00027F9F" w:rsidRDefault="00027F9F">
            <w:pPr>
              <w:pStyle w:val="ConsPlusNormal"/>
              <w:jc w:val="both"/>
            </w:pPr>
            <w:r>
              <w:t>доля потерь тепловой энергии в суммарном объеме отпуска тепловой энергии в тепловые сети муниципальных образований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(раздел введен </w:t>
            </w:r>
            <w:hyperlink r:id="rId71" w:history="1">
              <w:r>
                <w:rPr>
                  <w:color w:val="0000FF"/>
                </w:rPr>
                <w:t>Постановлением</w:t>
              </w:r>
            </w:hyperlink>
            <w:r>
              <w:t xml:space="preserve"> Правительства Самарской области от 24.12.2018 N 827)</w:t>
            </w:r>
          </w:p>
        </w:tc>
      </w:tr>
      <w:tr w:rsidR="00027F9F">
        <w:tc>
          <w:tcPr>
            <w:tcW w:w="3606" w:type="dxa"/>
            <w:tcBorders>
              <w:top w:val="nil"/>
              <w:left w:val="nil"/>
              <w:bottom w:val="nil"/>
              <w:right w:val="nil"/>
            </w:tcBorders>
          </w:tcPr>
          <w:p w:rsidR="00027F9F" w:rsidRDefault="00027F9F">
            <w:pPr>
              <w:pStyle w:val="ConsPlusNormal"/>
            </w:pPr>
            <w:r>
              <w:t>ТАКТИЧЕСКИЕ ПОКАЗАТЕЛИ (ИНДИКАТОРЫ)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количество размещенной теле- и радиопродукции, посвященной энергосбережению и повышению энергетической эффективности;</w:t>
            </w:r>
          </w:p>
          <w:p w:rsidR="00027F9F" w:rsidRDefault="00027F9F">
            <w:pPr>
              <w:pStyle w:val="ConsPlusNormal"/>
              <w:jc w:val="both"/>
            </w:pPr>
            <w:r>
              <w:t>количество изданий, в которых размещены информационные материалы, посвященные энергосбережению и повышению энергетической эффективности;</w:t>
            </w:r>
          </w:p>
          <w:p w:rsidR="00027F9F" w:rsidRDefault="00027F9F">
            <w:pPr>
              <w:pStyle w:val="ConsPlusNormal"/>
              <w:jc w:val="both"/>
            </w:pPr>
            <w:r>
              <w:t>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p w:rsidR="00027F9F" w:rsidRDefault="00027F9F">
            <w:pPr>
              <w:pStyle w:val="ConsPlusNormal"/>
              <w:jc w:val="both"/>
            </w:pPr>
            <w:r>
              <w:t>количество капитально отремонтированных и реконструированных котельных;</w:t>
            </w:r>
          </w:p>
          <w:p w:rsidR="00027F9F" w:rsidRDefault="00027F9F">
            <w:pPr>
              <w:pStyle w:val="ConsPlusNormal"/>
              <w:jc w:val="both"/>
            </w:pPr>
            <w:r>
              <w:t>протяженность капитально отремонтированных сетей теплоснабжения и горячего водоснабжения;</w:t>
            </w:r>
          </w:p>
          <w:p w:rsidR="00027F9F" w:rsidRDefault="00027F9F">
            <w:pPr>
              <w:pStyle w:val="ConsPlusNormal"/>
              <w:jc w:val="both"/>
            </w:pPr>
            <w:r>
              <w:t>количество модернизированных, построенных и введенных в эксплуатацию котельных;</w:t>
            </w:r>
          </w:p>
        </w:tc>
      </w:tr>
      <w:tr w:rsidR="00027F9F">
        <w:tc>
          <w:tcPr>
            <w:tcW w:w="3606" w:type="dxa"/>
            <w:tcBorders>
              <w:top w:val="nil"/>
              <w:left w:val="nil"/>
              <w:bottom w:val="nil"/>
              <w:right w:val="nil"/>
            </w:tcBorders>
          </w:tcPr>
          <w:p w:rsidR="00027F9F" w:rsidRDefault="00027F9F">
            <w:pPr>
              <w:pStyle w:val="ConsPlusNormal"/>
            </w:pPr>
          </w:p>
        </w:tc>
        <w:tc>
          <w:tcPr>
            <w:tcW w:w="340" w:type="dxa"/>
            <w:tcBorders>
              <w:top w:val="nil"/>
              <w:left w:val="nil"/>
              <w:bottom w:val="nil"/>
              <w:right w:val="nil"/>
            </w:tcBorders>
          </w:tcPr>
          <w:p w:rsidR="00027F9F" w:rsidRDefault="00027F9F">
            <w:pPr>
              <w:pStyle w:val="ConsPlusNormal"/>
            </w:pPr>
          </w:p>
        </w:tc>
        <w:tc>
          <w:tcPr>
            <w:tcW w:w="5046" w:type="dxa"/>
            <w:tcBorders>
              <w:top w:val="nil"/>
              <w:left w:val="nil"/>
              <w:bottom w:val="nil"/>
              <w:right w:val="nil"/>
            </w:tcBorders>
          </w:tcPr>
          <w:p w:rsidR="00027F9F" w:rsidRDefault="00027F9F">
            <w:pPr>
              <w:pStyle w:val="ConsPlusNormal"/>
              <w:jc w:val="both"/>
            </w:pPr>
            <w:r>
              <w:t>протяженность вновь построенных тепловых сетей;</w:t>
            </w:r>
          </w:p>
          <w:p w:rsidR="00027F9F" w:rsidRDefault="00027F9F">
            <w:pPr>
              <w:pStyle w:val="ConsPlusNormal"/>
              <w:jc w:val="both"/>
            </w:pPr>
            <w:r>
              <w:t>удельный вес котельных на жидком и твердом топливе в общем количестве котельных;</w:t>
            </w:r>
          </w:p>
          <w:p w:rsidR="00027F9F" w:rsidRDefault="00027F9F">
            <w:pPr>
              <w:pStyle w:val="ConsPlusNormal"/>
              <w:jc w:val="both"/>
            </w:pPr>
            <w:r>
              <w:t>протяженность вновь построенных сетей газоснабжения;</w:t>
            </w:r>
          </w:p>
          <w:p w:rsidR="00027F9F" w:rsidRDefault="00027F9F">
            <w:pPr>
              <w:pStyle w:val="ConsPlusNormal"/>
              <w:jc w:val="both"/>
            </w:pPr>
            <w:r>
              <w:lastRenderedPageBreak/>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количество муниципальных образований Самарской области, на территории которых отремонтированы объекты инженерной инфраструктуры в рамках подготовки к осенне-зимнему периоду;</w:t>
            </w:r>
          </w:p>
          <w:p w:rsidR="00027F9F" w:rsidRDefault="00027F9F">
            <w:pPr>
              <w:pStyle w:val="ConsPlusNormal"/>
              <w:jc w:val="both"/>
            </w:pPr>
            <w:r>
              <w:t>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lastRenderedPageBreak/>
              <w:t xml:space="preserve">(в ред. Постановлений Правительства Самарской области от 31.10.2018 </w:t>
            </w:r>
            <w:hyperlink r:id="rId72" w:history="1">
              <w:r>
                <w:rPr>
                  <w:color w:val="0000FF"/>
                </w:rPr>
                <w:t>N 629</w:t>
              </w:r>
            </w:hyperlink>
            <w:r>
              <w:t xml:space="preserve">, от 24.12.2018 </w:t>
            </w:r>
            <w:hyperlink r:id="rId73" w:history="1">
              <w:r>
                <w:rPr>
                  <w:color w:val="0000FF"/>
                </w:rPr>
                <w:t>N 827</w:t>
              </w:r>
            </w:hyperlink>
            <w:r>
              <w:t>)</w:t>
            </w:r>
          </w:p>
        </w:tc>
      </w:tr>
      <w:tr w:rsidR="00027F9F">
        <w:tc>
          <w:tcPr>
            <w:tcW w:w="3606" w:type="dxa"/>
            <w:tcBorders>
              <w:top w:val="nil"/>
              <w:left w:val="nil"/>
              <w:bottom w:val="nil"/>
              <w:right w:val="nil"/>
            </w:tcBorders>
          </w:tcPr>
          <w:p w:rsidR="00027F9F" w:rsidRDefault="00027F9F">
            <w:pPr>
              <w:pStyle w:val="ConsPlusNormal"/>
            </w:pPr>
            <w:r>
              <w:t>ПОДПРОГРАММЫ С УКАЗАНИЕМ ЦЕЛЕЙ И СРОКОВ РЕАЛИЗАЦИИ</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hyperlink w:anchor="P339" w:history="1">
              <w:r>
                <w:rPr>
                  <w:color w:val="0000FF"/>
                </w:rPr>
                <w:t>подпрограмма</w:t>
              </w:r>
            </w:hyperlink>
            <w:r>
              <w:t xml:space="preserve"> "Создание условий для энергосбережения и повышения энергетической эффективности в Самарской области" на 2014 - 2020 годы.</w:t>
            </w:r>
          </w:p>
          <w:p w:rsidR="00027F9F" w:rsidRDefault="00027F9F">
            <w:pPr>
              <w:pStyle w:val="ConsPlusNormal"/>
              <w:jc w:val="both"/>
            </w:pPr>
            <w:r>
              <w:t>Цель: проведение государственной политики в области энергосбережения и повышения энергетической эффективности на территории Самарской области;</w:t>
            </w:r>
          </w:p>
          <w:p w:rsidR="00027F9F" w:rsidRDefault="00027F9F">
            <w:pPr>
              <w:pStyle w:val="ConsPlusNormal"/>
              <w:jc w:val="both"/>
            </w:pPr>
            <w:hyperlink w:anchor="P837" w:history="1">
              <w:r>
                <w:rPr>
                  <w:color w:val="0000FF"/>
                </w:rPr>
                <w:t>подпрограмма</w:t>
              </w:r>
            </w:hyperlink>
            <w:r>
              <w:t xml:space="preserve"> "Обеспечение устойчивого функционирования систем коммунального теплоснабжения Самарской области" на 2014 - 2016 годы.</w:t>
            </w:r>
          </w:p>
          <w:p w:rsidR="00027F9F" w:rsidRDefault="00027F9F">
            <w:pPr>
              <w:pStyle w:val="ConsPlusNormal"/>
              <w:jc w:val="both"/>
            </w:pPr>
            <w:r>
              <w:t>Цель: обеспечение устойчивого функционирования систем коммунального теплоснабжения Самарской области;</w:t>
            </w:r>
          </w:p>
          <w:p w:rsidR="00027F9F" w:rsidRDefault="00027F9F">
            <w:pPr>
              <w:pStyle w:val="ConsPlusNormal"/>
              <w:jc w:val="both"/>
            </w:pPr>
            <w:hyperlink w:anchor="P1241" w:history="1">
              <w:r>
                <w:rPr>
                  <w:color w:val="0000FF"/>
                </w:rPr>
                <w:t>подпрограмма</w:t>
              </w:r>
            </w:hyperlink>
            <w:r>
              <w:t xml:space="preserve"> "Развитие энергетики и газотранспортной инфраструктуры в Самарской области" на 2014 - 2022 годы.</w:t>
            </w:r>
          </w:p>
          <w:p w:rsidR="00027F9F" w:rsidRDefault="00027F9F">
            <w:pPr>
              <w:pStyle w:val="ConsPlusNormal"/>
              <w:jc w:val="both"/>
            </w:pPr>
            <w:r>
              <w:t>Цель: комплексное развитие теплоэнергетической и газотранспортной инфраструктуры в муниципальных образованиях Самарской области;</w:t>
            </w:r>
          </w:p>
          <w:p w:rsidR="00027F9F" w:rsidRDefault="00027F9F">
            <w:pPr>
              <w:pStyle w:val="ConsPlusNormal"/>
              <w:jc w:val="both"/>
            </w:pPr>
            <w:hyperlink w:anchor="P1801"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w:t>
            </w:r>
            <w:r>
              <w:lastRenderedPageBreak/>
              <w:t>области" на 2018 - 2022 годы.</w:t>
            </w:r>
          </w:p>
          <w:p w:rsidR="00027F9F" w:rsidRDefault="00027F9F">
            <w:pPr>
              <w:pStyle w:val="ConsPlusNormal"/>
              <w:jc w:val="both"/>
            </w:pPr>
            <w:r>
              <w:t>Цели: повышение энергетической эффективности систем теплоснабжения и горячего водоснабжения;</w:t>
            </w:r>
          </w:p>
          <w:p w:rsidR="00027F9F" w:rsidRDefault="00027F9F">
            <w:pPr>
              <w:pStyle w:val="ConsPlusNormal"/>
              <w:jc w:val="both"/>
            </w:pPr>
            <w:r>
              <w:t>обеспечение бесперебойного снабжения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lastRenderedPageBreak/>
              <w:t xml:space="preserve">(в ред. Постановлений Правительства Самарской области от 31.10.2018 </w:t>
            </w:r>
            <w:hyperlink r:id="rId74" w:history="1">
              <w:r>
                <w:rPr>
                  <w:color w:val="0000FF"/>
                </w:rPr>
                <w:t>N 629</w:t>
              </w:r>
            </w:hyperlink>
            <w:r>
              <w:t xml:space="preserve">, от 21.02.2019 </w:t>
            </w:r>
            <w:hyperlink r:id="rId75" w:history="1">
              <w:r>
                <w:rPr>
                  <w:color w:val="0000FF"/>
                </w:rPr>
                <w:t>N 95</w:t>
              </w:r>
            </w:hyperlink>
            <w:r>
              <w:t xml:space="preserve">, от 03.06.2019 </w:t>
            </w:r>
            <w:hyperlink r:id="rId76" w:history="1">
              <w:r>
                <w:rPr>
                  <w:color w:val="0000FF"/>
                </w:rPr>
                <w:t>N 365</w:t>
              </w:r>
            </w:hyperlink>
            <w:r>
              <w:t xml:space="preserve">, от 04.03.2020 </w:t>
            </w:r>
            <w:hyperlink r:id="rId77"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ИНЫЕ ПРОГРАММЫ С УКАЗАНИЕМ ЦЕЛЕЙ И СРОКОВ РЕАЛИЗАЦИИ</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отсутствуют</w:t>
            </w:r>
          </w:p>
        </w:tc>
      </w:tr>
      <w:tr w:rsidR="00027F9F">
        <w:tc>
          <w:tcPr>
            <w:tcW w:w="3606" w:type="dxa"/>
            <w:tcBorders>
              <w:top w:val="nil"/>
              <w:left w:val="nil"/>
              <w:bottom w:val="nil"/>
              <w:right w:val="nil"/>
            </w:tcBorders>
          </w:tcPr>
          <w:p w:rsidR="00027F9F" w:rsidRDefault="00027F9F">
            <w:pPr>
              <w:pStyle w:val="ConsPlusNormal"/>
            </w:pPr>
            <w:r>
              <w:t>ПЛАНЫ МЕРОПРИЯТИЙ С УКАЗАНИЕМ СРОКОВ РЕАЛИЗАЦИИ</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отсутствуют</w:t>
            </w:r>
          </w:p>
        </w:tc>
      </w:tr>
      <w:tr w:rsidR="00027F9F">
        <w:tc>
          <w:tcPr>
            <w:tcW w:w="3606" w:type="dxa"/>
            <w:tcBorders>
              <w:top w:val="nil"/>
              <w:left w:val="nil"/>
              <w:bottom w:val="nil"/>
              <w:right w:val="nil"/>
            </w:tcBorders>
          </w:tcPr>
          <w:p w:rsidR="00027F9F" w:rsidRDefault="00027F9F">
            <w:pPr>
              <w:pStyle w:val="ConsPlusNormal"/>
            </w:pPr>
            <w:r>
              <w:t>ЭТАПЫ И СРОКИ РЕАЛИЗАЦИИ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2014 - 2022 годы. Государственная программа реализуется в один этап</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21.02.2019 </w:t>
            </w:r>
            <w:hyperlink r:id="rId78" w:history="1">
              <w:r>
                <w:rPr>
                  <w:color w:val="0000FF"/>
                </w:rPr>
                <w:t>N 95</w:t>
              </w:r>
            </w:hyperlink>
            <w:r>
              <w:t xml:space="preserve">, от 04.03.2020 </w:t>
            </w:r>
            <w:hyperlink r:id="rId79"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общий объем финансирования Государственной программы составляет 13 165 172,91 тыс. рублей, из них 13 165 172,91 тыс. рублей - средства областного бюджета, в том числе:</w:t>
            </w:r>
          </w:p>
          <w:p w:rsidR="00027F9F" w:rsidRDefault="00027F9F">
            <w:pPr>
              <w:pStyle w:val="ConsPlusNormal"/>
              <w:jc w:val="both"/>
            </w:pPr>
            <w:r>
              <w:t>в 2014 году - 8155441,00 тыс. рублей;</w:t>
            </w:r>
          </w:p>
          <w:p w:rsidR="00027F9F" w:rsidRDefault="00027F9F">
            <w:pPr>
              <w:pStyle w:val="ConsPlusNormal"/>
              <w:jc w:val="both"/>
            </w:pPr>
            <w:r>
              <w:t>в 2015 году - 366233,88 тыс. рублей;</w:t>
            </w:r>
          </w:p>
          <w:p w:rsidR="00027F9F" w:rsidRDefault="00027F9F">
            <w:pPr>
              <w:pStyle w:val="ConsPlusNormal"/>
              <w:jc w:val="both"/>
            </w:pPr>
            <w:r>
              <w:t>в 2016 году - 622911,85 тыс. рублей;</w:t>
            </w:r>
          </w:p>
          <w:p w:rsidR="00027F9F" w:rsidRDefault="00027F9F">
            <w:pPr>
              <w:pStyle w:val="ConsPlusNormal"/>
              <w:jc w:val="both"/>
            </w:pPr>
            <w:r>
              <w:t>в 2017 году - 0,00 тыс. рублей;</w:t>
            </w:r>
          </w:p>
          <w:p w:rsidR="00027F9F" w:rsidRDefault="00027F9F">
            <w:pPr>
              <w:pStyle w:val="ConsPlusNormal"/>
              <w:jc w:val="both"/>
            </w:pPr>
            <w:r>
              <w:t>в 2018 году - 355662,68 тыс. рублей;</w:t>
            </w:r>
          </w:p>
          <w:p w:rsidR="00027F9F" w:rsidRDefault="00027F9F">
            <w:pPr>
              <w:pStyle w:val="ConsPlusNormal"/>
              <w:jc w:val="both"/>
            </w:pPr>
            <w:r>
              <w:t xml:space="preserve">в 2019 году - 2007766,82 </w:t>
            </w:r>
            <w:hyperlink w:anchor="P198" w:history="1">
              <w:r>
                <w:rPr>
                  <w:color w:val="0000FF"/>
                </w:rPr>
                <w:t>&lt;**&gt;</w:t>
              </w:r>
            </w:hyperlink>
            <w:r>
              <w:t xml:space="preserve"> тыс. рублей;</w:t>
            </w:r>
          </w:p>
          <w:p w:rsidR="00027F9F" w:rsidRDefault="00027F9F">
            <w:pPr>
              <w:pStyle w:val="ConsPlusNormal"/>
              <w:jc w:val="both"/>
            </w:pPr>
            <w:r>
              <w:t xml:space="preserve">в 2020 году - 1 528 077,86 </w:t>
            </w:r>
            <w:hyperlink w:anchor="P200" w:history="1">
              <w:r>
                <w:rPr>
                  <w:color w:val="0000FF"/>
                </w:rPr>
                <w:t>&lt;***&gt;</w:t>
              </w:r>
            </w:hyperlink>
            <w:r>
              <w:t xml:space="preserve"> тыс. рублей;</w:t>
            </w:r>
          </w:p>
          <w:p w:rsidR="00027F9F" w:rsidRDefault="00027F9F">
            <w:pPr>
              <w:pStyle w:val="ConsPlusNormal"/>
              <w:jc w:val="both"/>
            </w:pPr>
            <w:r>
              <w:t xml:space="preserve">в 2021 году - 46299,22 </w:t>
            </w:r>
            <w:hyperlink w:anchor="P200" w:history="1">
              <w:r>
                <w:rPr>
                  <w:color w:val="0000FF"/>
                </w:rPr>
                <w:t>&lt;***&gt;</w:t>
              </w:r>
            </w:hyperlink>
            <w:r>
              <w:t xml:space="preserve"> тыс. рублей;</w:t>
            </w:r>
          </w:p>
          <w:p w:rsidR="00027F9F" w:rsidRDefault="00027F9F">
            <w:pPr>
              <w:pStyle w:val="ConsPlusNormal"/>
              <w:jc w:val="both"/>
            </w:pPr>
            <w:r>
              <w:t xml:space="preserve">в 2022 году - 82779,60 </w:t>
            </w:r>
            <w:hyperlink w:anchor="P200" w:history="1">
              <w:r>
                <w:rPr>
                  <w:color w:val="0000FF"/>
                </w:rPr>
                <w:t>&lt;***&gt;</w:t>
              </w:r>
            </w:hyperlink>
            <w:r>
              <w:t xml:space="preserve"> тыс. рублей</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31.10.2018 </w:t>
            </w:r>
            <w:hyperlink r:id="rId80" w:history="1">
              <w:r>
                <w:rPr>
                  <w:color w:val="0000FF"/>
                </w:rPr>
                <w:t>N 629</w:t>
              </w:r>
            </w:hyperlink>
            <w:r>
              <w:t xml:space="preserve">, от 24.12.2018 </w:t>
            </w:r>
            <w:hyperlink r:id="rId81" w:history="1">
              <w:r>
                <w:rPr>
                  <w:color w:val="0000FF"/>
                </w:rPr>
                <w:t>N 827</w:t>
              </w:r>
            </w:hyperlink>
            <w:r>
              <w:t xml:space="preserve">, от 21.02.2019 </w:t>
            </w:r>
            <w:hyperlink r:id="rId82" w:history="1">
              <w:r>
                <w:rPr>
                  <w:color w:val="0000FF"/>
                </w:rPr>
                <w:t>N 95</w:t>
              </w:r>
            </w:hyperlink>
            <w:r>
              <w:t xml:space="preserve">, от 03.06.2019 </w:t>
            </w:r>
            <w:hyperlink r:id="rId83" w:history="1">
              <w:r>
                <w:rPr>
                  <w:color w:val="0000FF"/>
                </w:rPr>
                <w:t>N 365</w:t>
              </w:r>
            </w:hyperlink>
            <w:r>
              <w:t xml:space="preserve">, от 29.08.2019 </w:t>
            </w:r>
            <w:hyperlink r:id="rId84" w:history="1">
              <w:r>
                <w:rPr>
                  <w:color w:val="0000FF"/>
                </w:rPr>
                <w:t>N 603</w:t>
              </w:r>
            </w:hyperlink>
            <w:r>
              <w:t xml:space="preserve">, от 29.10.2019 </w:t>
            </w:r>
            <w:hyperlink r:id="rId85" w:history="1">
              <w:r>
                <w:rPr>
                  <w:color w:val="0000FF"/>
                </w:rPr>
                <w:t>N 764</w:t>
              </w:r>
            </w:hyperlink>
            <w:r>
              <w:t xml:space="preserve">, от 16.12.2019 </w:t>
            </w:r>
            <w:hyperlink r:id="rId86" w:history="1">
              <w:r>
                <w:rPr>
                  <w:color w:val="0000FF"/>
                </w:rPr>
                <w:t>N 932</w:t>
              </w:r>
            </w:hyperlink>
            <w:r>
              <w:t xml:space="preserve">, от 04.03.2020 </w:t>
            </w:r>
            <w:hyperlink r:id="rId87" w:history="1">
              <w:r>
                <w:rPr>
                  <w:color w:val="0000FF"/>
                </w:rPr>
                <w:t>N 132</w:t>
              </w:r>
            </w:hyperlink>
            <w:r>
              <w:t xml:space="preserve">, от 05.06.2020 </w:t>
            </w:r>
            <w:hyperlink r:id="rId88" w:history="1">
              <w:r>
                <w:rPr>
                  <w:color w:val="0000FF"/>
                </w:rPr>
                <w:t>N 384</w:t>
              </w:r>
            </w:hyperlink>
            <w:r>
              <w:t xml:space="preserve">, от 03.08.2020 </w:t>
            </w:r>
            <w:hyperlink r:id="rId89" w:history="1">
              <w:r>
                <w:rPr>
                  <w:color w:val="0000FF"/>
                </w:rPr>
                <w:t>N 545</w:t>
              </w:r>
            </w:hyperlink>
            <w:r>
              <w:t>)</w:t>
            </w:r>
          </w:p>
        </w:tc>
      </w:tr>
      <w:tr w:rsidR="00027F9F">
        <w:tc>
          <w:tcPr>
            <w:tcW w:w="3606" w:type="dxa"/>
            <w:tcBorders>
              <w:top w:val="nil"/>
              <w:left w:val="nil"/>
              <w:bottom w:val="nil"/>
              <w:right w:val="nil"/>
            </w:tcBorders>
          </w:tcPr>
          <w:p w:rsidR="00027F9F" w:rsidRDefault="00027F9F">
            <w:pPr>
              <w:pStyle w:val="ConsPlusNormal"/>
            </w:pPr>
            <w:r>
              <w:t>РЕЗУЛЬТАТЫ РЕАЛИЗАЦИИ ГОСУДАРСТВЕННОЙ ПРОГРАММЫ</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обеспечение выполнения требований федерального законодательства в области энергосбережения и повышения энергетической эффективности;</w:t>
            </w:r>
          </w:p>
          <w:p w:rsidR="00027F9F" w:rsidRDefault="00027F9F">
            <w:pPr>
              <w:pStyle w:val="ConsPlusNormal"/>
              <w:jc w:val="both"/>
            </w:pPr>
            <w:r>
              <w:t>стимулирование муниципальных образований Самарской области и юридических лиц на проведение мероприятий в области энергосбережения и повышения энергетической эффективности;</w:t>
            </w:r>
          </w:p>
          <w:p w:rsidR="00027F9F" w:rsidRDefault="00027F9F">
            <w:pPr>
              <w:pStyle w:val="ConsPlusNormal"/>
              <w:jc w:val="both"/>
            </w:pPr>
            <w:r>
              <w:t>оказание государственной поддержки муниципальным образованиям Самарской области в целях проведения капитального ремонта и реконструкции объектов теплоэнергетики;</w:t>
            </w:r>
          </w:p>
          <w:p w:rsidR="00027F9F" w:rsidRDefault="00027F9F">
            <w:pPr>
              <w:pStyle w:val="ConsPlusNormal"/>
              <w:jc w:val="both"/>
            </w:pPr>
            <w:r>
              <w:t xml:space="preserve">модернизация систем теплоснабжения в муниципальных образованиях Самарской области и </w:t>
            </w:r>
            <w:r>
              <w:lastRenderedPageBreak/>
              <w:t>газификация населенных пунктов Самарской области;</w:t>
            </w:r>
          </w:p>
          <w:p w:rsidR="00027F9F" w:rsidRDefault="00027F9F">
            <w:pPr>
              <w:pStyle w:val="ConsPlusNormal"/>
              <w:jc w:val="both"/>
            </w:pPr>
            <w:r>
              <w:t>ввод в эксплуатацию объектов и систем теплоснабжения и горячего водоснабжения после строительства, реконструкции, технического перевооружения и капитального ремонта объектов и систем теплоснабжения и горячего водоснабжения с высокой энергетической эффективностью;</w:t>
            </w:r>
          </w:p>
          <w:p w:rsidR="00027F9F" w:rsidRDefault="00027F9F">
            <w:pPr>
              <w:pStyle w:val="ConsPlusNormal"/>
              <w:jc w:val="both"/>
            </w:pPr>
            <w:r>
              <w:t>бесперебойное снабжение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lastRenderedPageBreak/>
              <w:t xml:space="preserve">(в ред. Постановлений Правительства Самарской области от 31.10.2018 </w:t>
            </w:r>
            <w:hyperlink r:id="rId90" w:history="1">
              <w:r>
                <w:rPr>
                  <w:color w:val="0000FF"/>
                </w:rPr>
                <w:t>N 629</w:t>
              </w:r>
            </w:hyperlink>
            <w:r>
              <w:t xml:space="preserve">, от 24.12.2018 </w:t>
            </w:r>
            <w:hyperlink r:id="rId91" w:history="1">
              <w:r>
                <w:rPr>
                  <w:color w:val="0000FF"/>
                </w:rPr>
                <w:t>N 827</w:t>
              </w:r>
            </w:hyperlink>
            <w:r>
              <w:t>)</w:t>
            </w:r>
          </w:p>
        </w:tc>
      </w:tr>
    </w:tbl>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r>
        <w:t xml:space="preserve">&lt;*&gt; Сноска утратила силу. - </w:t>
      </w:r>
      <w:hyperlink r:id="rId92" w:history="1">
        <w:r>
          <w:rPr>
            <w:color w:val="0000FF"/>
          </w:rPr>
          <w:t>Постановление</w:t>
        </w:r>
      </w:hyperlink>
      <w:r>
        <w:t xml:space="preserve"> Правительства Самарской области от 31.10.2018 N 629.</w:t>
      </w:r>
    </w:p>
    <w:p w:rsidR="00027F9F" w:rsidRDefault="00027F9F">
      <w:pPr>
        <w:pStyle w:val="ConsPlusNormal"/>
        <w:spacing w:before="220"/>
        <w:ind w:firstLine="540"/>
        <w:jc w:val="both"/>
      </w:pPr>
      <w:bookmarkStart w:id="1" w:name="P198"/>
      <w:bookmarkEnd w:id="1"/>
      <w:r>
        <w:t>&lt;**&gt; Объем финансирования в 2019 году в части, превышающей 837 206,82 тыс. рублей, предусматривается отдельным постановлением Правительства Самарской области.</w:t>
      </w:r>
    </w:p>
    <w:p w:rsidR="00027F9F" w:rsidRDefault="00027F9F">
      <w:pPr>
        <w:pStyle w:val="ConsPlusNormal"/>
        <w:jc w:val="both"/>
      </w:pPr>
      <w:r>
        <w:t xml:space="preserve">(сноска в ред. </w:t>
      </w:r>
      <w:hyperlink r:id="rId93" w:history="1">
        <w:r>
          <w:rPr>
            <w:color w:val="0000FF"/>
          </w:rPr>
          <w:t>Постановления</w:t>
        </w:r>
      </w:hyperlink>
      <w:r>
        <w:t xml:space="preserve"> Правительства Самарской области от 16.12.2019 N 932)</w:t>
      </w:r>
    </w:p>
    <w:p w:rsidR="00027F9F" w:rsidRDefault="00027F9F">
      <w:pPr>
        <w:pStyle w:val="ConsPlusNormal"/>
        <w:spacing w:before="220"/>
        <w:ind w:firstLine="540"/>
        <w:jc w:val="both"/>
      </w:pPr>
      <w:bookmarkStart w:id="2" w:name="P200"/>
      <w:bookmarkEnd w:id="2"/>
      <w:r>
        <w:t>&lt;***&gt; Объемы финансирования в 2020 году в части, превышающей 197 952,37 тыс. рублей, в 2021 году в части, превышающей 18 627,22 тыс. рублей, а также объем финансирования в 2022 году вводятся отдельными постановлениями Правительства Самарской области.</w:t>
      </w:r>
    </w:p>
    <w:p w:rsidR="00027F9F" w:rsidRDefault="00027F9F">
      <w:pPr>
        <w:pStyle w:val="ConsPlusNormal"/>
        <w:jc w:val="both"/>
      </w:pPr>
      <w:r>
        <w:t xml:space="preserve">(сноска в ред. </w:t>
      </w:r>
      <w:hyperlink r:id="rId94"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1"/>
      </w:pPr>
      <w:r>
        <w:t>1. Характеристика текущего состояния, основные проблемы</w:t>
      </w:r>
    </w:p>
    <w:p w:rsidR="00027F9F" w:rsidRDefault="00027F9F">
      <w:pPr>
        <w:pStyle w:val="ConsPlusTitle"/>
        <w:jc w:val="center"/>
      </w:pPr>
      <w:r>
        <w:t>соответствующей сферы социально-экономического развития</w:t>
      </w:r>
    </w:p>
    <w:p w:rsidR="00027F9F" w:rsidRDefault="00027F9F">
      <w:pPr>
        <w:pStyle w:val="ConsPlusTitle"/>
        <w:jc w:val="center"/>
      </w:pPr>
      <w:r>
        <w:t>Самарской области, показатели и анализ социальных,</w:t>
      </w:r>
    </w:p>
    <w:p w:rsidR="00027F9F" w:rsidRDefault="00027F9F">
      <w:pPr>
        <w:pStyle w:val="ConsPlusTitle"/>
        <w:jc w:val="center"/>
      </w:pPr>
      <w:r>
        <w:t>финансово-экономических и прочих рисков реализации</w:t>
      </w:r>
    </w:p>
    <w:p w:rsidR="00027F9F" w:rsidRDefault="00027F9F">
      <w:pPr>
        <w:pStyle w:val="ConsPlusTitle"/>
        <w:jc w:val="center"/>
      </w:pPr>
      <w:r>
        <w:t>Государственной программы</w:t>
      </w:r>
    </w:p>
    <w:p w:rsidR="00027F9F" w:rsidRDefault="00027F9F">
      <w:pPr>
        <w:pStyle w:val="ConsPlusNormal"/>
        <w:jc w:val="center"/>
      </w:pPr>
      <w:r>
        <w:t xml:space="preserve">(в ред. </w:t>
      </w:r>
      <w:hyperlink r:id="rId95"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03.08.2020 N 545)</w:t>
      </w:r>
    </w:p>
    <w:p w:rsidR="00027F9F" w:rsidRDefault="00027F9F">
      <w:pPr>
        <w:pStyle w:val="ConsPlusNormal"/>
        <w:jc w:val="both"/>
      </w:pPr>
    </w:p>
    <w:p w:rsidR="00027F9F" w:rsidRDefault="00027F9F">
      <w:pPr>
        <w:pStyle w:val="ConsPlusNormal"/>
        <w:ind w:firstLine="540"/>
        <w:jc w:val="both"/>
      </w:pPr>
      <w:r>
        <w:t>Топливно-энергетический сектор экономики Самарской области в значительной мере определяет устойчивость регионального развития и финансово-экономические показатели функционирования территориального производственного комплекса области. Располагая мощным производственно-технологическим, научно-техническим и интеллектуально-кадровым потенциалом, значительными ресурсами углеводородного сырья, топливно-энергетический комплекс (далее - ТЭК) Самарской области в то же время имеет недостаточно высокую надежность. Вследствие чего возрастает себестоимость производимой продукции, снижается ее конкурентоспособность, увеличиваются ежегодные затраты на поддержание в работоспособном состоянии и развитие ТЭК Самарской области, возрастают издержки на потребляемые топливно-энергетические ресурсы (далее - ТЭР).</w:t>
      </w:r>
    </w:p>
    <w:p w:rsidR="00027F9F" w:rsidRDefault="00027F9F">
      <w:pPr>
        <w:pStyle w:val="ConsPlusNormal"/>
        <w:spacing w:before="220"/>
        <w:ind w:firstLine="540"/>
        <w:jc w:val="both"/>
      </w:pPr>
      <w:r>
        <w:t>Основными проблемами в ТЭК Самарской области являются:</w:t>
      </w:r>
    </w:p>
    <w:p w:rsidR="00027F9F" w:rsidRDefault="00027F9F">
      <w:pPr>
        <w:pStyle w:val="ConsPlusNormal"/>
        <w:spacing w:before="220"/>
        <w:ind w:firstLine="540"/>
        <w:jc w:val="both"/>
      </w:pPr>
      <w:r>
        <w:t>высокая энергоемкость экономики Самарской области;</w:t>
      </w:r>
    </w:p>
    <w:p w:rsidR="00027F9F" w:rsidRDefault="00027F9F">
      <w:pPr>
        <w:pStyle w:val="ConsPlusNormal"/>
        <w:spacing w:before="220"/>
        <w:ind w:firstLine="540"/>
        <w:jc w:val="both"/>
      </w:pPr>
      <w:r>
        <w:t>низкая надежность систем теплоснабжения;</w:t>
      </w:r>
    </w:p>
    <w:p w:rsidR="00027F9F" w:rsidRDefault="00027F9F">
      <w:pPr>
        <w:pStyle w:val="ConsPlusNormal"/>
        <w:spacing w:before="220"/>
        <w:ind w:firstLine="540"/>
        <w:jc w:val="both"/>
      </w:pPr>
      <w:r>
        <w:lastRenderedPageBreak/>
        <w:t>низкая инвестиционная активность в энергетическом секторе Самарской области;</w:t>
      </w:r>
    </w:p>
    <w:p w:rsidR="00027F9F" w:rsidRDefault="00027F9F">
      <w:pPr>
        <w:pStyle w:val="ConsPlusNormal"/>
        <w:spacing w:before="220"/>
        <w:ind w:firstLine="540"/>
        <w:jc w:val="both"/>
      </w:pPr>
      <w:r>
        <w:t>высокий уровень физического и морального износа энергетического оборудования.</w:t>
      </w:r>
    </w:p>
    <w:p w:rsidR="00027F9F" w:rsidRDefault="00027F9F">
      <w:pPr>
        <w:pStyle w:val="ConsPlusNormal"/>
        <w:spacing w:before="220"/>
        <w:ind w:firstLine="540"/>
        <w:jc w:val="both"/>
      </w:pPr>
      <w:r>
        <w:t>В данных условиях требуется повысить эффективность ТЭК.</w:t>
      </w:r>
    </w:p>
    <w:p w:rsidR="00027F9F" w:rsidRDefault="00027F9F">
      <w:pPr>
        <w:pStyle w:val="ConsPlusNormal"/>
        <w:spacing w:before="220"/>
        <w:ind w:firstLine="540"/>
        <w:jc w:val="both"/>
      </w:pPr>
      <w:r>
        <w:t>Реализация программных мероприятий позволит экономить энергетические ресурсы и, соответственно, затраты на их потребление.</w:t>
      </w:r>
    </w:p>
    <w:p w:rsidR="00027F9F" w:rsidRDefault="00027F9F">
      <w:pPr>
        <w:pStyle w:val="ConsPlusNormal"/>
        <w:spacing w:before="220"/>
        <w:ind w:firstLine="540"/>
        <w:jc w:val="both"/>
      </w:pPr>
      <w:r>
        <w:t>При реализации Государственной программы могут возникнуть следующие группы рисков:</w:t>
      </w:r>
    </w:p>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110"/>
        <w:gridCol w:w="4422"/>
      </w:tblGrid>
      <w:tr w:rsidR="00027F9F">
        <w:tc>
          <w:tcPr>
            <w:tcW w:w="488" w:type="dxa"/>
            <w:tcBorders>
              <w:top w:val="single" w:sz="4" w:space="0" w:color="auto"/>
              <w:bottom w:val="single" w:sz="4" w:space="0" w:color="auto"/>
            </w:tcBorders>
          </w:tcPr>
          <w:p w:rsidR="00027F9F" w:rsidRDefault="00027F9F">
            <w:pPr>
              <w:pStyle w:val="ConsPlusNormal"/>
              <w:jc w:val="center"/>
            </w:pPr>
            <w:r>
              <w:t>N п/п</w:t>
            </w:r>
          </w:p>
        </w:tc>
        <w:tc>
          <w:tcPr>
            <w:tcW w:w="4110" w:type="dxa"/>
            <w:tcBorders>
              <w:top w:val="single" w:sz="4" w:space="0" w:color="auto"/>
              <w:bottom w:val="single" w:sz="4" w:space="0" w:color="auto"/>
            </w:tcBorders>
          </w:tcPr>
          <w:p w:rsidR="00027F9F" w:rsidRDefault="00027F9F">
            <w:pPr>
              <w:pStyle w:val="ConsPlusNormal"/>
              <w:jc w:val="center"/>
            </w:pPr>
            <w:r>
              <w:t>Негативный фактор (риск)</w:t>
            </w:r>
          </w:p>
        </w:tc>
        <w:tc>
          <w:tcPr>
            <w:tcW w:w="4422" w:type="dxa"/>
            <w:tcBorders>
              <w:top w:val="single" w:sz="4" w:space="0" w:color="auto"/>
              <w:bottom w:val="single" w:sz="4" w:space="0" w:color="auto"/>
            </w:tcBorders>
          </w:tcPr>
          <w:p w:rsidR="00027F9F" w:rsidRDefault="00027F9F">
            <w:pPr>
              <w:pStyle w:val="ConsPlusNormal"/>
              <w:jc w:val="center"/>
            </w:pPr>
            <w:r>
              <w:t>Способы минимизации негативного фактора (риска)</w:t>
            </w:r>
          </w:p>
        </w:tc>
      </w:tr>
      <w:tr w:rsidR="00027F9F">
        <w:tblPrEx>
          <w:tblBorders>
            <w:left w:val="none" w:sz="0" w:space="0" w:color="auto"/>
            <w:right w:val="none" w:sz="0" w:space="0" w:color="auto"/>
            <w:insideH w:val="none" w:sz="0" w:space="0" w:color="auto"/>
            <w:insideV w:val="none" w:sz="0" w:space="0" w:color="auto"/>
          </w:tblBorders>
        </w:tblPrEx>
        <w:tc>
          <w:tcPr>
            <w:tcW w:w="488" w:type="dxa"/>
            <w:tcBorders>
              <w:top w:val="single" w:sz="4" w:space="0" w:color="auto"/>
              <w:left w:val="nil"/>
              <w:bottom w:val="nil"/>
              <w:right w:val="nil"/>
            </w:tcBorders>
          </w:tcPr>
          <w:p w:rsidR="00027F9F" w:rsidRDefault="00027F9F">
            <w:pPr>
              <w:pStyle w:val="ConsPlusNormal"/>
              <w:jc w:val="center"/>
            </w:pPr>
            <w:r>
              <w:t>1.</w:t>
            </w:r>
          </w:p>
        </w:tc>
        <w:tc>
          <w:tcPr>
            <w:tcW w:w="4110" w:type="dxa"/>
            <w:tcBorders>
              <w:top w:val="single" w:sz="4" w:space="0" w:color="auto"/>
              <w:left w:val="nil"/>
              <w:bottom w:val="nil"/>
              <w:right w:val="nil"/>
            </w:tcBorders>
          </w:tcPr>
          <w:p w:rsidR="00027F9F" w:rsidRDefault="00027F9F">
            <w:pPr>
              <w:pStyle w:val="ConsPlusNormal"/>
              <w:jc w:val="both"/>
            </w:pPr>
            <w:r>
              <w:t>Изменение федерального законодательства в сфере реализации Государственной программы</w:t>
            </w:r>
          </w:p>
        </w:tc>
        <w:tc>
          <w:tcPr>
            <w:tcW w:w="4422" w:type="dxa"/>
            <w:tcBorders>
              <w:top w:val="single" w:sz="4" w:space="0" w:color="auto"/>
              <w:left w:val="nil"/>
              <w:bottom w:val="nil"/>
              <w:right w:val="nil"/>
            </w:tcBorders>
          </w:tcPr>
          <w:p w:rsidR="00027F9F" w:rsidRDefault="00027F9F">
            <w:pPr>
              <w:pStyle w:val="ConsPlusNormal"/>
              <w:jc w:val="both"/>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488" w:type="dxa"/>
            <w:tcBorders>
              <w:top w:val="nil"/>
              <w:left w:val="nil"/>
              <w:bottom w:val="nil"/>
              <w:right w:val="nil"/>
            </w:tcBorders>
          </w:tcPr>
          <w:p w:rsidR="00027F9F" w:rsidRDefault="00027F9F">
            <w:pPr>
              <w:pStyle w:val="ConsPlusNormal"/>
              <w:jc w:val="center"/>
            </w:pPr>
            <w:r>
              <w:t>2.</w:t>
            </w:r>
          </w:p>
        </w:tc>
        <w:tc>
          <w:tcPr>
            <w:tcW w:w="4110" w:type="dxa"/>
            <w:tcBorders>
              <w:top w:val="nil"/>
              <w:left w:val="nil"/>
              <w:bottom w:val="nil"/>
              <w:right w:val="nil"/>
            </w:tcBorders>
          </w:tcPr>
          <w:p w:rsidR="00027F9F" w:rsidRDefault="00027F9F">
            <w:pPr>
              <w:pStyle w:val="ConsPlusNormal"/>
              <w:jc w:val="both"/>
            </w:pPr>
            <w:r>
              <w:t>Недостаточное финансирование (секвестирование) мероприятий Государственной программы за счет средств областного бюджета</w:t>
            </w:r>
          </w:p>
        </w:tc>
        <w:tc>
          <w:tcPr>
            <w:tcW w:w="4422" w:type="dxa"/>
            <w:tcBorders>
              <w:top w:val="nil"/>
              <w:left w:val="nil"/>
              <w:bottom w:val="nil"/>
              <w:right w:val="nil"/>
            </w:tcBorders>
          </w:tcPr>
          <w:p w:rsidR="00027F9F" w:rsidRDefault="00027F9F">
            <w:pPr>
              <w:pStyle w:val="ConsPlusNormal"/>
              <w:jc w:val="both"/>
            </w:pPr>
            <w:r>
              <w:t>Определение приоритетов для первоочередного финансирования; привлечение средств федерального и местных бюджетов и внебюджетных источников на реализацию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488" w:type="dxa"/>
            <w:tcBorders>
              <w:top w:val="nil"/>
              <w:left w:val="nil"/>
              <w:bottom w:val="nil"/>
              <w:right w:val="nil"/>
            </w:tcBorders>
          </w:tcPr>
          <w:p w:rsidR="00027F9F" w:rsidRDefault="00027F9F">
            <w:pPr>
              <w:pStyle w:val="ConsPlusNormal"/>
              <w:jc w:val="center"/>
            </w:pPr>
            <w:r>
              <w:t>3.</w:t>
            </w:r>
          </w:p>
        </w:tc>
        <w:tc>
          <w:tcPr>
            <w:tcW w:w="4110" w:type="dxa"/>
            <w:tcBorders>
              <w:top w:val="nil"/>
              <w:left w:val="nil"/>
              <w:bottom w:val="nil"/>
              <w:right w:val="nil"/>
            </w:tcBorders>
          </w:tcPr>
          <w:p w:rsidR="00027F9F" w:rsidRDefault="00027F9F">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422" w:type="dxa"/>
            <w:tcBorders>
              <w:top w:val="nil"/>
              <w:left w:val="nil"/>
              <w:bottom w:val="nil"/>
              <w:right w:val="nil"/>
            </w:tcBorders>
          </w:tcPr>
          <w:p w:rsidR="00027F9F" w:rsidRDefault="00027F9F">
            <w:pPr>
              <w:pStyle w:val="ConsPlusNormal"/>
              <w:jc w:val="both"/>
            </w:pPr>
            <w:r>
              <w:t>Осуществление прогнозирования развития ситуации в сфере реализации Государственной программы с учетом возможного ухудшения экономической ситуации</w:t>
            </w:r>
          </w:p>
        </w:tc>
      </w:tr>
      <w:tr w:rsidR="00027F9F">
        <w:tblPrEx>
          <w:tblBorders>
            <w:left w:val="none" w:sz="0" w:space="0" w:color="auto"/>
            <w:right w:val="none" w:sz="0" w:space="0" w:color="auto"/>
            <w:insideH w:val="none" w:sz="0" w:space="0" w:color="auto"/>
            <w:insideV w:val="none" w:sz="0" w:space="0" w:color="auto"/>
          </w:tblBorders>
        </w:tblPrEx>
        <w:tc>
          <w:tcPr>
            <w:tcW w:w="488" w:type="dxa"/>
            <w:tcBorders>
              <w:top w:val="nil"/>
              <w:left w:val="nil"/>
              <w:bottom w:val="nil"/>
              <w:right w:val="nil"/>
            </w:tcBorders>
          </w:tcPr>
          <w:p w:rsidR="00027F9F" w:rsidRDefault="00027F9F">
            <w:pPr>
              <w:pStyle w:val="ConsPlusNormal"/>
              <w:jc w:val="center"/>
            </w:pPr>
            <w:r>
              <w:t>4.</w:t>
            </w:r>
          </w:p>
        </w:tc>
        <w:tc>
          <w:tcPr>
            <w:tcW w:w="4110" w:type="dxa"/>
            <w:tcBorders>
              <w:top w:val="nil"/>
              <w:left w:val="nil"/>
              <w:bottom w:val="nil"/>
              <w:right w:val="nil"/>
            </w:tcBorders>
          </w:tcPr>
          <w:p w:rsidR="00027F9F" w:rsidRDefault="00027F9F">
            <w:pPr>
              <w:pStyle w:val="ConsPlusNormal"/>
              <w:jc w:val="both"/>
            </w:pPr>
            <w:r>
              <w:t>Несоответствие (в сторону уменьшения) фактически достигнутых показателей эффективности реализации Государственной программы запланированным</w:t>
            </w:r>
          </w:p>
        </w:tc>
        <w:tc>
          <w:tcPr>
            <w:tcW w:w="4422" w:type="dxa"/>
            <w:tcBorders>
              <w:top w:val="nil"/>
              <w:left w:val="nil"/>
              <w:bottom w:val="nil"/>
              <w:right w:val="nil"/>
            </w:tcBorders>
          </w:tcPr>
          <w:p w:rsidR="00027F9F" w:rsidRDefault="00027F9F">
            <w:pPr>
              <w:pStyle w:val="ConsPlusNormal"/>
              <w:jc w:val="both"/>
            </w:pPr>
            <w:r>
              <w:t>Проведение ежегодного мониторинга и оценки эффективности реализации мероприятий Государственной программы; анализ причин отклонения фактически достигнутых показателей эффективности реализации Государственной программы от запланированных; оперативная разработка и реализация комплекса мер, направленных на повышение эффективности реализации мероприятий Государственной программы</w:t>
            </w:r>
          </w:p>
        </w:tc>
      </w:tr>
    </w:tbl>
    <w:p w:rsidR="00027F9F" w:rsidRDefault="00027F9F">
      <w:pPr>
        <w:pStyle w:val="ConsPlusNormal"/>
        <w:jc w:val="both"/>
      </w:pPr>
    </w:p>
    <w:p w:rsidR="00027F9F" w:rsidRDefault="00027F9F">
      <w:pPr>
        <w:pStyle w:val="ConsPlusTitle"/>
        <w:jc w:val="center"/>
        <w:outlineLvl w:val="1"/>
      </w:pPr>
      <w:r>
        <w:t>2. Долгосрочные приоритеты региональной политики</w:t>
      </w:r>
    </w:p>
    <w:p w:rsidR="00027F9F" w:rsidRDefault="00027F9F">
      <w:pPr>
        <w:pStyle w:val="ConsPlusTitle"/>
        <w:jc w:val="center"/>
      </w:pPr>
      <w:r>
        <w:t>в соответствующей сфере социально-экономического развития</w:t>
      </w:r>
    </w:p>
    <w:p w:rsidR="00027F9F" w:rsidRDefault="00027F9F">
      <w:pPr>
        <w:pStyle w:val="ConsPlusTitle"/>
        <w:jc w:val="center"/>
      </w:pPr>
      <w:r>
        <w:t>Самарской области, описание целей и задач Государственной</w:t>
      </w:r>
    </w:p>
    <w:p w:rsidR="00027F9F" w:rsidRDefault="00027F9F">
      <w:pPr>
        <w:pStyle w:val="ConsPlusTitle"/>
        <w:jc w:val="center"/>
      </w:pPr>
      <w:r>
        <w:t>программы, обоснование выбора и установления значений</w:t>
      </w:r>
    </w:p>
    <w:p w:rsidR="00027F9F" w:rsidRDefault="00027F9F">
      <w:pPr>
        <w:pStyle w:val="ConsPlusTitle"/>
        <w:jc w:val="center"/>
      </w:pPr>
      <w:r>
        <w:t>стратегических показателей (индикаторов) на плановый период,</w:t>
      </w:r>
    </w:p>
    <w:p w:rsidR="00027F9F" w:rsidRDefault="00027F9F">
      <w:pPr>
        <w:pStyle w:val="ConsPlusTitle"/>
        <w:jc w:val="center"/>
      </w:pPr>
      <w:r>
        <w:t>планируемые результаты реализации Государственной программы,</w:t>
      </w:r>
    </w:p>
    <w:p w:rsidR="00027F9F" w:rsidRDefault="00027F9F">
      <w:pPr>
        <w:pStyle w:val="ConsPlusTitle"/>
        <w:jc w:val="center"/>
      </w:pPr>
      <w:r>
        <w:t>характеризующие целевое состояние (изменение состояния)</w:t>
      </w:r>
    </w:p>
    <w:p w:rsidR="00027F9F" w:rsidRDefault="00027F9F">
      <w:pPr>
        <w:pStyle w:val="ConsPlusTitle"/>
        <w:jc w:val="center"/>
      </w:pPr>
      <w:r>
        <w:t>сферы реализации Государственной программы</w:t>
      </w:r>
    </w:p>
    <w:p w:rsidR="00027F9F" w:rsidRDefault="00027F9F">
      <w:pPr>
        <w:pStyle w:val="ConsPlusNormal"/>
        <w:jc w:val="center"/>
      </w:pPr>
      <w:r>
        <w:t xml:space="preserve">(в ред. </w:t>
      </w:r>
      <w:hyperlink r:id="rId96"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03.08.2020 N 545)</w:t>
      </w:r>
    </w:p>
    <w:p w:rsidR="00027F9F" w:rsidRDefault="00027F9F">
      <w:pPr>
        <w:pStyle w:val="ConsPlusNormal"/>
        <w:jc w:val="both"/>
      </w:pPr>
    </w:p>
    <w:p w:rsidR="00027F9F" w:rsidRDefault="00027F9F">
      <w:pPr>
        <w:pStyle w:val="ConsPlusNormal"/>
        <w:ind w:firstLine="540"/>
        <w:jc w:val="both"/>
      </w:pPr>
      <w:r>
        <w:lastRenderedPageBreak/>
        <w:t>Энергосбережение и повышение энергетической эффективности - одни из главных приоритетных государственных задач России.</w:t>
      </w:r>
    </w:p>
    <w:p w:rsidR="00027F9F" w:rsidRDefault="00027F9F">
      <w:pPr>
        <w:pStyle w:val="ConsPlusNormal"/>
        <w:spacing w:before="220"/>
        <w:ind w:firstLine="540"/>
        <w:jc w:val="both"/>
      </w:pPr>
      <w:r>
        <w:t>На сегодняшний день практическая реализация указанных процессов сдерживается незаинтересованностью сторон, участвующих в производстве, распределении и потреблении энергоресурсов.</w:t>
      </w:r>
    </w:p>
    <w:p w:rsidR="00027F9F" w:rsidRDefault="00027F9F">
      <w:pPr>
        <w:pStyle w:val="ConsPlusNormal"/>
        <w:spacing w:before="220"/>
        <w:ind w:firstLine="540"/>
        <w:jc w:val="both"/>
      </w:pPr>
      <w:r>
        <w:t>Ввиду постоянного роста цен на энергоносители затраты на них во всех сферах значительно увеличились. Основной статьей расходов на коммунальные услуги в организациях являются расходы на оплату тепловой и электрической энергии.</w:t>
      </w:r>
    </w:p>
    <w:p w:rsidR="00027F9F" w:rsidRDefault="00027F9F">
      <w:pPr>
        <w:pStyle w:val="ConsPlusNormal"/>
        <w:spacing w:before="220"/>
        <w:ind w:firstLine="540"/>
        <w:jc w:val="both"/>
      </w:pPr>
      <w:r>
        <w:t>Анализ потребления топливно-энергетических ресурсов в Самарской области показывает, что за последние 5 лет произошло существенное изменение структуры тепловых и энергетических нагрузок. Значительная часть потребляемого тепла используется неэффективно по не зависящим от населения причинам. Огромные потери энергоресурсов происходят при эксплуатации инженерных систем и оборудования, мелкие котельные крайне неэкономично сжигают топливо, энергетическое оборудование в таких котельных характеризуется отсутствием автоматического регулирования и средств контроля.</w:t>
      </w:r>
    </w:p>
    <w:p w:rsidR="00027F9F" w:rsidRDefault="00027F9F">
      <w:pPr>
        <w:pStyle w:val="ConsPlusNormal"/>
        <w:spacing w:before="220"/>
        <w:ind w:firstLine="540"/>
        <w:jc w:val="both"/>
      </w:pPr>
      <w:r>
        <w:t>Целями Государственной программы являются повышение энергетической эффективности и комплексное развитие теплоэнергетической и газотранспортной инфраструктуры Самарской области.</w:t>
      </w:r>
    </w:p>
    <w:p w:rsidR="00027F9F" w:rsidRDefault="00027F9F">
      <w:pPr>
        <w:pStyle w:val="ConsPlusNormal"/>
        <w:spacing w:before="220"/>
        <w:ind w:firstLine="540"/>
        <w:jc w:val="both"/>
      </w:pPr>
      <w:r>
        <w:t>Для достижения целей Государственной программы предусматривается решение следующих задач:</w:t>
      </w:r>
    </w:p>
    <w:p w:rsidR="00027F9F" w:rsidRDefault="00027F9F">
      <w:pPr>
        <w:pStyle w:val="ConsPlusNormal"/>
        <w:spacing w:before="220"/>
        <w:ind w:firstLine="540"/>
        <w:jc w:val="both"/>
      </w:pPr>
      <w:r>
        <w:t>проведение государственной политики в области энергосбережения и повышения энергетической эффективности на территории Самарской области;</w:t>
      </w:r>
    </w:p>
    <w:p w:rsidR="00027F9F" w:rsidRDefault="00027F9F">
      <w:pPr>
        <w:pStyle w:val="ConsPlusNormal"/>
        <w:spacing w:before="220"/>
        <w:ind w:firstLine="540"/>
        <w:jc w:val="both"/>
      </w:pPr>
      <w:r>
        <w:t>обеспечение устойчивого функционирования систем коммунального теплоснабжения Самарской области;</w:t>
      </w:r>
    </w:p>
    <w:p w:rsidR="00027F9F" w:rsidRDefault="00027F9F">
      <w:pPr>
        <w:pStyle w:val="ConsPlusNormal"/>
        <w:spacing w:before="220"/>
        <w:ind w:firstLine="540"/>
        <w:jc w:val="both"/>
      </w:pPr>
      <w:r>
        <w:t>комплексное развитие теплоэнергетической и газотранспортной инфраструктуры в муниципальных образованиях Самарской области;</w:t>
      </w:r>
    </w:p>
    <w:p w:rsidR="00027F9F" w:rsidRDefault="00027F9F">
      <w:pPr>
        <w:pStyle w:val="ConsPlusNormal"/>
        <w:spacing w:before="220"/>
        <w:ind w:firstLine="540"/>
        <w:jc w:val="both"/>
      </w:pPr>
      <w:r>
        <w:t>повышение энергетической эффективности систем теплоснабжения и горячего водоснабжения Самарской области;</w:t>
      </w:r>
    </w:p>
    <w:p w:rsidR="00027F9F" w:rsidRDefault="00027F9F">
      <w:pPr>
        <w:pStyle w:val="ConsPlusNormal"/>
        <w:spacing w:before="220"/>
        <w:ind w:firstLine="540"/>
        <w:jc w:val="both"/>
      </w:pPr>
      <w:r>
        <w:t>обеспечение бесперебойного снабжения коммунальными услугами населения Самарской области.</w:t>
      </w:r>
    </w:p>
    <w:p w:rsidR="00027F9F" w:rsidRDefault="00027F9F">
      <w:pPr>
        <w:pStyle w:val="ConsPlusNormal"/>
        <w:jc w:val="both"/>
      </w:pPr>
      <w:r>
        <w:t xml:space="preserve">(абзац введен </w:t>
      </w:r>
      <w:hyperlink r:id="rId97" w:history="1">
        <w:r>
          <w:rPr>
            <w:color w:val="0000FF"/>
          </w:rPr>
          <w:t>Постановлением</w:t>
        </w:r>
      </w:hyperlink>
      <w:r>
        <w:t xml:space="preserve"> Правительства Самарской области от 31.10.2018 N 629)</w:t>
      </w:r>
    </w:p>
    <w:p w:rsidR="00027F9F" w:rsidRDefault="00027F9F">
      <w:pPr>
        <w:pStyle w:val="ConsPlusNormal"/>
        <w:spacing w:before="220"/>
        <w:ind w:firstLine="540"/>
        <w:jc w:val="both"/>
      </w:pPr>
      <w:r>
        <w:t>Реализация мероприятий Государственной программы позволит:</w:t>
      </w:r>
    </w:p>
    <w:p w:rsidR="00027F9F" w:rsidRDefault="00027F9F">
      <w:pPr>
        <w:pStyle w:val="ConsPlusNormal"/>
        <w:spacing w:before="220"/>
        <w:ind w:firstLine="540"/>
        <w:jc w:val="both"/>
      </w:pPr>
      <w:r>
        <w:t>обеспечить устойчивое снабжение потребителей энергоресурсами;</w:t>
      </w:r>
    </w:p>
    <w:p w:rsidR="00027F9F" w:rsidRDefault="00027F9F">
      <w:pPr>
        <w:pStyle w:val="ConsPlusNormal"/>
        <w:spacing w:before="220"/>
        <w:ind w:firstLine="540"/>
        <w:jc w:val="both"/>
      </w:pPr>
      <w:r>
        <w:t>уменьшить техногенную нагрузку на окружающую среду;</w:t>
      </w:r>
    </w:p>
    <w:p w:rsidR="00027F9F" w:rsidRDefault="00027F9F">
      <w:pPr>
        <w:pStyle w:val="ConsPlusNormal"/>
        <w:spacing w:before="220"/>
        <w:ind w:firstLine="540"/>
        <w:jc w:val="both"/>
      </w:pPr>
      <w:r>
        <w:t>снизить расходы бюджетов на энергоснабжение организаций.</w:t>
      </w:r>
    </w:p>
    <w:p w:rsidR="00027F9F" w:rsidRDefault="00027F9F">
      <w:pPr>
        <w:pStyle w:val="ConsPlusNormal"/>
        <w:spacing w:before="220"/>
        <w:ind w:firstLine="540"/>
        <w:jc w:val="both"/>
      </w:pPr>
      <w:r>
        <w:t>В качестве стратегического показателя (индикатора), характеризующего долгосрочные приоритеты региональной политики в сфере реализации Государственной программы, определен показатель (индикатор) "Доля потерь тепловой энергии в суммарном объеме отпуска тепловой энергии в тепловые сети муниципальных образований Самарской области".</w:t>
      </w:r>
    </w:p>
    <w:p w:rsidR="00027F9F" w:rsidRDefault="00027F9F">
      <w:pPr>
        <w:pStyle w:val="ConsPlusNormal"/>
        <w:jc w:val="both"/>
      </w:pPr>
      <w:r>
        <w:t xml:space="preserve">(абзац введен </w:t>
      </w:r>
      <w:hyperlink r:id="rId98" w:history="1">
        <w:r>
          <w:rPr>
            <w:color w:val="0000FF"/>
          </w:rPr>
          <w:t>Постановлением</w:t>
        </w:r>
      </w:hyperlink>
      <w:r>
        <w:t xml:space="preserve"> Правительства Самарской области от 03.08.2020 N 545)</w:t>
      </w:r>
    </w:p>
    <w:p w:rsidR="00027F9F" w:rsidRDefault="00027F9F">
      <w:pPr>
        <w:pStyle w:val="ConsPlusNormal"/>
        <w:spacing w:before="220"/>
        <w:ind w:firstLine="540"/>
        <w:jc w:val="both"/>
      </w:pPr>
      <w:r>
        <w:t xml:space="preserve">Значение стратегического показателя рассчитывается на основании данных форм </w:t>
      </w:r>
      <w:r>
        <w:lastRenderedPageBreak/>
        <w:t>отчетности, представляемых в министерство энергетики и жилищно-коммунального хозяйства Самарской области региональными газовыми компаниями, газораспределительными и теплоснабжающими организациями, организациями коммунального комплекса, субъектами оптового и розничных рынков электрической энергии (далее - организации, осуществляющие регулируемые виды деятельности в сфере энергетики и коммунального комплекса Самарской области).</w:t>
      </w:r>
    </w:p>
    <w:p w:rsidR="00027F9F" w:rsidRDefault="00027F9F">
      <w:pPr>
        <w:pStyle w:val="ConsPlusNormal"/>
        <w:jc w:val="both"/>
      </w:pPr>
      <w:r>
        <w:t xml:space="preserve">(абзац введен </w:t>
      </w:r>
      <w:hyperlink r:id="rId99" w:history="1">
        <w:r>
          <w:rPr>
            <w:color w:val="0000FF"/>
          </w:rPr>
          <w:t>Постановлением</w:t>
        </w:r>
      </w:hyperlink>
      <w:r>
        <w:t xml:space="preserve"> Правительства Самарской области от 03.08.2020 N 545)</w:t>
      </w:r>
    </w:p>
    <w:p w:rsidR="00027F9F" w:rsidRDefault="00027F9F">
      <w:pPr>
        <w:pStyle w:val="ConsPlusNormal"/>
        <w:spacing w:before="220"/>
        <w:ind w:firstLine="540"/>
        <w:jc w:val="both"/>
      </w:pPr>
      <w:hyperlink r:id="rId100" w:history="1">
        <w:r>
          <w:rPr>
            <w:color w:val="0000FF"/>
          </w:rPr>
          <w:t>Перечень</w:t>
        </w:r>
      </w:hyperlink>
      <w:r>
        <w:t xml:space="preserve"> форм отчетности организаций, осуществляющих регулируемые виды деятельности в сфере энергетики и коммунального комплекса, утвержденный приказом министерства энергетики и жилищно-коммунального хозяйства Самарской области от 14.12.2017 N 784, является обязательным для вышеперечисленных организаций.</w:t>
      </w:r>
    </w:p>
    <w:p w:rsidR="00027F9F" w:rsidRDefault="00027F9F">
      <w:pPr>
        <w:pStyle w:val="ConsPlusNormal"/>
        <w:jc w:val="both"/>
      </w:pPr>
      <w:r>
        <w:t xml:space="preserve">(абзац введен </w:t>
      </w:r>
      <w:hyperlink r:id="rId101" w:history="1">
        <w:r>
          <w:rPr>
            <w:color w:val="0000FF"/>
          </w:rPr>
          <w:t>Постановлением</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1"/>
      </w:pPr>
      <w:r>
        <w:t>3. Перечень, цели и краткое описание подпрограмм,</w:t>
      </w:r>
    </w:p>
    <w:p w:rsidR="00027F9F" w:rsidRDefault="00027F9F">
      <w:pPr>
        <w:pStyle w:val="ConsPlusTitle"/>
        <w:jc w:val="center"/>
      </w:pPr>
      <w:r>
        <w:t>включенных в Государственную программу</w:t>
      </w:r>
    </w:p>
    <w:p w:rsidR="00027F9F" w:rsidRDefault="00027F9F">
      <w:pPr>
        <w:pStyle w:val="ConsPlusNormal"/>
        <w:jc w:val="both"/>
      </w:pPr>
    </w:p>
    <w:p w:rsidR="00027F9F" w:rsidRDefault="00027F9F">
      <w:pPr>
        <w:pStyle w:val="ConsPlusNormal"/>
        <w:ind w:firstLine="540"/>
        <w:jc w:val="both"/>
      </w:pPr>
      <w:r>
        <w:t>Для достижения заявленных целей и решения поставленных задач в рамках Государственной программы предусмотрена реализация четырех подпрограмм:</w:t>
      </w:r>
    </w:p>
    <w:p w:rsidR="00027F9F" w:rsidRDefault="00027F9F">
      <w:pPr>
        <w:pStyle w:val="ConsPlusNormal"/>
        <w:spacing w:before="220"/>
        <w:ind w:firstLine="540"/>
        <w:jc w:val="both"/>
      </w:pPr>
      <w:r>
        <w:t>"Создание условий для энергосбережения и повышения энергетической эффективности в Самарской области" на 2014 - 2020 годы, целью которой является проведение государственной политики в области энергосбережения и повышения энергетической эффективности на территории Самарской области (</w:t>
      </w:r>
      <w:hyperlink w:anchor="P339" w:history="1">
        <w:r>
          <w:rPr>
            <w:color w:val="0000FF"/>
          </w:rPr>
          <w:t>приложение 1</w:t>
        </w:r>
      </w:hyperlink>
      <w:r>
        <w:t xml:space="preserve"> к Государственной программе);</w:t>
      </w:r>
    </w:p>
    <w:p w:rsidR="00027F9F" w:rsidRDefault="00027F9F">
      <w:pPr>
        <w:pStyle w:val="ConsPlusNormal"/>
        <w:spacing w:before="220"/>
        <w:ind w:firstLine="540"/>
        <w:jc w:val="both"/>
      </w:pPr>
      <w:r>
        <w:t>"Обеспечение устойчивого функционирования систем коммунального теплоснабжения Самарской области" на 2014 - 2016 годы, целью которой является обеспечение устойчивого функционирования систем коммунального теплоснабжения Самарской области (</w:t>
      </w:r>
      <w:hyperlink w:anchor="P837" w:history="1">
        <w:r>
          <w:rPr>
            <w:color w:val="0000FF"/>
          </w:rPr>
          <w:t>приложение 2</w:t>
        </w:r>
      </w:hyperlink>
      <w:r>
        <w:t xml:space="preserve"> к Государственной программе);</w:t>
      </w:r>
    </w:p>
    <w:p w:rsidR="00027F9F" w:rsidRDefault="00027F9F">
      <w:pPr>
        <w:pStyle w:val="ConsPlusNormal"/>
        <w:spacing w:before="220"/>
        <w:ind w:firstLine="540"/>
        <w:jc w:val="both"/>
      </w:pPr>
      <w:r>
        <w:t>"Развитие энергетики и газотранспортной инфраструктуры в Самарской области" на 2014 - 2022 годы, целью которой является комплексное развитие теплоэнергетической и газотранспортной инфраструктуры в муниципальных образованиях Самарской области (</w:t>
      </w:r>
      <w:hyperlink w:anchor="P1241" w:history="1">
        <w:r>
          <w:rPr>
            <w:color w:val="0000FF"/>
          </w:rPr>
          <w:t>приложение 3</w:t>
        </w:r>
      </w:hyperlink>
      <w:r>
        <w:t xml:space="preserve"> к Государственной программе);</w:t>
      </w:r>
    </w:p>
    <w:p w:rsidR="00027F9F" w:rsidRDefault="00027F9F">
      <w:pPr>
        <w:pStyle w:val="ConsPlusNormal"/>
        <w:jc w:val="both"/>
      </w:pPr>
      <w:r>
        <w:t xml:space="preserve">(в ред. Постановлений Правительства Самарской области от 03.06.2019 </w:t>
      </w:r>
      <w:hyperlink r:id="rId102" w:history="1">
        <w:r>
          <w:rPr>
            <w:color w:val="0000FF"/>
          </w:rPr>
          <w:t>N 365</w:t>
        </w:r>
      </w:hyperlink>
      <w:r>
        <w:t xml:space="preserve">, от 04.03.2020 </w:t>
      </w:r>
      <w:hyperlink r:id="rId103" w:history="1">
        <w:r>
          <w:rPr>
            <w:color w:val="0000FF"/>
          </w:rPr>
          <w:t>N 132</w:t>
        </w:r>
      </w:hyperlink>
      <w:r>
        <w:t>)</w:t>
      </w:r>
    </w:p>
    <w:p w:rsidR="00027F9F" w:rsidRDefault="00027F9F">
      <w:pPr>
        <w:pStyle w:val="ConsPlusNormal"/>
        <w:spacing w:before="220"/>
        <w:ind w:firstLine="540"/>
        <w:jc w:val="both"/>
      </w:pPr>
      <w:r>
        <w:t>"Энергосбережение и повышение энергетической эффективности систем коммунального теплоснабжения в Самарской области" на 2018 - 2022 годы, целями которой являются повышение энергетической эффективности систем теплоснабжения и горячего водоснабжения, обеспечение бесперебойного снабжения коммунальными услугами населения Самарской области.</w:t>
      </w:r>
    </w:p>
    <w:p w:rsidR="00027F9F" w:rsidRDefault="00027F9F">
      <w:pPr>
        <w:pStyle w:val="ConsPlusNormal"/>
        <w:jc w:val="both"/>
      </w:pPr>
      <w:r>
        <w:t xml:space="preserve">(в ред. Постановлений Правительства Самарской области от 31.10.2018 </w:t>
      </w:r>
      <w:hyperlink r:id="rId104" w:history="1">
        <w:r>
          <w:rPr>
            <w:color w:val="0000FF"/>
          </w:rPr>
          <w:t>N 629</w:t>
        </w:r>
      </w:hyperlink>
      <w:r>
        <w:t xml:space="preserve">, от 21.02.2019 </w:t>
      </w:r>
      <w:hyperlink r:id="rId105" w:history="1">
        <w:r>
          <w:rPr>
            <w:color w:val="0000FF"/>
          </w:rPr>
          <w:t>N 95</w:t>
        </w:r>
      </w:hyperlink>
      <w:r>
        <w:t xml:space="preserve">, от 04.03.2020 </w:t>
      </w:r>
      <w:hyperlink r:id="rId106" w:history="1">
        <w:r>
          <w:rPr>
            <w:color w:val="0000FF"/>
          </w:rPr>
          <w:t>N 132</w:t>
        </w:r>
      </w:hyperlink>
      <w:r>
        <w:t>)</w:t>
      </w:r>
    </w:p>
    <w:p w:rsidR="00027F9F" w:rsidRDefault="00027F9F">
      <w:pPr>
        <w:pStyle w:val="ConsPlusNormal"/>
        <w:jc w:val="both"/>
      </w:pPr>
    </w:p>
    <w:p w:rsidR="00027F9F" w:rsidRDefault="00027F9F">
      <w:pPr>
        <w:pStyle w:val="ConsPlusTitle"/>
        <w:jc w:val="center"/>
        <w:outlineLvl w:val="1"/>
      </w:pPr>
      <w:r>
        <w:t>4. Сроки и этапы реализации Государственной программы</w:t>
      </w:r>
    </w:p>
    <w:p w:rsidR="00027F9F" w:rsidRDefault="00027F9F">
      <w:pPr>
        <w:pStyle w:val="ConsPlusNormal"/>
        <w:jc w:val="both"/>
      </w:pPr>
    </w:p>
    <w:p w:rsidR="00027F9F" w:rsidRDefault="00027F9F">
      <w:pPr>
        <w:pStyle w:val="ConsPlusNormal"/>
        <w:ind w:firstLine="540"/>
        <w:jc w:val="both"/>
      </w:pPr>
      <w:r>
        <w:t>Государственная программа реализуется в один этап с 2014 по 2022 год.</w:t>
      </w:r>
    </w:p>
    <w:p w:rsidR="00027F9F" w:rsidRDefault="00027F9F">
      <w:pPr>
        <w:pStyle w:val="ConsPlusNormal"/>
        <w:jc w:val="both"/>
      </w:pPr>
      <w:r>
        <w:t xml:space="preserve">(в ред. Постановлений Правительства Самарской области от 21.02.2019 </w:t>
      </w:r>
      <w:hyperlink r:id="rId107" w:history="1">
        <w:r>
          <w:rPr>
            <w:color w:val="0000FF"/>
          </w:rPr>
          <w:t>N 95</w:t>
        </w:r>
      </w:hyperlink>
      <w:r>
        <w:t xml:space="preserve">, от 04.03.2020 </w:t>
      </w:r>
      <w:hyperlink r:id="rId108" w:history="1">
        <w:r>
          <w:rPr>
            <w:color w:val="0000FF"/>
          </w:rPr>
          <w:t>N 132</w:t>
        </w:r>
      </w:hyperlink>
      <w:r>
        <w:t>)</w:t>
      </w:r>
    </w:p>
    <w:p w:rsidR="00027F9F" w:rsidRDefault="00027F9F">
      <w:pPr>
        <w:pStyle w:val="ConsPlusNormal"/>
        <w:jc w:val="both"/>
      </w:pPr>
    </w:p>
    <w:p w:rsidR="00027F9F" w:rsidRDefault="00027F9F">
      <w:pPr>
        <w:pStyle w:val="ConsPlusTitle"/>
        <w:jc w:val="center"/>
        <w:outlineLvl w:val="1"/>
      </w:pPr>
      <w:r>
        <w:t>5. Перечень стратегических показателей (индикаторов)</w:t>
      </w:r>
    </w:p>
    <w:p w:rsidR="00027F9F" w:rsidRDefault="00027F9F">
      <w:pPr>
        <w:pStyle w:val="ConsPlusTitle"/>
        <w:jc w:val="center"/>
      </w:pPr>
      <w:r>
        <w:t>Государственной программы</w:t>
      </w:r>
    </w:p>
    <w:p w:rsidR="00027F9F" w:rsidRDefault="00027F9F">
      <w:pPr>
        <w:pStyle w:val="ConsPlusNormal"/>
        <w:jc w:val="center"/>
      </w:pPr>
      <w:r>
        <w:t xml:space="preserve">(в ред. </w:t>
      </w:r>
      <w:hyperlink r:id="rId109"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hyperlink w:anchor="P3718" w:history="1">
        <w:r>
          <w:rPr>
            <w:color w:val="0000FF"/>
          </w:rPr>
          <w:t>Перечень</w:t>
        </w:r>
      </w:hyperlink>
      <w:r>
        <w:t xml:space="preserve"> стратегических показателей (индикаторов) Государственной программы по годам ее реализации до 2030 года приведен в приложении 5.2 к Государственной программе.</w:t>
      </w:r>
    </w:p>
    <w:p w:rsidR="00027F9F" w:rsidRDefault="00027F9F">
      <w:pPr>
        <w:pStyle w:val="ConsPlusNormal"/>
        <w:spacing w:before="220"/>
        <w:ind w:firstLine="540"/>
        <w:jc w:val="both"/>
      </w:pPr>
      <w:hyperlink w:anchor="P3563" w:history="1">
        <w:r>
          <w:rPr>
            <w:color w:val="0000FF"/>
          </w:rPr>
          <w:t>Методика</w:t>
        </w:r>
      </w:hyperlink>
      <w:r>
        <w:t xml:space="preserve"> расчета стратегических показателей (индикаторов) Государственной программы приведена в приложении 5.1 к Государственной программе.</w:t>
      </w:r>
    </w:p>
    <w:p w:rsidR="00027F9F" w:rsidRDefault="00027F9F">
      <w:pPr>
        <w:pStyle w:val="ConsPlusNormal"/>
        <w:jc w:val="both"/>
      </w:pPr>
    </w:p>
    <w:p w:rsidR="00027F9F" w:rsidRDefault="00027F9F">
      <w:pPr>
        <w:pStyle w:val="ConsPlusTitle"/>
        <w:jc w:val="center"/>
        <w:outlineLvl w:val="1"/>
      </w:pPr>
      <w:r>
        <w:t>5.1. Перечень тактических показателей (индикаторов),</w:t>
      </w:r>
    </w:p>
    <w:p w:rsidR="00027F9F" w:rsidRDefault="00027F9F">
      <w:pPr>
        <w:pStyle w:val="ConsPlusTitle"/>
        <w:jc w:val="center"/>
      </w:pPr>
      <w:r>
        <w:t>характеризующих ежегодный ход и итоги реализации</w:t>
      </w:r>
    </w:p>
    <w:p w:rsidR="00027F9F" w:rsidRDefault="00027F9F">
      <w:pPr>
        <w:pStyle w:val="ConsPlusTitle"/>
        <w:jc w:val="center"/>
      </w:pPr>
      <w:r>
        <w:t>Государственной программы</w:t>
      </w:r>
    </w:p>
    <w:p w:rsidR="00027F9F" w:rsidRDefault="00027F9F">
      <w:pPr>
        <w:pStyle w:val="ConsPlusNormal"/>
        <w:jc w:val="center"/>
      </w:pPr>
      <w:r>
        <w:t xml:space="preserve">(введен </w:t>
      </w:r>
      <w:hyperlink r:id="rId110" w:history="1">
        <w:r>
          <w:rPr>
            <w:color w:val="0000FF"/>
          </w:rPr>
          <w:t>Постановлением</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hyperlink w:anchor="P3120"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с указанием плановых значений по годам ее реализации приведен в приложении 5 к Государственной программе.</w:t>
      </w:r>
    </w:p>
    <w:p w:rsidR="00027F9F" w:rsidRDefault="00027F9F">
      <w:pPr>
        <w:pStyle w:val="ConsPlusNormal"/>
        <w:spacing w:before="220"/>
        <w:ind w:firstLine="540"/>
        <w:jc w:val="both"/>
      </w:pPr>
      <w:hyperlink w:anchor="P3563" w:history="1">
        <w:r>
          <w:rPr>
            <w:color w:val="0000FF"/>
          </w:rPr>
          <w:t>Методика</w:t>
        </w:r>
      </w:hyperlink>
      <w:r>
        <w:t xml:space="preserve"> расчета тактических показателей (индикаторов) Государственной программы приведена в приложении 5.1 к Государственной программе.</w:t>
      </w:r>
    </w:p>
    <w:p w:rsidR="00027F9F" w:rsidRDefault="00027F9F">
      <w:pPr>
        <w:pStyle w:val="ConsPlusNormal"/>
        <w:jc w:val="both"/>
      </w:pPr>
    </w:p>
    <w:p w:rsidR="00027F9F" w:rsidRDefault="00027F9F">
      <w:pPr>
        <w:pStyle w:val="ConsPlusTitle"/>
        <w:jc w:val="center"/>
        <w:outlineLvl w:val="1"/>
      </w:pPr>
      <w:r>
        <w:t>6. Информация о ресурсном обеспечении</w:t>
      </w:r>
    </w:p>
    <w:p w:rsidR="00027F9F" w:rsidRDefault="00027F9F">
      <w:pPr>
        <w:pStyle w:val="ConsPlusTitle"/>
        <w:jc w:val="center"/>
      </w:pPr>
      <w:r>
        <w:t>Государственной программы</w:t>
      </w:r>
    </w:p>
    <w:p w:rsidR="00027F9F" w:rsidRDefault="00027F9F">
      <w:pPr>
        <w:pStyle w:val="ConsPlusNormal"/>
        <w:jc w:val="center"/>
      </w:pPr>
      <w:r>
        <w:t xml:space="preserve">(в ред. </w:t>
      </w:r>
      <w:hyperlink r:id="rId111"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r>
        <w:t xml:space="preserve">Общий объем финансирования Государственной программы составляет 13 165 172,91 тыс. рублей, из них 13 165 172,91 тыс. рублей - средства областного бюджета, в том числе в 2014 году - 8 155 441,00 тыс. рублей, в 2015 году - 366 233,88 тыс. рублей, в 2016 году - 622 911,85 тыс. рублей, в 2017 году - 0,00 тыс. рублей, в 2018 году - 355 662,68 тыс. рублей, в 2019 году - 2 007 766,82 </w:t>
      </w:r>
      <w:hyperlink w:anchor="P314" w:history="1">
        <w:r>
          <w:rPr>
            <w:color w:val="0000FF"/>
          </w:rPr>
          <w:t>&lt;**&gt;</w:t>
        </w:r>
      </w:hyperlink>
      <w:r>
        <w:t xml:space="preserve"> тыс. рублей, в 2020 году - 1 528 077,86 </w:t>
      </w:r>
      <w:hyperlink w:anchor="P316" w:history="1">
        <w:r>
          <w:rPr>
            <w:color w:val="0000FF"/>
          </w:rPr>
          <w:t>&lt;***&gt;</w:t>
        </w:r>
      </w:hyperlink>
      <w:r>
        <w:t xml:space="preserve"> тыс. рублей, в 2021 году - 46 299,22 </w:t>
      </w:r>
      <w:hyperlink w:anchor="P316" w:history="1">
        <w:r>
          <w:rPr>
            <w:color w:val="0000FF"/>
          </w:rPr>
          <w:t>&lt;***&gt;</w:t>
        </w:r>
      </w:hyperlink>
      <w:r>
        <w:t xml:space="preserve"> тыс. рублей, в 2022 году - 82 779,60 </w:t>
      </w:r>
      <w:hyperlink w:anchor="P316" w:history="1">
        <w:r>
          <w:rPr>
            <w:color w:val="0000FF"/>
          </w:rPr>
          <w:t>&lt;***&gt;</w:t>
        </w:r>
      </w:hyperlink>
      <w:r>
        <w:t xml:space="preserve"> тыс. рублей.</w:t>
      </w:r>
    </w:p>
    <w:p w:rsidR="00027F9F" w:rsidRDefault="00027F9F">
      <w:pPr>
        <w:pStyle w:val="ConsPlusNormal"/>
        <w:jc w:val="both"/>
      </w:pPr>
      <w:r>
        <w:t xml:space="preserve">(в ред. </w:t>
      </w:r>
      <w:hyperlink r:id="rId112" w:history="1">
        <w:r>
          <w:rPr>
            <w:color w:val="0000FF"/>
          </w:rPr>
          <w:t>Постановления</w:t>
        </w:r>
      </w:hyperlink>
      <w:r>
        <w:t xml:space="preserve"> Правительства Самарской области от 03.08.2020 N 545)</w:t>
      </w:r>
    </w:p>
    <w:p w:rsidR="00027F9F" w:rsidRDefault="00027F9F">
      <w:pPr>
        <w:pStyle w:val="ConsPlusNormal"/>
        <w:spacing w:before="220"/>
        <w:ind w:firstLine="540"/>
        <w:jc w:val="both"/>
      </w:pPr>
      <w:hyperlink w:anchor="P3775" w:history="1">
        <w:r>
          <w:rPr>
            <w:color w:val="0000FF"/>
          </w:rPr>
          <w:t>Информация</w:t>
        </w:r>
      </w:hyperlink>
      <w:r>
        <w:t xml:space="preserve"> о ресурсном обеспечении Государственной программы в разрезе подпрограмм и главных распорядителей бюджетных средств представлена в приложении 6 к Государственной программе.</w:t>
      </w:r>
    </w:p>
    <w:p w:rsidR="00027F9F" w:rsidRDefault="00027F9F">
      <w:pPr>
        <w:pStyle w:val="ConsPlusNormal"/>
        <w:spacing w:before="220"/>
        <w:ind w:firstLine="540"/>
        <w:jc w:val="both"/>
      </w:pPr>
      <w:r>
        <w:t>--------------------------------</w:t>
      </w:r>
    </w:p>
    <w:p w:rsidR="00027F9F" w:rsidRDefault="00027F9F">
      <w:pPr>
        <w:pStyle w:val="ConsPlusNormal"/>
        <w:spacing w:before="220"/>
        <w:ind w:firstLine="540"/>
        <w:jc w:val="both"/>
      </w:pPr>
      <w:r>
        <w:t xml:space="preserve">&lt;*&gt; Сноска утратила силу. - </w:t>
      </w:r>
      <w:hyperlink r:id="rId113" w:history="1">
        <w:r>
          <w:rPr>
            <w:color w:val="0000FF"/>
          </w:rPr>
          <w:t>Постановление</w:t>
        </w:r>
      </w:hyperlink>
      <w:r>
        <w:t xml:space="preserve"> Правительства Самарской области от 31.10.2018 N 629.</w:t>
      </w:r>
    </w:p>
    <w:p w:rsidR="00027F9F" w:rsidRDefault="00027F9F">
      <w:pPr>
        <w:pStyle w:val="ConsPlusNormal"/>
        <w:spacing w:before="220"/>
        <w:ind w:firstLine="540"/>
        <w:jc w:val="both"/>
      </w:pPr>
      <w:bookmarkStart w:id="3" w:name="P314"/>
      <w:bookmarkEnd w:id="3"/>
      <w:r>
        <w:t>&lt;**&gt; Объем финансирования в 2019 году в части, превышающей 837 206,82 тыс. рублей, предусматривается отдельным постановлением Правительства Самарской области.</w:t>
      </w:r>
    </w:p>
    <w:p w:rsidR="00027F9F" w:rsidRDefault="00027F9F">
      <w:pPr>
        <w:pStyle w:val="ConsPlusNormal"/>
        <w:jc w:val="both"/>
      </w:pPr>
      <w:r>
        <w:t xml:space="preserve">(сноска в ред. </w:t>
      </w:r>
      <w:hyperlink r:id="rId114" w:history="1">
        <w:r>
          <w:rPr>
            <w:color w:val="0000FF"/>
          </w:rPr>
          <w:t>Постановления</w:t>
        </w:r>
      </w:hyperlink>
      <w:r>
        <w:t xml:space="preserve"> Правительства Самарской области от 16.12.2019 N 932)</w:t>
      </w:r>
    </w:p>
    <w:p w:rsidR="00027F9F" w:rsidRDefault="00027F9F">
      <w:pPr>
        <w:pStyle w:val="ConsPlusNormal"/>
        <w:spacing w:before="220"/>
        <w:ind w:firstLine="540"/>
        <w:jc w:val="both"/>
      </w:pPr>
      <w:bookmarkStart w:id="4" w:name="P316"/>
      <w:bookmarkEnd w:id="4"/>
      <w:r>
        <w:t>&lt;***&gt; Объемы финансирования в 2020 году в части, превышающей 197 952,37 тыс. рублей, в 2021 году в части, превышающей 18 627,22 тыс. рублей, а также объем финансирования в 2022 году вводятся отдельными постановлениями Правительства Самарской области.</w:t>
      </w:r>
    </w:p>
    <w:p w:rsidR="00027F9F" w:rsidRDefault="00027F9F">
      <w:pPr>
        <w:pStyle w:val="ConsPlusNormal"/>
        <w:jc w:val="both"/>
      </w:pPr>
      <w:r>
        <w:t xml:space="preserve">(сноска в ред. </w:t>
      </w:r>
      <w:hyperlink r:id="rId115"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1"/>
      </w:pPr>
      <w:r>
        <w:t>7. Методика комплексной оценки эффективности реализации</w:t>
      </w:r>
    </w:p>
    <w:p w:rsidR="00027F9F" w:rsidRDefault="00027F9F">
      <w:pPr>
        <w:pStyle w:val="ConsPlusTitle"/>
        <w:jc w:val="center"/>
      </w:pPr>
      <w:r>
        <w:t>Государственной программы</w:t>
      </w:r>
    </w:p>
    <w:p w:rsidR="00027F9F" w:rsidRDefault="00027F9F">
      <w:pPr>
        <w:pStyle w:val="ConsPlusNormal"/>
        <w:jc w:val="center"/>
      </w:pPr>
      <w:r>
        <w:t xml:space="preserve">(в ред. </w:t>
      </w:r>
      <w:hyperlink r:id="rId116"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hyperlink w:anchor="P4140" w:history="1">
        <w:r>
          <w:rPr>
            <w:color w:val="0000FF"/>
          </w:rPr>
          <w:t>Методика</w:t>
        </w:r>
      </w:hyperlink>
      <w:r>
        <w:t xml:space="preserve"> комплексной оценки эффективности реализации Государственной программы представлена в приложении 7 к Государственной программе.</w:t>
      </w:r>
    </w:p>
    <w:p w:rsidR="00027F9F" w:rsidRDefault="00027F9F">
      <w:pPr>
        <w:pStyle w:val="ConsPlusNormal"/>
        <w:jc w:val="both"/>
      </w:pPr>
      <w:r>
        <w:t xml:space="preserve">(в ред. </w:t>
      </w:r>
      <w:hyperlink r:id="rId117" w:history="1">
        <w:r>
          <w:rPr>
            <w:color w:val="0000FF"/>
          </w:rPr>
          <w:t>Постановления</w:t>
        </w:r>
      </w:hyperlink>
      <w:r>
        <w:t xml:space="preserve"> Правительства Самарской области от 29.08.2019 N 603)</w:t>
      </w:r>
    </w:p>
    <w:p w:rsidR="00027F9F" w:rsidRDefault="00027F9F">
      <w:pPr>
        <w:pStyle w:val="ConsPlusNormal"/>
        <w:spacing w:before="220"/>
        <w:ind w:firstLine="540"/>
        <w:jc w:val="both"/>
      </w:pPr>
      <w:hyperlink w:anchor="P4199" w:history="1">
        <w:r>
          <w:rPr>
            <w:color w:val="0000FF"/>
          </w:rPr>
          <w:t>Методика</w:t>
        </w:r>
      </w:hyperlink>
      <w:r>
        <w:t xml:space="preserve"> комплексной оценки эффективности реализации подпрограмм, входящих в состав государственной программы Самарской области "Энергосбережение и повышение энергетической эффективности" на 2014 - 2022 годы, представлена в приложении 8 к Государственной программе.</w:t>
      </w:r>
    </w:p>
    <w:p w:rsidR="00027F9F" w:rsidRDefault="00027F9F">
      <w:pPr>
        <w:pStyle w:val="ConsPlusNormal"/>
        <w:jc w:val="both"/>
      </w:pPr>
      <w:r>
        <w:t xml:space="preserve">(абзац введен </w:t>
      </w:r>
      <w:hyperlink r:id="rId118" w:history="1">
        <w:r>
          <w:rPr>
            <w:color w:val="0000FF"/>
          </w:rPr>
          <w:t>Постановлением</w:t>
        </w:r>
      </w:hyperlink>
      <w:r>
        <w:t xml:space="preserve"> Правительства Самарской области от 29.08.2019 N 603; в ред. </w:t>
      </w:r>
      <w:hyperlink r:id="rId119" w:history="1">
        <w:r>
          <w:rPr>
            <w:color w:val="0000FF"/>
          </w:rPr>
          <w:t>Постановления</w:t>
        </w:r>
      </w:hyperlink>
      <w:r>
        <w:t xml:space="preserve"> Правительства Самарской области от 04.03.2020 N 132)</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1</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5" w:name="P339"/>
      <w:bookmarkEnd w:id="5"/>
      <w:r>
        <w:t>ПОДПРОГРАММА</w:t>
      </w:r>
    </w:p>
    <w:p w:rsidR="00027F9F" w:rsidRDefault="00027F9F">
      <w:pPr>
        <w:pStyle w:val="ConsPlusTitle"/>
        <w:jc w:val="center"/>
      </w:pPr>
      <w:r>
        <w:t>"СОЗДАНИЕ УСЛОВИЙ ДЛЯ ЭНЕРГОСБЕРЕЖЕНИЯ И ПОВЫШЕНИЯ</w:t>
      </w:r>
    </w:p>
    <w:p w:rsidR="00027F9F" w:rsidRDefault="00027F9F">
      <w:pPr>
        <w:pStyle w:val="ConsPlusTitle"/>
        <w:jc w:val="center"/>
      </w:pPr>
      <w:r>
        <w:t>ЭНЕРГЕТИЧЕСКОЙ ЭФФЕКТИВНОСТИ В САМАРСКОЙ ОБЛАСТИ"</w:t>
      </w:r>
    </w:p>
    <w:p w:rsidR="00027F9F" w:rsidRDefault="00027F9F">
      <w:pPr>
        <w:pStyle w:val="ConsPlusTitle"/>
        <w:jc w:val="center"/>
      </w:pPr>
      <w:r>
        <w:t>НА 2014 - 2020 ГОДЫ</w:t>
      </w:r>
    </w:p>
    <w:p w:rsidR="00027F9F" w:rsidRDefault="00027F9F">
      <w:pPr>
        <w:pStyle w:val="ConsPlusTitle"/>
        <w:jc w:val="center"/>
      </w:pPr>
      <w:r>
        <w:t>(ДАЛЕЕ - ПОДПРОГРАММА 1)</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24.12.2018 </w:t>
            </w:r>
            <w:hyperlink r:id="rId120" w:history="1">
              <w:r>
                <w:rPr>
                  <w:color w:val="0000FF"/>
                </w:rPr>
                <w:t>N 827</w:t>
              </w:r>
            </w:hyperlink>
            <w:r>
              <w:rPr>
                <w:color w:val="392C69"/>
              </w:rPr>
              <w:t>,</w:t>
            </w:r>
          </w:p>
          <w:p w:rsidR="00027F9F" w:rsidRDefault="00027F9F">
            <w:pPr>
              <w:pStyle w:val="ConsPlusNormal"/>
              <w:jc w:val="center"/>
            </w:pPr>
            <w:r>
              <w:rPr>
                <w:color w:val="392C69"/>
              </w:rPr>
              <w:t xml:space="preserve">от 21.02.2019 </w:t>
            </w:r>
            <w:hyperlink r:id="rId121" w:history="1">
              <w:r>
                <w:rPr>
                  <w:color w:val="0000FF"/>
                </w:rPr>
                <w:t>N 95</w:t>
              </w:r>
            </w:hyperlink>
            <w:r>
              <w:rPr>
                <w:color w:val="392C69"/>
              </w:rPr>
              <w:t xml:space="preserve">, от 29.08.2019 </w:t>
            </w:r>
            <w:hyperlink r:id="rId122" w:history="1">
              <w:r>
                <w:rPr>
                  <w:color w:val="0000FF"/>
                </w:rPr>
                <w:t>N 603</w:t>
              </w:r>
            </w:hyperlink>
            <w:r>
              <w:rPr>
                <w:color w:val="392C69"/>
              </w:rPr>
              <w:t xml:space="preserve">, от 04.03.2020 </w:t>
            </w:r>
            <w:hyperlink r:id="rId123" w:history="1">
              <w:r>
                <w:rPr>
                  <w:color w:val="0000FF"/>
                </w:rPr>
                <w:t>N 132</w:t>
              </w:r>
            </w:hyperlink>
            <w:r>
              <w:rPr>
                <w:color w:val="392C69"/>
              </w:rPr>
              <w:t>)</w:t>
            </w:r>
          </w:p>
        </w:tc>
      </w:tr>
    </w:tbl>
    <w:p w:rsidR="00027F9F" w:rsidRDefault="00027F9F">
      <w:pPr>
        <w:pStyle w:val="ConsPlusNormal"/>
        <w:jc w:val="both"/>
      </w:pPr>
    </w:p>
    <w:p w:rsidR="00027F9F" w:rsidRDefault="00027F9F">
      <w:pPr>
        <w:pStyle w:val="ConsPlusTitle"/>
        <w:jc w:val="center"/>
        <w:outlineLvl w:val="2"/>
      </w:pPr>
      <w:r>
        <w:t>ПАСПОРТ ПОДПРОГРАММЫ 1</w:t>
      </w:r>
    </w:p>
    <w:p w:rsidR="00027F9F" w:rsidRDefault="00027F9F">
      <w:pPr>
        <w:pStyle w:val="ConsPlusNormal"/>
        <w:jc w:val="both"/>
      </w:pPr>
    </w:p>
    <w:tbl>
      <w:tblPr>
        <w:tblW w:w="0" w:type="auto"/>
        <w:tblLayout w:type="fixed"/>
        <w:tblCellMar>
          <w:top w:w="102" w:type="dxa"/>
          <w:left w:w="62" w:type="dxa"/>
          <w:bottom w:w="102" w:type="dxa"/>
          <w:right w:w="62" w:type="dxa"/>
        </w:tblCellMar>
        <w:tblLook w:val="0000"/>
      </w:tblPr>
      <w:tblGrid>
        <w:gridCol w:w="3606"/>
        <w:gridCol w:w="340"/>
        <w:gridCol w:w="5046"/>
      </w:tblGrid>
      <w:tr w:rsidR="00027F9F">
        <w:tc>
          <w:tcPr>
            <w:tcW w:w="3606" w:type="dxa"/>
            <w:tcBorders>
              <w:top w:val="nil"/>
              <w:left w:val="nil"/>
              <w:bottom w:val="nil"/>
              <w:right w:val="nil"/>
            </w:tcBorders>
          </w:tcPr>
          <w:p w:rsidR="00027F9F" w:rsidRDefault="00027F9F">
            <w:pPr>
              <w:pStyle w:val="ConsPlusNormal"/>
            </w:pPr>
            <w:r>
              <w:t>НАИМЕНОВАНИЕ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подпрограмма "Создание условий для энергосбережения и повышения энергетической эффективности в Самарской области" на 2014 - 2020 годы</w:t>
            </w:r>
          </w:p>
        </w:tc>
      </w:tr>
      <w:tr w:rsidR="00027F9F">
        <w:tc>
          <w:tcPr>
            <w:tcW w:w="3606" w:type="dxa"/>
            <w:tcBorders>
              <w:top w:val="nil"/>
              <w:left w:val="nil"/>
              <w:bottom w:val="nil"/>
              <w:right w:val="nil"/>
            </w:tcBorders>
          </w:tcPr>
          <w:p w:rsidR="00027F9F" w:rsidRDefault="00027F9F">
            <w:pPr>
              <w:pStyle w:val="ConsPlusNormal"/>
            </w:pPr>
            <w:r>
              <w:t>ОТВЕТСТВЕННЫЙ ИСПОЛНИТЕЛЬ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w:t>
            </w:r>
          </w:p>
        </w:tc>
      </w:tr>
      <w:tr w:rsidR="00027F9F">
        <w:tc>
          <w:tcPr>
            <w:tcW w:w="3606" w:type="dxa"/>
            <w:tcBorders>
              <w:top w:val="nil"/>
              <w:left w:val="nil"/>
              <w:bottom w:val="nil"/>
              <w:right w:val="nil"/>
            </w:tcBorders>
          </w:tcPr>
          <w:p w:rsidR="00027F9F" w:rsidRDefault="00027F9F">
            <w:pPr>
              <w:pStyle w:val="ConsPlusNormal"/>
            </w:pPr>
            <w:r>
              <w:t>УЧАСТНИКИ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государственное бюджетное учреждение Самарской области "Региональное агентство по энергосбережению и повышению энергетической эффективности";</w:t>
            </w:r>
          </w:p>
          <w:p w:rsidR="00027F9F" w:rsidRDefault="00027F9F">
            <w:pPr>
              <w:pStyle w:val="ConsPlusNormal"/>
              <w:jc w:val="both"/>
            </w:pPr>
            <w:r>
              <w:t>органы исполнительной власти Самарской области и организации с участием Самарской области, находящиеся в ведении органов исполнительной власти;</w:t>
            </w:r>
          </w:p>
          <w:p w:rsidR="00027F9F" w:rsidRDefault="00027F9F">
            <w:pPr>
              <w:pStyle w:val="ConsPlusNormal"/>
              <w:jc w:val="both"/>
            </w:pPr>
            <w:r>
              <w:t>органы местного самоуправления муниципальных образований в Самарской области (по согласованию);</w:t>
            </w:r>
          </w:p>
          <w:p w:rsidR="00027F9F" w:rsidRDefault="00027F9F">
            <w:pPr>
              <w:pStyle w:val="ConsPlusNormal"/>
              <w:jc w:val="both"/>
            </w:pPr>
            <w:r>
              <w:t>юридические лица</w:t>
            </w:r>
          </w:p>
        </w:tc>
      </w:tr>
      <w:tr w:rsidR="00027F9F">
        <w:tc>
          <w:tcPr>
            <w:tcW w:w="3606" w:type="dxa"/>
            <w:tcBorders>
              <w:top w:val="nil"/>
              <w:left w:val="nil"/>
              <w:bottom w:val="nil"/>
              <w:right w:val="nil"/>
            </w:tcBorders>
          </w:tcPr>
          <w:p w:rsidR="00027F9F" w:rsidRDefault="00027F9F">
            <w:pPr>
              <w:pStyle w:val="ConsPlusNormal"/>
            </w:pPr>
            <w:r>
              <w:t>ЦЕЛЬ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проведение государственной политики в области энергосбережения и повышения энергетической эффективности на территории Самарской области</w:t>
            </w:r>
          </w:p>
        </w:tc>
      </w:tr>
      <w:tr w:rsidR="00027F9F">
        <w:tc>
          <w:tcPr>
            <w:tcW w:w="3606" w:type="dxa"/>
            <w:tcBorders>
              <w:top w:val="nil"/>
              <w:left w:val="nil"/>
              <w:bottom w:val="nil"/>
              <w:right w:val="nil"/>
            </w:tcBorders>
          </w:tcPr>
          <w:p w:rsidR="00027F9F" w:rsidRDefault="00027F9F">
            <w:pPr>
              <w:pStyle w:val="ConsPlusNormal"/>
            </w:pPr>
            <w:r>
              <w:lastRenderedPageBreak/>
              <w:t>ЗАДАЧИ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организация и проведение информационной политики в области энергосбережения и повышения энергетической эффективности;</w:t>
            </w:r>
          </w:p>
          <w:p w:rsidR="00027F9F" w:rsidRDefault="00027F9F">
            <w:pPr>
              <w:pStyle w:val="ConsPlusNormal"/>
              <w:jc w:val="both"/>
            </w:pPr>
            <w:r>
              <w:t>организация и проведение технических мероприятий, направленных на снижение потребления энергетических ресурсов</w:t>
            </w:r>
          </w:p>
        </w:tc>
      </w:tr>
      <w:tr w:rsidR="00027F9F">
        <w:tc>
          <w:tcPr>
            <w:tcW w:w="3606" w:type="dxa"/>
            <w:tcBorders>
              <w:top w:val="nil"/>
              <w:left w:val="nil"/>
              <w:bottom w:val="nil"/>
              <w:right w:val="nil"/>
            </w:tcBorders>
          </w:tcPr>
          <w:p w:rsidR="00027F9F" w:rsidRDefault="00027F9F">
            <w:pPr>
              <w:pStyle w:val="ConsPlusNormal"/>
            </w:pPr>
            <w:r>
              <w:t>ТАКТИЧЕСКИЕ ПОКАЗАТЕЛИ (ИНДИКАТОРЫ)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количество размещенной теле- и радиопродукции, посвященной энергосбережению и повышению энергетической эффективности;</w:t>
            </w:r>
          </w:p>
          <w:p w:rsidR="00027F9F" w:rsidRDefault="00027F9F">
            <w:pPr>
              <w:pStyle w:val="ConsPlusNormal"/>
              <w:jc w:val="both"/>
            </w:pPr>
            <w:r>
              <w:t>количество изданий, в которых размещены информационные материалы, посвященные энергосбережению и повышению энергетической эффективности;</w:t>
            </w:r>
          </w:p>
          <w:p w:rsidR="00027F9F" w:rsidRDefault="00027F9F">
            <w:pPr>
              <w:pStyle w:val="ConsPlusNormal"/>
              <w:jc w:val="both"/>
            </w:pPr>
            <w:r>
              <w:t>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w:t>
            </w:r>
            <w:hyperlink r:id="rId124" w:history="1">
              <w:r>
                <w:rPr>
                  <w:color w:val="0000FF"/>
                </w:rPr>
                <w:t>Постановления</w:t>
              </w:r>
            </w:hyperlink>
            <w:r>
              <w:t xml:space="preserve"> Правительства Самарской области от 24.12.2018 N 827)</w:t>
            </w:r>
          </w:p>
        </w:tc>
      </w:tr>
      <w:tr w:rsidR="00027F9F">
        <w:tc>
          <w:tcPr>
            <w:tcW w:w="3606" w:type="dxa"/>
            <w:tcBorders>
              <w:top w:val="nil"/>
              <w:left w:val="nil"/>
              <w:bottom w:val="nil"/>
              <w:right w:val="nil"/>
            </w:tcBorders>
          </w:tcPr>
          <w:p w:rsidR="00027F9F" w:rsidRDefault="00027F9F">
            <w:pPr>
              <w:pStyle w:val="ConsPlusNormal"/>
            </w:pPr>
            <w:r>
              <w:t>ЭТАПЫ И СРОКИ РЕАЛИЗАЦИИ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2014 - 2020 годы. Подпрограмма 1 реализуется в один этап</w:t>
            </w:r>
          </w:p>
        </w:tc>
      </w:tr>
      <w:tr w:rsidR="00027F9F">
        <w:tc>
          <w:tcPr>
            <w:tcW w:w="3606" w:type="dxa"/>
            <w:tcBorders>
              <w:top w:val="nil"/>
              <w:left w:val="nil"/>
              <w:bottom w:val="nil"/>
              <w:right w:val="nil"/>
            </w:tcBorders>
          </w:tcPr>
          <w:p w:rsidR="00027F9F" w:rsidRDefault="00027F9F">
            <w:pPr>
              <w:pStyle w:val="ConsPlusNormal"/>
            </w:pPr>
            <w:r>
              <w:t>ОБЪЕМЫ БЮДЖЕТНЫХ АССИГНОВАНИЙ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общий объем финансирования Подпрограммы 1 составляет 10375459,60 тыс. рублей, из них 10375459,60 тыс. рублей - средства областного бюджета, в том числе:</w:t>
            </w:r>
          </w:p>
          <w:p w:rsidR="00027F9F" w:rsidRDefault="00027F9F">
            <w:pPr>
              <w:pStyle w:val="ConsPlusNormal"/>
              <w:jc w:val="both"/>
            </w:pPr>
            <w:r>
              <w:t>в 2014 году - 7584976,90 тыс. рублей;</w:t>
            </w:r>
          </w:p>
          <w:p w:rsidR="00027F9F" w:rsidRDefault="00027F9F">
            <w:pPr>
              <w:pStyle w:val="ConsPlusNormal"/>
              <w:jc w:val="both"/>
            </w:pPr>
            <w:r>
              <w:t>в 2015 году - 0,00 тыс. рублей;</w:t>
            </w:r>
          </w:p>
          <w:p w:rsidR="00027F9F" w:rsidRDefault="00027F9F">
            <w:pPr>
              <w:pStyle w:val="ConsPlusNormal"/>
              <w:jc w:val="both"/>
            </w:pPr>
            <w:r>
              <w:t>в 2016 году - 408125,30 тыс. рублей;</w:t>
            </w:r>
          </w:p>
          <w:p w:rsidR="00027F9F" w:rsidRDefault="00027F9F">
            <w:pPr>
              <w:pStyle w:val="ConsPlusNormal"/>
              <w:jc w:val="both"/>
            </w:pPr>
            <w:r>
              <w:t>в 2017 году - 0,00 тыс. рублей;</w:t>
            </w:r>
          </w:p>
          <w:p w:rsidR="00027F9F" w:rsidRDefault="00027F9F">
            <w:pPr>
              <w:pStyle w:val="ConsPlusNormal"/>
              <w:jc w:val="both"/>
            </w:pPr>
            <w:r>
              <w:t>в 2018 году - 0,00 тыс. рублей;</w:t>
            </w:r>
          </w:p>
          <w:p w:rsidR="00027F9F" w:rsidRDefault="00027F9F">
            <w:pPr>
              <w:pStyle w:val="ConsPlusNormal"/>
              <w:jc w:val="both"/>
            </w:pPr>
            <w:r>
              <w:t>в 2019 году - 1170560,00 &lt;*&gt; тыс. рублей;</w:t>
            </w:r>
          </w:p>
          <w:p w:rsidR="00027F9F" w:rsidRDefault="00027F9F">
            <w:pPr>
              <w:pStyle w:val="ConsPlusNormal"/>
              <w:jc w:val="both"/>
            </w:pPr>
            <w:r>
              <w:t>в 2020 году - 1211797,40 &lt;*&gt; тыс. рублей</w:t>
            </w:r>
          </w:p>
        </w:tc>
      </w:tr>
      <w:tr w:rsidR="00027F9F">
        <w:tc>
          <w:tcPr>
            <w:tcW w:w="3606" w:type="dxa"/>
            <w:tcBorders>
              <w:top w:val="nil"/>
              <w:left w:val="nil"/>
              <w:bottom w:val="nil"/>
              <w:right w:val="nil"/>
            </w:tcBorders>
          </w:tcPr>
          <w:p w:rsidR="00027F9F" w:rsidRDefault="00027F9F">
            <w:pPr>
              <w:pStyle w:val="ConsPlusNormal"/>
            </w:pPr>
            <w:r>
              <w:t>РЕЗУЛЬТАТЫ РЕАЛИЗАЦИИ ПОДПРОГРАММЫ 1</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обеспечение выполнения требований федерального законодательства в области энергосбережения и повышения энергетической эффективности;</w:t>
            </w:r>
          </w:p>
          <w:p w:rsidR="00027F9F" w:rsidRDefault="00027F9F">
            <w:pPr>
              <w:pStyle w:val="ConsPlusNormal"/>
              <w:jc w:val="both"/>
            </w:pPr>
            <w:r>
              <w:t>стимулирование муниципальных образований Самарской области и юридических лиц на проведение мероприятий в области энергосбережения и повышения энергетической эффективности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w:t>
            </w:r>
            <w:hyperlink r:id="rId125" w:history="1">
              <w:r>
                <w:rPr>
                  <w:color w:val="0000FF"/>
                </w:rPr>
                <w:t>Постановления</w:t>
              </w:r>
            </w:hyperlink>
            <w:r>
              <w:t xml:space="preserve"> Правительства Самарской области от 24.12.2018 N 827)</w:t>
            </w:r>
          </w:p>
        </w:tc>
      </w:tr>
    </w:tbl>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r>
        <w:t>&lt;*&gt; Расходные обязательства Самарской области на 2019, 2020 годы предусматриваются отдельным постановлением Правительства Самарской области.</w:t>
      </w:r>
    </w:p>
    <w:p w:rsidR="00027F9F" w:rsidRDefault="00027F9F">
      <w:pPr>
        <w:pStyle w:val="ConsPlusNormal"/>
        <w:jc w:val="both"/>
      </w:pPr>
    </w:p>
    <w:p w:rsidR="00027F9F" w:rsidRDefault="00027F9F">
      <w:pPr>
        <w:pStyle w:val="ConsPlusTitle"/>
        <w:jc w:val="center"/>
        <w:outlineLvl w:val="2"/>
      </w:pPr>
      <w:r>
        <w:t>1. Характеристика проблемы,</w:t>
      </w:r>
    </w:p>
    <w:p w:rsidR="00027F9F" w:rsidRDefault="00027F9F">
      <w:pPr>
        <w:pStyle w:val="ConsPlusTitle"/>
        <w:jc w:val="center"/>
      </w:pPr>
      <w:r>
        <w:t>на решение которой направлена Подпрограмма 1</w:t>
      </w:r>
    </w:p>
    <w:p w:rsidR="00027F9F" w:rsidRDefault="00027F9F">
      <w:pPr>
        <w:pStyle w:val="ConsPlusNormal"/>
        <w:jc w:val="both"/>
      </w:pPr>
    </w:p>
    <w:p w:rsidR="00027F9F" w:rsidRDefault="00027F9F">
      <w:pPr>
        <w:pStyle w:val="ConsPlusNormal"/>
        <w:ind w:firstLine="540"/>
        <w:jc w:val="both"/>
      </w:pPr>
      <w:r>
        <w:t>В число основных приоритетов государственной политики входят снижение энергоемкости экономики страны, повышение эффективности энергопотребления и энергосбережение.</w:t>
      </w:r>
    </w:p>
    <w:p w:rsidR="00027F9F" w:rsidRDefault="00027F9F">
      <w:pPr>
        <w:pStyle w:val="ConsPlusNormal"/>
        <w:spacing w:before="220"/>
        <w:ind w:firstLine="540"/>
        <w:jc w:val="both"/>
      </w:pPr>
      <w:r>
        <w:t>Подпрограмма 1 направлена на обеспечение выполнения требований законодательства в области энергосбережения и повышения энергетической эффективности, а также на повышение энергетической и экологической безопасности экономики региона.</w:t>
      </w:r>
    </w:p>
    <w:p w:rsidR="00027F9F" w:rsidRDefault="00027F9F">
      <w:pPr>
        <w:pStyle w:val="ConsPlusNormal"/>
        <w:spacing w:before="220"/>
        <w:ind w:firstLine="540"/>
        <w:jc w:val="both"/>
      </w:pPr>
      <w:r>
        <w:t>Серьезной проблемой для развития экономики Самарской области является ее высокая энергоемкость, обусловленная неэффективным использованием энергетических ресурсов. Реализация мероприятий по снижению энергоемкости валового регионального продукта (далее - ВРП) служит одним из основных путей повышения эффективности использования бюджетных и иных финансовых средств, направляемых на развитие экономического потенциала области, и повышения темпов роста ВРП.</w:t>
      </w:r>
    </w:p>
    <w:p w:rsidR="00027F9F" w:rsidRDefault="00027F9F">
      <w:pPr>
        <w:pStyle w:val="ConsPlusNormal"/>
        <w:spacing w:before="220"/>
        <w:ind w:firstLine="540"/>
        <w:jc w:val="both"/>
      </w:pPr>
      <w:r>
        <w:t>Общее потребление топливно-энергетических ресурсов (далее - ТЭР) во всех секторах экономики (энергосектор и конечное потребление) области составляет 29822,4 тыс. тонн условного топлива (далее - т у.т.), энергоемкость ВРП составляет 57,15 кг у.т. на один миллион рублей. В соответствии с вышеуказанными данными энергоемкость ВРП Самарской области значительно превышает показатель для развитых стран мира.</w:t>
      </w:r>
    </w:p>
    <w:p w:rsidR="00027F9F" w:rsidRDefault="00027F9F">
      <w:pPr>
        <w:pStyle w:val="ConsPlusNormal"/>
        <w:spacing w:before="220"/>
        <w:ind w:firstLine="540"/>
        <w:jc w:val="both"/>
      </w:pPr>
      <w:r>
        <w:t>Основными причинами, вызывающими высокую энергоемкость экономики Самарской области и сдерживающими проведение политики энергосбережения, являются:</w:t>
      </w:r>
    </w:p>
    <w:p w:rsidR="00027F9F" w:rsidRDefault="00027F9F">
      <w:pPr>
        <w:pStyle w:val="ConsPlusNormal"/>
        <w:spacing w:before="220"/>
        <w:ind w:firstLine="540"/>
        <w:jc w:val="both"/>
      </w:pPr>
      <w:r>
        <w:t>значительный физический и моральный износ энергетического оборудования;</w:t>
      </w:r>
    </w:p>
    <w:p w:rsidR="00027F9F" w:rsidRDefault="00027F9F">
      <w:pPr>
        <w:pStyle w:val="ConsPlusNormal"/>
        <w:spacing w:before="220"/>
        <w:ind w:firstLine="540"/>
        <w:jc w:val="both"/>
      </w:pPr>
      <w:r>
        <w:t>высокие потери при производстве, передаче, потреблении воды, тепловой и электрической энергии, высокий расход первичных энергоресурсов;</w:t>
      </w:r>
    </w:p>
    <w:p w:rsidR="00027F9F" w:rsidRDefault="00027F9F">
      <w:pPr>
        <w:pStyle w:val="ConsPlusNormal"/>
        <w:spacing w:before="220"/>
        <w:ind w:firstLine="540"/>
        <w:jc w:val="both"/>
      </w:pPr>
      <w:r>
        <w:t>ограниченность бюджетных и иных финансовых средств, направляемых на внедрение энергосберегающих технологий;</w:t>
      </w:r>
    </w:p>
    <w:p w:rsidR="00027F9F" w:rsidRDefault="00027F9F">
      <w:pPr>
        <w:pStyle w:val="ConsPlusNormal"/>
        <w:spacing w:before="220"/>
        <w:ind w:firstLine="540"/>
        <w:jc w:val="both"/>
      </w:pPr>
      <w:r>
        <w:t>незначительная степень использования возобновляемых и вторичных источников энергии.</w:t>
      </w:r>
    </w:p>
    <w:p w:rsidR="00027F9F" w:rsidRDefault="00027F9F">
      <w:pPr>
        <w:pStyle w:val="ConsPlusNormal"/>
        <w:spacing w:before="220"/>
        <w:ind w:firstLine="540"/>
        <w:jc w:val="both"/>
      </w:pPr>
      <w:r>
        <w:t>Уровень износа объектов по производству, передаче и распределению энергетических ресурсов составляет в среднем порядка 60%: насосного оборудования и водопроводных сетей - более 70%; объектов генерации тепла и тепловых сетей - около 65%; объектов по производству, передаче и распределению электроэнергии - около 30%.</w:t>
      </w:r>
    </w:p>
    <w:p w:rsidR="00027F9F" w:rsidRDefault="00027F9F">
      <w:pPr>
        <w:pStyle w:val="ConsPlusNormal"/>
        <w:spacing w:before="220"/>
        <w:ind w:firstLine="540"/>
        <w:jc w:val="both"/>
      </w:pPr>
      <w:r>
        <w:t>Следствием износа сетей и оборудования систем водоснабжения и коммунальной энергетики являются большие потери в сетях, низкий уровень надежности работы объектов и невысокое качество оказываемых потребителям услуг.</w:t>
      </w:r>
    </w:p>
    <w:p w:rsidR="00027F9F" w:rsidRDefault="00027F9F">
      <w:pPr>
        <w:pStyle w:val="ConsPlusNormal"/>
        <w:spacing w:before="220"/>
        <w:ind w:firstLine="540"/>
        <w:jc w:val="both"/>
      </w:pPr>
      <w:r>
        <w:t xml:space="preserve">Неэффективное использование ресурсов выражается в высоких потерях воды, тепловой и электрической энергии в процессе производства и транспортировки ресурсов до потребителей. Вследствие высокого износа инфраструктуры суммарные потери в тепловых сетях достигают 30% произведенной тепловой энергии, утечка и неучтенный расход воды при транспортировке в системах водоснабжения в некоторых муниципальных образованиях достигают 55% поданной в </w:t>
      </w:r>
      <w:r>
        <w:lastRenderedPageBreak/>
        <w:t>сеть воды.</w:t>
      </w:r>
    </w:p>
    <w:p w:rsidR="00027F9F" w:rsidRDefault="00027F9F">
      <w:pPr>
        <w:pStyle w:val="ConsPlusNormal"/>
        <w:spacing w:before="220"/>
        <w:ind w:firstLine="540"/>
        <w:jc w:val="both"/>
      </w:pPr>
      <w:r>
        <w:t>В связи с постоянным удорожанием энергоресурсов и постепенной ликвидацией перекрестного субсидирования в последние годы значительно возросли расходы бюджетных организаций и населения на коммунальные услуги, увеличилась доля затрат на ТЭР в себестоимости продукции и оказания услуг.</w:t>
      </w:r>
    </w:p>
    <w:p w:rsidR="00027F9F" w:rsidRDefault="00027F9F">
      <w:pPr>
        <w:pStyle w:val="ConsPlusNormal"/>
        <w:spacing w:before="220"/>
        <w:ind w:firstLine="540"/>
        <w:jc w:val="both"/>
      </w:pPr>
      <w:r>
        <w:t>В данных условиях для потребителей возрастает значение внедрения энергосберегающих технологий, установки приборов учета потребляемых энергетических ресурсов (тепловой энергии, горячей и холодной воды, электрической энергии, газа).</w:t>
      </w:r>
    </w:p>
    <w:p w:rsidR="00027F9F" w:rsidRDefault="00027F9F">
      <w:pPr>
        <w:pStyle w:val="ConsPlusNormal"/>
        <w:spacing w:before="220"/>
        <w:ind w:firstLine="540"/>
        <w:jc w:val="both"/>
      </w:pPr>
      <w:r>
        <w:t>Недооцененным является энергетический потенциал использования альтернативных и возобновляемых источников энергии.</w:t>
      </w:r>
    </w:p>
    <w:p w:rsidR="00027F9F" w:rsidRDefault="00027F9F">
      <w:pPr>
        <w:pStyle w:val="ConsPlusNormal"/>
        <w:spacing w:before="220"/>
        <w:ind w:firstLine="540"/>
        <w:jc w:val="both"/>
      </w:pPr>
      <w:r>
        <w:t>Решить проблему повышения энергоэффективности экономики Самарской области возможно только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организаций и населения, с привлечением средств внебюджетных источников.</w:t>
      </w:r>
    </w:p>
    <w:p w:rsidR="00027F9F" w:rsidRDefault="00027F9F">
      <w:pPr>
        <w:pStyle w:val="ConsPlusNormal"/>
        <w:spacing w:before="220"/>
        <w:ind w:firstLine="540"/>
        <w:jc w:val="both"/>
      </w:pPr>
      <w:r>
        <w:t xml:space="preserve">Использование программно-целевого метода для решения проблем повышения энергетической эффективности позволит обеспечить эффективное использование бюджетных средств в соответствии с приоритетами социально-экономического развития Самарской области, установленными </w:t>
      </w:r>
      <w:hyperlink r:id="rId126" w:history="1">
        <w:r>
          <w:rPr>
            <w:color w:val="0000FF"/>
          </w:rPr>
          <w:t>Стратегией</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а также приоритетами государственной политики в области энергосбережения.</w:t>
      </w:r>
    </w:p>
    <w:p w:rsidR="00027F9F" w:rsidRDefault="00027F9F">
      <w:pPr>
        <w:pStyle w:val="ConsPlusNormal"/>
        <w:spacing w:before="220"/>
        <w:ind w:firstLine="540"/>
        <w:jc w:val="both"/>
      </w:pPr>
      <w:r>
        <w:t xml:space="preserve">Реализация Подпрограммы 1 как комплексного инфраструктурного проекта позволит системно решать проблему оптимизации использования энергетических ресурсов и обеспечит выполнение заданных </w:t>
      </w:r>
      <w:hyperlink r:id="rId127" w:history="1">
        <w:r>
          <w:rPr>
            <w:color w:val="0000FF"/>
          </w:rPr>
          <w:t>Указом</w:t>
        </w:r>
      </w:hyperlink>
      <w:r>
        <w:t xml:space="preserve"> Президента Российской Федерации от 04.06.2008 N 889 "О некоторых мерах по повышению энергетической и экологической эффективности российской экономики" параметров снижения к 2020 году энергоемкости ВРП на 40 процентов.</w:t>
      </w:r>
    </w:p>
    <w:p w:rsidR="00027F9F" w:rsidRDefault="00027F9F">
      <w:pPr>
        <w:pStyle w:val="ConsPlusNormal"/>
        <w:jc w:val="both"/>
      </w:pPr>
    </w:p>
    <w:p w:rsidR="00027F9F" w:rsidRDefault="00027F9F">
      <w:pPr>
        <w:pStyle w:val="ConsPlusTitle"/>
        <w:jc w:val="center"/>
        <w:outlineLvl w:val="2"/>
      </w:pPr>
      <w:r>
        <w:t>2. Цель и задачи Подпрограммы 1</w:t>
      </w:r>
    </w:p>
    <w:p w:rsidR="00027F9F" w:rsidRDefault="00027F9F">
      <w:pPr>
        <w:pStyle w:val="ConsPlusTitle"/>
        <w:jc w:val="center"/>
      </w:pPr>
      <w:r>
        <w:t>с указанием сроков и этапов ее реализации</w:t>
      </w:r>
    </w:p>
    <w:p w:rsidR="00027F9F" w:rsidRDefault="00027F9F">
      <w:pPr>
        <w:pStyle w:val="ConsPlusNormal"/>
        <w:jc w:val="both"/>
      </w:pPr>
    </w:p>
    <w:p w:rsidR="00027F9F" w:rsidRDefault="00027F9F">
      <w:pPr>
        <w:pStyle w:val="ConsPlusNormal"/>
        <w:ind w:firstLine="540"/>
        <w:jc w:val="both"/>
      </w:pPr>
      <w:r>
        <w:t>Целью Подпрограммы 1 является проведение государственной политики в области энергосбережения и повышения энергетической эффективности на территории Самарской области.</w:t>
      </w:r>
    </w:p>
    <w:p w:rsidR="00027F9F" w:rsidRDefault="00027F9F">
      <w:pPr>
        <w:pStyle w:val="ConsPlusNormal"/>
        <w:spacing w:before="220"/>
        <w:ind w:firstLine="540"/>
        <w:jc w:val="both"/>
      </w:pPr>
      <w:r>
        <w:t>Для достижения цели Подпрограммы 1 предусматривается решение следующих задач:</w:t>
      </w:r>
    </w:p>
    <w:p w:rsidR="00027F9F" w:rsidRDefault="00027F9F">
      <w:pPr>
        <w:pStyle w:val="ConsPlusNormal"/>
        <w:spacing w:before="220"/>
        <w:ind w:firstLine="540"/>
        <w:jc w:val="both"/>
      </w:pPr>
      <w:r>
        <w:t>организация и проведение информационной политики в области энергосбережения и повышения энергетической эффективности;</w:t>
      </w:r>
    </w:p>
    <w:p w:rsidR="00027F9F" w:rsidRDefault="00027F9F">
      <w:pPr>
        <w:pStyle w:val="ConsPlusNormal"/>
        <w:spacing w:before="220"/>
        <w:ind w:firstLine="540"/>
        <w:jc w:val="both"/>
      </w:pPr>
      <w:r>
        <w:t>организация и проведение технических мероприятий, направленных на снижение потребления энергетических ресурсов.</w:t>
      </w:r>
    </w:p>
    <w:p w:rsidR="00027F9F" w:rsidRDefault="00027F9F">
      <w:pPr>
        <w:pStyle w:val="ConsPlusNormal"/>
        <w:spacing w:before="220"/>
        <w:ind w:firstLine="540"/>
        <w:jc w:val="both"/>
      </w:pPr>
      <w:r>
        <w:t>Подпрограмма 1 реализуется в один этап с 2014 по 2020 год.</w:t>
      </w:r>
    </w:p>
    <w:p w:rsidR="00027F9F" w:rsidRDefault="00027F9F">
      <w:pPr>
        <w:pStyle w:val="ConsPlusNormal"/>
        <w:jc w:val="both"/>
      </w:pPr>
    </w:p>
    <w:p w:rsidR="00027F9F" w:rsidRDefault="00027F9F">
      <w:pPr>
        <w:pStyle w:val="ConsPlusTitle"/>
        <w:jc w:val="center"/>
        <w:outlineLvl w:val="2"/>
      </w:pPr>
      <w:r>
        <w:t>3. Тактические показатели (индикаторы), характеризующие</w:t>
      </w:r>
    </w:p>
    <w:p w:rsidR="00027F9F" w:rsidRDefault="00027F9F">
      <w:pPr>
        <w:pStyle w:val="ConsPlusTitle"/>
        <w:jc w:val="center"/>
      </w:pPr>
      <w:r>
        <w:t>ежегодный ход и итоги реализации Подпрограммы 1</w:t>
      </w:r>
    </w:p>
    <w:p w:rsidR="00027F9F" w:rsidRDefault="00027F9F">
      <w:pPr>
        <w:pStyle w:val="ConsPlusNormal"/>
        <w:jc w:val="center"/>
      </w:pPr>
      <w:r>
        <w:t xml:space="preserve">(в ред. </w:t>
      </w:r>
      <w:hyperlink r:id="rId128"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hyperlink w:anchor="P499" w:history="1">
        <w:r>
          <w:rPr>
            <w:color w:val="0000FF"/>
          </w:rPr>
          <w:t>Перечень</w:t>
        </w:r>
      </w:hyperlink>
      <w:r>
        <w:t xml:space="preserve"> тактических показателей (индикаторов), характеризующих ежегодный ход и итоги </w:t>
      </w:r>
      <w:r>
        <w:lastRenderedPageBreak/>
        <w:t>реализации Подпрограммы 1, приведен в приложении 1 к Подпрограмме 1.</w:t>
      </w:r>
    </w:p>
    <w:p w:rsidR="00027F9F" w:rsidRDefault="00027F9F">
      <w:pPr>
        <w:pStyle w:val="ConsPlusNormal"/>
        <w:jc w:val="both"/>
      </w:pPr>
      <w:r>
        <w:t xml:space="preserve">(в ред. </w:t>
      </w:r>
      <w:hyperlink r:id="rId129" w:history="1">
        <w:r>
          <w:rPr>
            <w:color w:val="0000FF"/>
          </w:rPr>
          <w:t>Постановления</w:t>
        </w:r>
      </w:hyperlink>
      <w:r>
        <w:t xml:space="preserve"> Правительства Самарской области от 24.12.2018 N 827)</w:t>
      </w:r>
    </w:p>
    <w:p w:rsidR="00027F9F" w:rsidRDefault="00027F9F">
      <w:pPr>
        <w:pStyle w:val="ConsPlusNormal"/>
        <w:jc w:val="both"/>
      </w:pPr>
    </w:p>
    <w:p w:rsidR="00027F9F" w:rsidRDefault="00027F9F">
      <w:pPr>
        <w:pStyle w:val="ConsPlusTitle"/>
        <w:jc w:val="center"/>
        <w:outlineLvl w:val="2"/>
      </w:pPr>
      <w:r>
        <w:t>4. Перечень мероприятий Подпрограммы 1</w:t>
      </w:r>
    </w:p>
    <w:p w:rsidR="00027F9F" w:rsidRDefault="00027F9F">
      <w:pPr>
        <w:pStyle w:val="ConsPlusNormal"/>
        <w:jc w:val="both"/>
      </w:pPr>
    </w:p>
    <w:p w:rsidR="00027F9F" w:rsidRDefault="00027F9F">
      <w:pPr>
        <w:pStyle w:val="ConsPlusNormal"/>
        <w:ind w:firstLine="540"/>
        <w:jc w:val="both"/>
      </w:pPr>
      <w:r>
        <w:t>Для достижения цели и решения задач Подпрограммы 1 предусматривается выполнение комплекса мероприятий.</w:t>
      </w:r>
    </w:p>
    <w:p w:rsidR="00027F9F" w:rsidRDefault="00027F9F">
      <w:pPr>
        <w:pStyle w:val="ConsPlusNormal"/>
        <w:spacing w:before="220"/>
        <w:ind w:firstLine="540"/>
        <w:jc w:val="both"/>
      </w:pPr>
      <w:r>
        <w:t>Подпрограммой 1 предусматривается:</w:t>
      </w:r>
    </w:p>
    <w:p w:rsidR="00027F9F" w:rsidRDefault="00027F9F">
      <w:pPr>
        <w:pStyle w:val="ConsPlusNormal"/>
        <w:spacing w:before="220"/>
        <w:ind w:firstLine="540"/>
        <w:jc w:val="both"/>
      </w:pPr>
      <w:r>
        <w:t>предоставление в 2014 - 2020 годах субсидий государственному бюджетному учреждению Самарской области "Региональное агентство по энергосбережению и повышению энергетической эффективности" на реализацию мероприятий в области энергосбережения и повышения энергетической эффективности;</w:t>
      </w:r>
    </w:p>
    <w:p w:rsidR="00027F9F" w:rsidRDefault="00027F9F">
      <w:pPr>
        <w:pStyle w:val="ConsPlusNormal"/>
        <w:spacing w:before="220"/>
        <w:ind w:firstLine="540"/>
        <w:jc w:val="both"/>
      </w:pPr>
      <w:r>
        <w:t>предоставление в 2014 - 2020 годах субсидий юридическим лицам (за исключением субсидий государственным (муниципальным) учреждениям) на реализацию мероприятий в области энергосбережения и повышения энергетической эффективности в целях возмещения понесенных ими затрат, в том числе в части расходов на уплату процентов по кредитам, полученным в российских кредитных организациях;</w:t>
      </w:r>
    </w:p>
    <w:p w:rsidR="00027F9F" w:rsidRDefault="00027F9F">
      <w:pPr>
        <w:pStyle w:val="ConsPlusNormal"/>
        <w:spacing w:before="220"/>
        <w:ind w:firstLine="540"/>
        <w:jc w:val="both"/>
      </w:pPr>
      <w:r>
        <w:t>предоставление в 2019 - 2020 годах субсидий муниципальным образованиям Самарской области на реализацию мероприятий в области энергосбережения и повышения энергетической эффективности;</w:t>
      </w:r>
    </w:p>
    <w:p w:rsidR="00027F9F" w:rsidRDefault="00027F9F">
      <w:pPr>
        <w:pStyle w:val="ConsPlusNormal"/>
        <w:spacing w:before="220"/>
        <w:ind w:firstLine="540"/>
        <w:jc w:val="both"/>
      </w:pPr>
      <w:r>
        <w:t>реализация в 2014 - 2020 годах мероприятий по энергосбережению и повышению энергетической эффективности в промышленных организациях и организациях, осуществляющих регулируемые виды деятельности.</w:t>
      </w:r>
    </w:p>
    <w:p w:rsidR="00027F9F" w:rsidRDefault="00027F9F">
      <w:pPr>
        <w:pStyle w:val="ConsPlusNormal"/>
        <w:spacing w:before="220"/>
        <w:ind w:firstLine="540"/>
        <w:jc w:val="both"/>
      </w:pPr>
      <w:hyperlink w:anchor="P641" w:history="1">
        <w:r>
          <w:rPr>
            <w:color w:val="0000FF"/>
          </w:rPr>
          <w:t>Перечень</w:t>
        </w:r>
      </w:hyperlink>
      <w:r>
        <w:t xml:space="preserve"> мероприятий Подпрограммы 1 и распределение средств на их реализацию приведены в приложении 2 к Подпрограмме 1.</w:t>
      </w:r>
    </w:p>
    <w:p w:rsidR="00027F9F" w:rsidRDefault="00027F9F">
      <w:pPr>
        <w:pStyle w:val="ConsPlusNormal"/>
        <w:jc w:val="both"/>
      </w:pPr>
    </w:p>
    <w:p w:rsidR="00027F9F" w:rsidRDefault="00027F9F">
      <w:pPr>
        <w:pStyle w:val="ConsPlusTitle"/>
        <w:jc w:val="center"/>
        <w:outlineLvl w:val="2"/>
      </w:pPr>
      <w:r>
        <w:t>5. Обоснование ресурсного обеспечения Подпрограммы 1</w:t>
      </w:r>
    </w:p>
    <w:p w:rsidR="00027F9F" w:rsidRDefault="00027F9F">
      <w:pPr>
        <w:pStyle w:val="ConsPlusNormal"/>
        <w:jc w:val="center"/>
      </w:pPr>
      <w:r>
        <w:t xml:space="preserve">(в ред. </w:t>
      </w:r>
      <w:hyperlink r:id="rId130"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r>
        <w:t>Объем финансирования Подпрограммы 1 составляет 10375459,60 тыс. рублей, из них 10375459,60 тыс. рублей - средства областного бюджета, в том числе в 2014 году - 7584976,90 тыс. рублей, в 2015 году - 0,00 тыс. рублей, в 2016 году - 408125,30 тыс. рублей, в 2017 году - 0,00 тыс. рублей, в 2018 году - 0,00 тыс. рублей, в 2019 году - 1170560,00 &lt;*&gt; тыс. рублей, в 2020 году - 1211797,40 &lt;*&gt; тыс. рублей.</w:t>
      </w:r>
    </w:p>
    <w:p w:rsidR="00027F9F" w:rsidRDefault="00027F9F">
      <w:pPr>
        <w:pStyle w:val="ConsPlusNormal"/>
        <w:spacing w:before="220"/>
        <w:ind w:firstLine="540"/>
        <w:jc w:val="both"/>
      </w:pPr>
      <w:r>
        <w:t>Финансирование мероприятий Подпрограммы 1 за счет средств областного бюджета осуществляется в форме бюджетных ассигнований на предоставление:</w:t>
      </w:r>
    </w:p>
    <w:p w:rsidR="00027F9F" w:rsidRDefault="00027F9F">
      <w:pPr>
        <w:pStyle w:val="ConsPlusNormal"/>
        <w:spacing w:before="220"/>
        <w:ind w:firstLine="540"/>
        <w:jc w:val="both"/>
      </w:pPr>
      <w:r>
        <w:t xml:space="preserve">субсидий бюджетному учреждению на иные цели в соответствии с </w:t>
      </w:r>
      <w:hyperlink r:id="rId131" w:history="1">
        <w:r>
          <w:rPr>
            <w:color w:val="0000FF"/>
          </w:rPr>
          <w:t>абзацем вторым пункта 1 статьи 78.1</w:t>
        </w:r>
      </w:hyperlink>
      <w:r>
        <w:t xml:space="preserve"> Бюджетного кодекса Российской Федерации;</w:t>
      </w:r>
    </w:p>
    <w:p w:rsidR="00027F9F" w:rsidRDefault="00027F9F">
      <w:pPr>
        <w:pStyle w:val="ConsPlusNormal"/>
        <w:spacing w:before="220"/>
        <w:ind w:firstLine="540"/>
        <w:jc w:val="both"/>
      </w:pPr>
      <w:r>
        <w:t xml:space="preserve">субсидий бюджетному учреждению на осуществление капитальных вложений в объекты капитального строительства государственной собственности в соответствии со </w:t>
      </w:r>
      <w:hyperlink r:id="rId132" w:history="1">
        <w:r>
          <w:rPr>
            <w:color w:val="0000FF"/>
          </w:rPr>
          <w:t>статьей 78.2</w:t>
        </w:r>
      </w:hyperlink>
      <w:r>
        <w:t xml:space="preserve"> Бюджетного кодекса Российской Федерации;</w:t>
      </w:r>
    </w:p>
    <w:p w:rsidR="00027F9F" w:rsidRDefault="00027F9F">
      <w:pPr>
        <w:pStyle w:val="ConsPlusNormal"/>
        <w:spacing w:before="220"/>
        <w:ind w:firstLine="540"/>
        <w:jc w:val="both"/>
      </w:pPr>
      <w:r>
        <w:t>субсидий юридическим лицам (за исключением субсидий государственным (муниципальным) учреждениям);</w:t>
      </w:r>
    </w:p>
    <w:p w:rsidR="00027F9F" w:rsidRDefault="00027F9F">
      <w:pPr>
        <w:pStyle w:val="ConsPlusNormal"/>
        <w:spacing w:before="220"/>
        <w:ind w:firstLine="540"/>
        <w:jc w:val="both"/>
      </w:pPr>
      <w:r>
        <w:t>межбюджетных трансфертов местным бюджетам в форме субсидий.</w:t>
      </w:r>
    </w:p>
    <w:p w:rsidR="00027F9F" w:rsidRDefault="00027F9F">
      <w:pPr>
        <w:pStyle w:val="ConsPlusNormal"/>
        <w:spacing w:before="220"/>
        <w:ind w:firstLine="540"/>
        <w:jc w:val="both"/>
      </w:pPr>
      <w:r>
        <w:lastRenderedPageBreak/>
        <w:t xml:space="preserve">Решение о предоставлении бюджетных ассигнований на осуществление капитальных вложений в объекты капитального строительства государственной собственности в соответствии со </w:t>
      </w:r>
      <w:hyperlink r:id="rId133" w:history="1">
        <w:r>
          <w:rPr>
            <w:color w:val="0000FF"/>
          </w:rPr>
          <w:t>статьей 78.2</w:t>
        </w:r>
      </w:hyperlink>
      <w:r>
        <w:t xml:space="preserve"> Бюджетного кодекса Российской Федерации принимается путем определения в Подпрограмме 1 объемов и направлений использования бюджетных средств.</w:t>
      </w:r>
    </w:p>
    <w:p w:rsidR="00027F9F" w:rsidRDefault="00027F9F">
      <w:pPr>
        <w:pStyle w:val="ConsPlusNormal"/>
        <w:spacing w:before="220"/>
        <w:ind w:firstLine="540"/>
        <w:jc w:val="both"/>
      </w:pPr>
      <w:r>
        <w:t>Ресурсное обеспечение Подпрограммы 1 за счет средств областного бюджета осуществляется Самарской областью самостоятельно в пределах объема бюджетных ассигнований, предусмотренного на соответствующий финансовый год в установленном порядке на реализацию мероприятий Подпрограммы 1 министерству энергетики и жилищно-коммунального хозяйства Самарской области как главному распорядителю средств областного бюджета.</w:t>
      </w:r>
    </w:p>
    <w:p w:rsidR="00027F9F" w:rsidRDefault="00027F9F">
      <w:pPr>
        <w:pStyle w:val="ConsPlusNormal"/>
        <w:spacing w:before="220"/>
        <w:ind w:firstLine="540"/>
        <w:jc w:val="both"/>
      </w:pPr>
      <w:r>
        <w:t>--------------------------------</w:t>
      </w:r>
    </w:p>
    <w:p w:rsidR="00027F9F" w:rsidRDefault="00027F9F">
      <w:pPr>
        <w:pStyle w:val="ConsPlusNormal"/>
        <w:spacing w:before="220"/>
        <w:ind w:firstLine="540"/>
        <w:jc w:val="both"/>
      </w:pPr>
      <w:r>
        <w:t>&lt;*&gt; Расходные обязательства Самарской области на 2019, 2020 годы предусматриваются отдельным постановлением Правительства Самарской области.</w:t>
      </w:r>
    </w:p>
    <w:p w:rsidR="00027F9F" w:rsidRDefault="00027F9F">
      <w:pPr>
        <w:pStyle w:val="ConsPlusNormal"/>
        <w:jc w:val="both"/>
      </w:pPr>
    </w:p>
    <w:p w:rsidR="00027F9F" w:rsidRDefault="00027F9F">
      <w:pPr>
        <w:pStyle w:val="ConsPlusTitle"/>
        <w:jc w:val="center"/>
        <w:outlineLvl w:val="2"/>
      </w:pPr>
      <w:r>
        <w:t>6. Описание мер правового и государственного</w:t>
      </w:r>
    </w:p>
    <w:p w:rsidR="00027F9F" w:rsidRDefault="00027F9F">
      <w:pPr>
        <w:pStyle w:val="ConsPlusTitle"/>
        <w:jc w:val="center"/>
      </w:pPr>
      <w:r>
        <w:t>регулирования в соответствующей сфере,</w:t>
      </w:r>
    </w:p>
    <w:p w:rsidR="00027F9F" w:rsidRDefault="00027F9F">
      <w:pPr>
        <w:pStyle w:val="ConsPlusTitle"/>
        <w:jc w:val="center"/>
      </w:pPr>
      <w:r>
        <w:t>направленных на достижение цели Подпрограммы 1</w:t>
      </w:r>
    </w:p>
    <w:p w:rsidR="00027F9F" w:rsidRDefault="00027F9F">
      <w:pPr>
        <w:pStyle w:val="ConsPlusNormal"/>
        <w:jc w:val="both"/>
      </w:pPr>
    </w:p>
    <w:p w:rsidR="00027F9F" w:rsidRDefault="00027F9F">
      <w:pPr>
        <w:pStyle w:val="ConsPlusNormal"/>
        <w:ind w:firstLine="540"/>
        <w:jc w:val="both"/>
      </w:pPr>
      <w:r>
        <w:t xml:space="preserve">Подпрограмма 1 разработана в соответствии с положениями Бюджетного </w:t>
      </w:r>
      <w:hyperlink r:id="rId134" w:history="1">
        <w:r>
          <w:rPr>
            <w:color w:val="0000FF"/>
          </w:rPr>
          <w:t>кодекса</w:t>
        </w:r>
      </w:hyperlink>
      <w:r>
        <w:t xml:space="preserve"> Российской Федерации, Федерального </w:t>
      </w:r>
      <w:hyperlink r:id="rId13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36" w:history="1">
        <w:r>
          <w:rPr>
            <w:color w:val="0000FF"/>
          </w:rPr>
          <w:t>Закона</w:t>
        </w:r>
      </w:hyperlink>
      <w:r>
        <w:t xml:space="preserve"> Самарской области "О бюджетном устройстве и бюджетном процессе в Самарской области".</w:t>
      </w:r>
    </w:p>
    <w:p w:rsidR="00027F9F" w:rsidRDefault="00027F9F">
      <w:pPr>
        <w:pStyle w:val="ConsPlusNormal"/>
        <w:spacing w:before="220"/>
        <w:ind w:firstLine="540"/>
        <w:jc w:val="both"/>
      </w:pPr>
      <w:r>
        <w:t>Для реализации Подпрограммы 1 необходимо принятие правовых актов Правительства Самарской области, утверждающих:</w:t>
      </w:r>
    </w:p>
    <w:p w:rsidR="00027F9F" w:rsidRDefault="00027F9F">
      <w:pPr>
        <w:pStyle w:val="ConsPlusNormal"/>
        <w:spacing w:before="220"/>
        <w:ind w:firstLine="540"/>
        <w:jc w:val="both"/>
      </w:pPr>
      <w:r>
        <w:t xml:space="preserve">порядок определения объема и условия предоставления субсидий бюджетному учреждению в соответствии с </w:t>
      </w:r>
      <w:hyperlink r:id="rId137" w:history="1">
        <w:r>
          <w:rPr>
            <w:color w:val="0000FF"/>
          </w:rPr>
          <w:t>абзацем вторым пункта 1 статьи 78.1</w:t>
        </w:r>
      </w:hyperlink>
      <w:r>
        <w:t xml:space="preserve"> Бюджетного кодекса Российской Федерации;</w:t>
      </w:r>
    </w:p>
    <w:p w:rsidR="00027F9F" w:rsidRDefault="00027F9F">
      <w:pPr>
        <w:pStyle w:val="ConsPlusNormal"/>
        <w:spacing w:before="220"/>
        <w:ind w:firstLine="540"/>
        <w:jc w:val="both"/>
      </w:pPr>
      <w:r>
        <w:t xml:space="preserve">порядок предоставления субсидий бюджетному учреждению в соответствии со </w:t>
      </w:r>
      <w:hyperlink r:id="rId138" w:history="1">
        <w:r>
          <w:rPr>
            <w:color w:val="0000FF"/>
          </w:rPr>
          <w:t>статьей 78.2</w:t>
        </w:r>
      </w:hyperlink>
      <w:r>
        <w:t xml:space="preserve"> Бюджетного кодекса Российской Федерации;</w:t>
      </w:r>
    </w:p>
    <w:p w:rsidR="00027F9F" w:rsidRDefault="00027F9F">
      <w:pPr>
        <w:pStyle w:val="ConsPlusNormal"/>
        <w:spacing w:before="220"/>
        <w:ind w:firstLine="540"/>
        <w:jc w:val="both"/>
      </w:pPr>
      <w:r>
        <w:t>порядок предоставления субсидий юридическим лицам (за исключением субсидий государственным (муниципальным) учреждениям);</w:t>
      </w:r>
    </w:p>
    <w:p w:rsidR="00027F9F" w:rsidRDefault="00027F9F">
      <w:pPr>
        <w:pStyle w:val="ConsPlusNormal"/>
        <w:spacing w:before="220"/>
        <w:ind w:firstLine="540"/>
        <w:jc w:val="both"/>
      </w:pPr>
      <w:r>
        <w:t>порядок предоставления субсидий местным бюджетам из областного бюджета;</w:t>
      </w:r>
    </w:p>
    <w:p w:rsidR="00027F9F" w:rsidRDefault="00027F9F">
      <w:pPr>
        <w:pStyle w:val="ConsPlusNormal"/>
        <w:spacing w:before="220"/>
        <w:ind w:firstLine="540"/>
        <w:jc w:val="both"/>
      </w:pPr>
      <w:r>
        <w:t>распределения субсидий по муниципальным образованиям Самарской области.</w:t>
      </w:r>
    </w:p>
    <w:p w:rsidR="00027F9F" w:rsidRDefault="00027F9F">
      <w:pPr>
        <w:pStyle w:val="ConsPlusNormal"/>
        <w:jc w:val="both"/>
      </w:pPr>
    </w:p>
    <w:p w:rsidR="00027F9F" w:rsidRDefault="00027F9F">
      <w:pPr>
        <w:pStyle w:val="ConsPlusTitle"/>
        <w:jc w:val="center"/>
        <w:outlineLvl w:val="2"/>
      </w:pPr>
      <w:r>
        <w:t>7. Механизм реализации Подпрограммы 1</w:t>
      </w:r>
    </w:p>
    <w:p w:rsidR="00027F9F" w:rsidRDefault="00027F9F">
      <w:pPr>
        <w:pStyle w:val="ConsPlusNormal"/>
        <w:jc w:val="both"/>
      </w:pPr>
    </w:p>
    <w:p w:rsidR="00027F9F" w:rsidRDefault="00027F9F">
      <w:pPr>
        <w:pStyle w:val="ConsPlusNormal"/>
        <w:ind w:firstLine="540"/>
        <w:jc w:val="both"/>
      </w:pPr>
      <w:r>
        <w:t xml:space="preserve">Управление реализацией Подпрограммы 1 и контроль за ходом ее выполнения осуществляются министерством энергетики и жилищно-коммунального хозяйства Самарской области в соответствии с </w:t>
      </w:r>
      <w:hyperlink r:id="rId139"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027F9F" w:rsidRDefault="00027F9F">
      <w:pPr>
        <w:pStyle w:val="ConsPlusNormal"/>
        <w:jc w:val="both"/>
      </w:pPr>
    </w:p>
    <w:p w:rsidR="00027F9F" w:rsidRDefault="00027F9F">
      <w:pPr>
        <w:pStyle w:val="ConsPlusTitle"/>
        <w:jc w:val="center"/>
        <w:outlineLvl w:val="2"/>
      </w:pPr>
      <w:r>
        <w:t>8. Комплексная оценка эффективности</w:t>
      </w:r>
    </w:p>
    <w:p w:rsidR="00027F9F" w:rsidRDefault="00027F9F">
      <w:pPr>
        <w:pStyle w:val="ConsPlusTitle"/>
        <w:jc w:val="center"/>
      </w:pPr>
      <w:r>
        <w:t>реализации Подпрограммы 1</w:t>
      </w:r>
    </w:p>
    <w:p w:rsidR="00027F9F" w:rsidRDefault="00027F9F">
      <w:pPr>
        <w:pStyle w:val="ConsPlusNormal"/>
        <w:jc w:val="both"/>
      </w:pPr>
    </w:p>
    <w:p w:rsidR="00027F9F" w:rsidRDefault="00027F9F">
      <w:pPr>
        <w:pStyle w:val="ConsPlusNormal"/>
        <w:ind w:firstLine="540"/>
        <w:jc w:val="both"/>
      </w:pPr>
      <w:hyperlink w:anchor="P4199" w:history="1">
        <w:r>
          <w:rPr>
            <w:color w:val="0000FF"/>
          </w:rPr>
          <w:t>Методика</w:t>
        </w:r>
      </w:hyperlink>
      <w:r>
        <w:t xml:space="preserve"> комплексной оценки эффективности реализации Подпрограммы 1 приведена в приложении 8 к Государственной программе.</w:t>
      </w:r>
    </w:p>
    <w:p w:rsidR="00027F9F" w:rsidRDefault="00027F9F">
      <w:pPr>
        <w:pStyle w:val="ConsPlusNormal"/>
        <w:jc w:val="both"/>
      </w:pPr>
      <w:r>
        <w:t xml:space="preserve">(в ред. Постановлений Правительства Самарской области от 24.12.2018 </w:t>
      </w:r>
      <w:hyperlink r:id="rId140" w:history="1">
        <w:r>
          <w:rPr>
            <w:color w:val="0000FF"/>
          </w:rPr>
          <w:t>N 827</w:t>
        </w:r>
      </w:hyperlink>
      <w:r>
        <w:t xml:space="preserve">, от 29.08.2019 </w:t>
      </w:r>
      <w:hyperlink r:id="rId141" w:history="1">
        <w:r>
          <w:rPr>
            <w:color w:val="0000FF"/>
          </w:rPr>
          <w:t>N 603</w:t>
        </w:r>
      </w:hyperlink>
      <w:r>
        <w:t>)</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1</w:t>
      </w:r>
    </w:p>
    <w:p w:rsidR="00027F9F" w:rsidRDefault="00027F9F">
      <w:pPr>
        <w:pStyle w:val="ConsPlusNormal"/>
        <w:jc w:val="right"/>
      </w:pPr>
      <w:r>
        <w:t>к Подпрограмме</w:t>
      </w:r>
    </w:p>
    <w:p w:rsidR="00027F9F" w:rsidRDefault="00027F9F">
      <w:pPr>
        <w:pStyle w:val="ConsPlusNormal"/>
        <w:jc w:val="right"/>
      </w:pPr>
      <w:r>
        <w:t>"Создание условий для энергосбережения</w:t>
      </w:r>
    </w:p>
    <w:p w:rsidR="00027F9F" w:rsidRDefault="00027F9F">
      <w:pPr>
        <w:pStyle w:val="ConsPlusNormal"/>
        <w:jc w:val="right"/>
      </w:pPr>
      <w:r>
        <w:t>и повышения энергетической эффективности</w:t>
      </w:r>
    </w:p>
    <w:p w:rsidR="00027F9F" w:rsidRDefault="00027F9F">
      <w:pPr>
        <w:pStyle w:val="ConsPlusNormal"/>
        <w:jc w:val="right"/>
      </w:pPr>
      <w:r>
        <w:t>в Самарской области" на 2014 - 2020 годы</w:t>
      </w:r>
    </w:p>
    <w:p w:rsidR="00027F9F" w:rsidRDefault="00027F9F">
      <w:pPr>
        <w:pStyle w:val="ConsPlusNormal"/>
        <w:jc w:val="right"/>
      </w:pPr>
      <w:r>
        <w:t>государственной 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6" w:name="P499"/>
      <w:bookmarkEnd w:id="6"/>
      <w:r>
        <w:t>ПЕРЕЧЕНЬ</w:t>
      </w:r>
    </w:p>
    <w:p w:rsidR="00027F9F" w:rsidRDefault="00027F9F">
      <w:pPr>
        <w:pStyle w:val="ConsPlusTitle"/>
        <w:jc w:val="center"/>
      </w:pPr>
      <w:r>
        <w:t>ТАКТИЧЕСКИХ ПОКАЗАТЕЛЕЙ (ИНДИКАТОРОВ), ХАРАКТЕРИЗУЮЩИХ</w:t>
      </w:r>
    </w:p>
    <w:p w:rsidR="00027F9F" w:rsidRDefault="00027F9F">
      <w:pPr>
        <w:pStyle w:val="ConsPlusTitle"/>
        <w:jc w:val="center"/>
      </w:pPr>
      <w:r>
        <w:t>ЕЖЕГОДНЫЙ ХОД И ИТОГИ РЕАЛИЗАЦИИ ПОДПРОГРАММЫ "СОЗДАНИЕ</w:t>
      </w:r>
    </w:p>
    <w:p w:rsidR="00027F9F" w:rsidRDefault="00027F9F">
      <w:pPr>
        <w:pStyle w:val="ConsPlusTitle"/>
        <w:jc w:val="center"/>
      </w:pPr>
      <w:r>
        <w:t>УСЛОВИЙ ДЛЯ ЭНЕРГОСБЕРЕЖЕНИЯ И ПОВЫШЕНИЯ ЭНЕРГЕТИЧЕСКОЙ</w:t>
      </w:r>
    </w:p>
    <w:p w:rsidR="00027F9F" w:rsidRDefault="00027F9F">
      <w:pPr>
        <w:pStyle w:val="ConsPlusTitle"/>
        <w:jc w:val="center"/>
      </w:pPr>
      <w:r>
        <w:t>ЭФФЕКТИВНОСТИ В САМАРСКОЙ ОБЛАСТИ" НА 2014 - 2020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24.12.2018 </w:t>
            </w:r>
            <w:hyperlink r:id="rId142" w:history="1">
              <w:r>
                <w:rPr>
                  <w:color w:val="0000FF"/>
                </w:rPr>
                <w:t>N 827</w:t>
              </w:r>
            </w:hyperlink>
            <w:r>
              <w:rPr>
                <w:color w:val="392C69"/>
              </w:rPr>
              <w:t>,</w:t>
            </w:r>
          </w:p>
          <w:p w:rsidR="00027F9F" w:rsidRDefault="00027F9F">
            <w:pPr>
              <w:pStyle w:val="ConsPlusNormal"/>
              <w:jc w:val="center"/>
            </w:pPr>
            <w:r>
              <w:rPr>
                <w:color w:val="392C69"/>
              </w:rPr>
              <w:t xml:space="preserve">от 21.02.2019 </w:t>
            </w:r>
            <w:hyperlink r:id="rId143" w:history="1">
              <w:r>
                <w:rPr>
                  <w:color w:val="0000FF"/>
                </w:rPr>
                <w:t>N 95</w:t>
              </w:r>
            </w:hyperlink>
            <w:r>
              <w:rPr>
                <w:color w:val="392C69"/>
              </w:rPr>
              <w:t xml:space="preserve">, от 04.03.2020 </w:t>
            </w:r>
            <w:hyperlink r:id="rId144" w:history="1">
              <w:r>
                <w:rPr>
                  <w:color w:val="0000FF"/>
                </w:rPr>
                <w:t>N 132</w:t>
              </w:r>
            </w:hyperlink>
            <w:r>
              <w:rPr>
                <w:color w:val="392C69"/>
              </w:rPr>
              <w:t>)</w:t>
            </w:r>
          </w:p>
        </w:tc>
      </w:tr>
    </w:tbl>
    <w:p w:rsidR="00027F9F" w:rsidRDefault="00027F9F">
      <w:pPr>
        <w:pStyle w:val="ConsPlusNormal"/>
        <w:jc w:val="both"/>
      </w:pPr>
    </w:p>
    <w:p w:rsidR="00027F9F" w:rsidRDefault="00027F9F">
      <w:pPr>
        <w:sectPr w:rsidR="00027F9F" w:rsidSect="001C2E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60"/>
        <w:gridCol w:w="1701"/>
        <w:gridCol w:w="1031"/>
        <w:gridCol w:w="1031"/>
        <w:gridCol w:w="1031"/>
        <w:gridCol w:w="1031"/>
        <w:gridCol w:w="1032"/>
        <w:gridCol w:w="991"/>
        <w:gridCol w:w="991"/>
      </w:tblGrid>
      <w:tr w:rsidR="00027F9F">
        <w:tc>
          <w:tcPr>
            <w:tcW w:w="567" w:type="dxa"/>
            <w:vMerge w:val="restart"/>
            <w:tcBorders>
              <w:top w:val="single" w:sz="4" w:space="0" w:color="auto"/>
              <w:bottom w:val="single" w:sz="4" w:space="0" w:color="auto"/>
            </w:tcBorders>
          </w:tcPr>
          <w:p w:rsidR="00027F9F" w:rsidRDefault="00027F9F">
            <w:pPr>
              <w:pStyle w:val="ConsPlusNormal"/>
              <w:jc w:val="center"/>
            </w:pPr>
            <w:r>
              <w:lastRenderedPageBreak/>
              <w:t>N п/п</w:t>
            </w:r>
          </w:p>
        </w:tc>
        <w:tc>
          <w:tcPr>
            <w:tcW w:w="3260"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тактического показателя (индикатора)</w:t>
            </w:r>
          </w:p>
        </w:tc>
        <w:tc>
          <w:tcPr>
            <w:tcW w:w="1701" w:type="dxa"/>
            <w:vMerge w:val="restart"/>
            <w:tcBorders>
              <w:top w:val="single" w:sz="4" w:space="0" w:color="auto"/>
              <w:bottom w:val="single" w:sz="4" w:space="0" w:color="auto"/>
            </w:tcBorders>
          </w:tcPr>
          <w:p w:rsidR="00027F9F" w:rsidRDefault="00027F9F">
            <w:pPr>
              <w:pStyle w:val="ConsPlusNormal"/>
              <w:jc w:val="center"/>
            </w:pPr>
            <w:r>
              <w:t>Единица измерения</w:t>
            </w:r>
          </w:p>
        </w:tc>
        <w:tc>
          <w:tcPr>
            <w:tcW w:w="7138" w:type="dxa"/>
            <w:gridSpan w:val="7"/>
            <w:tcBorders>
              <w:top w:val="single" w:sz="4" w:space="0" w:color="auto"/>
              <w:bottom w:val="single" w:sz="4" w:space="0" w:color="auto"/>
            </w:tcBorders>
          </w:tcPr>
          <w:p w:rsidR="00027F9F" w:rsidRDefault="00027F9F">
            <w:pPr>
              <w:pStyle w:val="ConsPlusNormal"/>
              <w:jc w:val="center"/>
            </w:pPr>
            <w:r>
              <w:t>Значение тактического показателя (индикатора) по годам</w:t>
            </w:r>
          </w:p>
        </w:tc>
      </w:tr>
      <w:tr w:rsidR="00027F9F">
        <w:tc>
          <w:tcPr>
            <w:tcW w:w="567" w:type="dxa"/>
            <w:vMerge/>
            <w:tcBorders>
              <w:top w:val="single" w:sz="4" w:space="0" w:color="auto"/>
              <w:bottom w:val="single" w:sz="4" w:space="0" w:color="auto"/>
            </w:tcBorders>
          </w:tcPr>
          <w:p w:rsidR="00027F9F" w:rsidRDefault="00027F9F"/>
        </w:tc>
        <w:tc>
          <w:tcPr>
            <w:tcW w:w="3260" w:type="dxa"/>
            <w:vMerge/>
            <w:tcBorders>
              <w:top w:val="single" w:sz="4" w:space="0" w:color="auto"/>
              <w:bottom w:val="single" w:sz="4" w:space="0" w:color="auto"/>
            </w:tcBorders>
          </w:tcPr>
          <w:p w:rsidR="00027F9F" w:rsidRDefault="00027F9F"/>
        </w:tc>
        <w:tc>
          <w:tcPr>
            <w:tcW w:w="1701" w:type="dxa"/>
            <w:vMerge/>
            <w:tcBorders>
              <w:top w:val="single" w:sz="4" w:space="0" w:color="auto"/>
              <w:bottom w:val="single" w:sz="4" w:space="0" w:color="auto"/>
            </w:tcBorders>
          </w:tcPr>
          <w:p w:rsidR="00027F9F" w:rsidRDefault="00027F9F"/>
        </w:tc>
        <w:tc>
          <w:tcPr>
            <w:tcW w:w="1031" w:type="dxa"/>
            <w:vMerge w:val="restart"/>
            <w:tcBorders>
              <w:top w:val="single" w:sz="4" w:space="0" w:color="auto"/>
              <w:bottom w:val="single" w:sz="4" w:space="0" w:color="auto"/>
            </w:tcBorders>
          </w:tcPr>
          <w:p w:rsidR="00027F9F" w:rsidRDefault="00027F9F">
            <w:pPr>
              <w:pStyle w:val="ConsPlusNormal"/>
              <w:jc w:val="center"/>
            </w:pPr>
            <w:r>
              <w:t>2014</w:t>
            </w:r>
          </w:p>
        </w:tc>
        <w:tc>
          <w:tcPr>
            <w:tcW w:w="1031" w:type="dxa"/>
            <w:vMerge w:val="restart"/>
            <w:tcBorders>
              <w:top w:val="single" w:sz="4" w:space="0" w:color="auto"/>
              <w:bottom w:val="single" w:sz="4" w:space="0" w:color="auto"/>
            </w:tcBorders>
          </w:tcPr>
          <w:p w:rsidR="00027F9F" w:rsidRDefault="00027F9F">
            <w:pPr>
              <w:pStyle w:val="ConsPlusNormal"/>
              <w:jc w:val="center"/>
            </w:pPr>
            <w:r>
              <w:t>2015</w:t>
            </w:r>
          </w:p>
        </w:tc>
        <w:tc>
          <w:tcPr>
            <w:tcW w:w="1031" w:type="dxa"/>
            <w:vMerge w:val="restart"/>
            <w:tcBorders>
              <w:top w:val="single" w:sz="4" w:space="0" w:color="auto"/>
              <w:bottom w:val="single" w:sz="4" w:space="0" w:color="auto"/>
            </w:tcBorders>
          </w:tcPr>
          <w:p w:rsidR="00027F9F" w:rsidRDefault="00027F9F">
            <w:pPr>
              <w:pStyle w:val="ConsPlusNormal"/>
              <w:jc w:val="center"/>
            </w:pPr>
            <w:r>
              <w:t>2016</w:t>
            </w:r>
          </w:p>
        </w:tc>
        <w:tc>
          <w:tcPr>
            <w:tcW w:w="1031" w:type="dxa"/>
            <w:vMerge w:val="restart"/>
            <w:tcBorders>
              <w:top w:val="single" w:sz="4" w:space="0" w:color="auto"/>
              <w:bottom w:val="single" w:sz="4" w:space="0" w:color="auto"/>
            </w:tcBorders>
          </w:tcPr>
          <w:p w:rsidR="00027F9F" w:rsidRDefault="00027F9F">
            <w:pPr>
              <w:pStyle w:val="ConsPlusNormal"/>
              <w:jc w:val="center"/>
            </w:pPr>
            <w:r>
              <w:t>Отчет 2017</w:t>
            </w:r>
          </w:p>
        </w:tc>
        <w:tc>
          <w:tcPr>
            <w:tcW w:w="1032" w:type="dxa"/>
            <w:vMerge w:val="restart"/>
            <w:tcBorders>
              <w:top w:val="single" w:sz="4" w:space="0" w:color="auto"/>
              <w:bottom w:val="single" w:sz="4" w:space="0" w:color="auto"/>
            </w:tcBorders>
          </w:tcPr>
          <w:p w:rsidR="00027F9F" w:rsidRDefault="00027F9F">
            <w:pPr>
              <w:pStyle w:val="ConsPlusNormal"/>
              <w:jc w:val="center"/>
            </w:pPr>
            <w:r>
              <w:t>Оценка 2018</w:t>
            </w:r>
          </w:p>
        </w:tc>
        <w:tc>
          <w:tcPr>
            <w:tcW w:w="1982" w:type="dxa"/>
            <w:gridSpan w:val="2"/>
            <w:tcBorders>
              <w:top w:val="single" w:sz="4" w:space="0" w:color="auto"/>
              <w:bottom w:val="single" w:sz="4" w:space="0" w:color="auto"/>
            </w:tcBorders>
          </w:tcPr>
          <w:p w:rsidR="00027F9F" w:rsidRDefault="00027F9F">
            <w:pPr>
              <w:pStyle w:val="ConsPlusNormal"/>
              <w:jc w:val="center"/>
            </w:pPr>
            <w:r>
              <w:t>Плановый период (прогноз)</w:t>
            </w:r>
          </w:p>
        </w:tc>
      </w:tr>
      <w:tr w:rsidR="00027F9F">
        <w:tc>
          <w:tcPr>
            <w:tcW w:w="567" w:type="dxa"/>
            <w:vMerge/>
            <w:tcBorders>
              <w:top w:val="single" w:sz="4" w:space="0" w:color="auto"/>
              <w:bottom w:val="single" w:sz="4" w:space="0" w:color="auto"/>
            </w:tcBorders>
          </w:tcPr>
          <w:p w:rsidR="00027F9F" w:rsidRDefault="00027F9F"/>
        </w:tc>
        <w:tc>
          <w:tcPr>
            <w:tcW w:w="3260" w:type="dxa"/>
            <w:vMerge/>
            <w:tcBorders>
              <w:top w:val="single" w:sz="4" w:space="0" w:color="auto"/>
              <w:bottom w:val="single" w:sz="4" w:space="0" w:color="auto"/>
            </w:tcBorders>
          </w:tcPr>
          <w:p w:rsidR="00027F9F" w:rsidRDefault="00027F9F"/>
        </w:tc>
        <w:tc>
          <w:tcPr>
            <w:tcW w:w="1701" w:type="dxa"/>
            <w:vMerge/>
            <w:tcBorders>
              <w:top w:val="single" w:sz="4" w:space="0" w:color="auto"/>
              <w:bottom w:val="single" w:sz="4" w:space="0" w:color="auto"/>
            </w:tcBorders>
          </w:tcPr>
          <w:p w:rsidR="00027F9F" w:rsidRDefault="00027F9F"/>
        </w:tc>
        <w:tc>
          <w:tcPr>
            <w:tcW w:w="1031" w:type="dxa"/>
            <w:vMerge/>
            <w:tcBorders>
              <w:top w:val="single" w:sz="4" w:space="0" w:color="auto"/>
              <w:bottom w:val="single" w:sz="4" w:space="0" w:color="auto"/>
            </w:tcBorders>
          </w:tcPr>
          <w:p w:rsidR="00027F9F" w:rsidRDefault="00027F9F"/>
        </w:tc>
        <w:tc>
          <w:tcPr>
            <w:tcW w:w="1031" w:type="dxa"/>
            <w:vMerge/>
            <w:tcBorders>
              <w:top w:val="single" w:sz="4" w:space="0" w:color="auto"/>
              <w:bottom w:val="single" w:sz="4" w:space="0" w:color="auto"/>
            </w:tcBorders>
          </w:tcPr>
          <w:p w:rsidR="00027F9F" w:rsidRDefault="00027F9F"/>
        </w:tc>
        <w:tc>
          <w:tcPr>
            <w:tcW w:w="1031" w:type="dxa"/>
            <w:vMerge/>
            <w:tcBorders>
              <w:top w:val="single" w:sz="4" w:space="0" w:color="auto"/>
              <w:bottom w:val="single" w:sz="4" w:space="0" w:color="auto"/>
            </w:tcBorders>
          </w:tcPr>
          <w:p w:rsidR="00027F9F" w:rsidRDefault="00027F9F"/>
        </w:tc>
        <w:tc>
          <w:tcPr>
            <w:tcW w:w="1031" w:type="dxa"/>
            <w:vMerge/>
            <w:tcBorders>
              <w:top w:val="single" w:sz="4" w:space="0" w:color="auto"/>
              <w:bottom w:val="single" w:sz="4" w:space="0" w:color="auto"/>
            </w:tcBorders>
          </w:tcPr>
          <w:p w:rsidR="00027F9F" w:rsidRDefault="00027F9F"/>
        </w:tc>
        <w:tc>
          <w:tcPr>
            <w:tcW w:w="1032" w:type="dxa"/>
            <w:vMerge/>
            <w:tcBorders>
              <w:top w:val="single" w:sz="4" w:space="0" w:color="auto"/>
              <w:bottom w:val="single" w:sz="4" w:space="0" w:color="auto"/>
            </w:tcBorders>
          </w:tcPr>
          <w:p w:rsidR="00027F9F" w:rsidRDefault="00027F9F"/>
        </w:tc>
        <w:tc>
          <w:tcPr>
            <w:tcW w:w="991" w:type="dxa"/>
            <w:tcBorders>
              <w:top w:val="single" w:sz="4" w:space="0" w:color="auto"/>
              <w:bottom w:val="single" w:sz="4" w:space="0" w:color="auto"/>
            </w:tcBorders>
          </w:tcPr>
          <w:p w:rsidR="00027F9F" w:rsidRDefault="00027F9F">
            <w:pPr>
              <w:pStyle w:val="ConsPlusNormal"/>
              <w:jc w:val="center"/>
            </w:pPr>
            <w:r>
              <w:t>2019</w:t>
            </w:r>
          </w:p>
        </w:tc>
        <w:tc>
          <w:tcPr>
            <w:tcW w:w="991" w:type="dxa"/>
            <w:tcBorders>
              <w:top w:val="single" w:sz="4" w:space="0" w:color="auto"/>
              <w:bottom w:val="single" w:sz="4" w:space="0" w:color="auto"/>
            </w:tcBorders>
          </w:tcPr>
          <w:p w:rsidR="00027F9F" w:rsidRDefault="00027F9F">
            <w:pPr>
              <w:pStyle w:val="ConsPlusNormal"/>
              <w:jc w:val="center"/>
            </w:pPr>
            <w:r>
              <w:t>2020</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27F9F" w:rsidRDefault="00027F9F">
            <w:pPr>
              <w:pStyle w:val="ConsPlusNormal"/>
            </w:pPr>
          </w:p>
        </w:tc>
        <w:tc>
          <w:tcPr>
            <w:tcW w:w="12099" w:type="dxa"/>
            <w:gridSpan w:val="9"/>
            <w:tcBorders>
              <w:top w:val="single" w:sz="4" w:space="0" w:color="auto"/>
              <w:left w:val="nil"/>
              <w:bottom w:val="nil"/>
              <w:right w:val="nil"/>
            </w:tcBorders>
          </w:tcPr>
          <w:p w:rsidR="00027F9F" w:rsidRDefault="00027F9F">
            <w:pPr>
              <w:pStyle w:val="ConsPlusNormal"/>
              <w:jc w:val="center"/>
              <w:outlineLvl w:val="3"/>
            </w:pPr>
            <w:r>
              <w:t>Цель. Проведение государственной политики в области энергосбережения и повышения энергетической эффективности на территории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12099" w:type="dxa"/>
            <w:gridSpan w:val="9"/>
            <w:tcBorders>
              <w:top w:val="nil"/>
              <w:left w:val="nil"/>
              <w:bottom w:val="nil"/>
              <w:right w:val="nil"/>
            </w:tcBorders>
          </w:tcPr>
          <w:p w:rsidR="00027F9F" w:rsidRDefault="00027F9F">
            <w:pPr>
              <w:pStyle w:val="ConsPlusNormal"/>
              <w:jc w:val="center"/>
              <w:outlineLvl w:val="4"/>
            </w:pPr>
            <w:r>
              <w:t>Задача 1. Организация и проведение информационной политики в области энергосбережения и повышения энергетической эффективности</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right"/>
            </w:pPr>
            <w:r>
              <w:t>1.</w:t>
            </w:r>
          </w:p>
        </w:tc>
        <w:tc>
          <w:tcPr>
            <w:tcW w:w="3260" w:type="dxa"/>
            <w:tcBorders>
              <w:top w:val="nil"/>
              <w:left w:val="nil"/>
              <w:bottom w:val="nil"/>
              <w:right w:val="nil"/>
            </w:tcBorders>
          </w:tcPr>
          <w:p w:rsidR="00027F9F" w:rsidRDefault="00027F9F">
            <w:pPr>
              <w:pStyle w:val="ConsPlusNormal"/>
            </w:pPr>
            <w:r>
              <w:t>Количество размещенной теле- и радиопродукции, посвященной энергосбережению и повышению энергетической эффективности</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44</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57</w:t>
            </w:r>
          </w:p>
        </w:tc>
        <w:tc>
          <w:tcPr>
            <w:tcW w:w="991" w:type="dxa"/>
            <w:tcBorders>
              <w:top w:val="nil"/>
              <w:left w:val="nil"/>
              <w:bottom w:val="nil"/>
              <w:right w:val="nil"/>
            </w:tcBorders>
          </w:tcPr>
          <w:p w:rsidR="00027F9F" w:rsidRDefault="00027F9F">
            <w:pPr>
              <w:pStyle w:val="ConsPlusNormal"/>
              <w:jc w:val="center"/>
            </w:pPr>
            <w:r>
              <w:t>57</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3260" w:type="dxa"/>
            <w:tcBorders>
              <w:top w:val="nil"/>
              <w:left w:val="nil"/>
              <w:bottom w:val="nil"/>
              <w:right w:val="nil"/>
            </w:tcBorders>
          </w:tcPr>
          <w:p w:rsidR="00027F9F" w:rsidRDefault="00027F9F">
            <w:pPr>
              <w:pStyle w:val="ConsPlusNormal"/>
            </w:pPr>
            <w:r>
              <w:t>В том числе в соответствии с утвержденными объемами бюджетных ассигнований</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44</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right"/>
            </w:pPr>
            <w:r>
              <w:t>2.</w:t>
            </w:r>
          </w:p>
        </w:tc>
        <w:tc>
          <w:tcPr>
            <w:tcW w:w="3260" w:type="dxa"/>
            <w:tcBorders>
              <w:top w:val="nil"/>
              <w:left w:val="nil"/>
              <w:bottom w:val="nil"/>
              <w:right w:val="nil"/>
            </w:tcBorders>
          </w:tcPr>
          <w:p w:rsidR="00027F9F" w:rsidRDefault="00027F9F">
            <w:pPr>
              <w:pStyle w:val="ConsPlusNormal"/>
            </w:pPr>
            <w:r>
              <w:t>Количество изданий, в которых размещены информационные материалы, посвященные энергосбережению и повышению энергетической эффективности</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4</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6</w:t>
            </w:r>
          </w:p>
        </w:tc>
        <w:tc>
          <w:tcPr>
            <w:tcW w:w="991" w:type="dxa"/>
            <w:tcBorders>
              <w:top w:val="nil"/>
              <w:left w:val="nil"/>
              <w:bottom w:val="nil"/>
              <w:right w:val="nil"/>
            </w:tcBorders>
          </w:tcPr>
          <w:p w:rsidR="00027F9F" w:rsidRDefault="00027F9F">
            <w:pPr>
              <w:pStyle w:val="ConsPlusNormal"/>
              <w:jc w:val="center"/>
            </w:pPr>
            <w:r>
              <w:t>6</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3260" w:type="dxa"/>
            <w:tcBorders>
              <w:top w:val="nil"/>
              <w:left w:val="nil"/>
              <w:bottom w:val="nil"/>
              <w:right w:val="nil"/>
            </w:tcBorders>
          </w:tcPr>
          <w:p w:rsidR="00027F9F" w:rsidRDefault="00027F9F">
            <w:pPr>
              <w:pStyle w:val="ConsPlusNormal"/>
            </w:pPr>
            <w:r>
              <w:t>В том числе в соответствии с утвержденными объемами бюджетных ассигнований</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4</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right"/>
            </w:pPr>
            <w:r>
              <w:t>3.</w:t>
            </w:r>
          </w:p>
        </w:tc>
        <w:tc>
          <w:tcPr>
            <w:tcW w:w="3260" w:type="dxa"/>
            <w:tcBorders>
              <w:top w:val="nil"/>
              <w:left w:val="nil"/>
              <w:bottom w:val="nil"/>
              <w:right w:val="nil"/>
            </w:tcBorders>
          </w:tcPr>
          <w:p w:rsidR="00027F9F" w:rsidRDefault="00027F9F">
            <w:pPr>
              <w:pStyle w:val="ConsPlusNormal"/>
            </w:pPr>
            <w:r>
              <w:t xml:space="preserve">Количество мероприятий, </w:t>
            </w:r>
            <w:r>
              <w:lastRenderedPageBreak/>
              <w:t>посвященных энергосбережению и повышению энергетической эффективности, в которых принято участие и (или) которые организованы</w:t>
            </w:r>
          </w:p>
        </w:tc>
        <w:tc>
          <w:tcPr>
            <w:tcW w:w="1701" w:type="dxa"/>
            <w:tcBorders>
              <w:top w:val="nil"/>
              <w:left w:val="nil"/>
              <w:bottom w:val="nil"/>
              <w:right w:val="nil"/>
            </w:tcBorders>
          </w:tcPr>
          <w:p w:rsidR="00027F9F" w:rsidRDefault="00027F9F">
            <w:pPr>
              <w:pStyle w:val="ConsPlusNormal"/>
              <w:jc w:val="center"/>
            </w:pPr>
            <w:r>
              <w:lastRenderedPageBreak/>
              <w:t>шт.</w:t>
            </w:r>
          </w:p>
        </w:tc>
        <w:tc>
          <w:tcPr>
            <w:tcW w:w="1031" w:type="dxa"/>
            <w:tcBorders>
              <w:top w:val="nil"/>
              <w:left w:val="nil"/>
              <w:bottom w:val="nil"/>
              <w:right w:val="nil"/>
            </w:tcBorders>
          </w:tcPr>
          <w:p w:rsidR="00027F9F" w:rsidRDefault="00027F9F">
            <w:pPr>
              <w:pStyle w:val="ConsPlusNormal"/>
              <w:jc w:val="center"/>
            </w:pPr>
            <w:r>
              <w:t>4</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6</w:t>
            </w:r>
          </w:p>
        </w:tc>
        <w:tc>
          <w:tcPr>
            <w:tcW w:w="991" w:type="dxa"/>
            <w:tcBorders>
              <w:top w:val="nil"/>
              <w:left w:val="nil"/>
              <w:bottom w:val="nil"/>
              <w:right w:val="nil"/>
            </w:tcBorders>
          </w:tcPr>
          <w:p w:rsidR="00027F9F" w:rsidRDefault="00027F9F">
            <w:pPr>
              <w:pStyle w:val="ConsPlusNormal"/>
              <w:jc w:val="center"/>
            </w:pPr>
            <w:r>
              <w:t>6</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3260" w:type="dxa"/>
            <w:tcBorders>
              <w:top w:val="nil"/>
              <w:left w:val="nil"/>
              <w:bottom w:val="nil"/>
              <w:right w:val="nil"/>
            </w:tcBorders>
          </w:tcPr>
          <w:p w:rsidR="00027F9F" w:rsidRDefault="00027F9F">
            <w:pPr>
              <w:pStyle w:val="ConsPlusNormal"/>
            </w:pPr>
            <w:r>
              <w:t>В том числе в соответствии с утвержденными объемами бюджетных ассигнований</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4</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12099" w:type="dxa"/>
            <w:gridSpan w:val="9"/>
            <w:tcBorders>
              <w:top w:val="nil"/>
              <w:left w:val="nil"/>
              <w:bottom w:val="nil"/>
              <w:right w:val="nil"/>
            </w:tcBorders>
          </w:tcPr>
          <w:p w:rsidR="00027F9F" w:rsidRDefault="00027F9F">
            <w:pPr>
              <w:pStyle w:val="ConsPlusNormal"/>
              <w:jc w:val="center"/>
              <w:outlineLvl w:val="4"/>
            </w:pPr>
            <w:r>
              <w:t>Задача 2. Организация и проведение технических мероприятий, направленных на снижение потребления энергетических ресурсов</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right"/>
            </w:pPr>
            <w:r>
              <w:t>4.</w:t>
            </w:r>
          </w:p>
        </w:tc>
        <w:tc>
          <w:tcPr>
            <w:tcW w:w="3260" w:type="dxa"/>
            <w:tcBorders>
              <w:top w:val="nil"/>
              <w:left w:val="nil"/>
              <w:bottom w:val="nil"/>
              <w:right w:val="nil"/>
            </w:tcBorders>
          </w:tcPr>
          <w:p w:rsidR="00027F9F" w:rsidRDefault="00027F9F">
            <w:pPr>
              <w:pStyle w:val="ConsPlusNormal"/>
            </w:pPr>
            <w:r>
              <w:t>Количество объектов государственных учреждений, на которых реализованы технические мероприятия</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32</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65</w:t>
            </w:r>
          </w:p>
        </w:tc>
        <w:tc>
          <w:tcPr>
            <w:tcW w:w="991" w:type="dxa"/>
            <w:tcBorders>
              <w:top w:val="nil"/>
              <w:left w:val="nil"/>
              <w:bottom w:val="nil"/>
              <w:right w:val="nil"/>
            </w:tcBorders>
          </w:tcPr>
          <w:p w:rsidR="00027F9F" w:rsidRDefault="00027F9F">
            <w:pPr>
              <w:pStyle w:val="ConsPlusNormal"/>
              <w:jc w:val="center"/>
            </w:pPr>
            <w:r>
              <w:t>66</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3260" w:type="dxa"/>
            <w:tcBorders>
              <w:top w:val="nil"/>
              <w:left w:val="nil"/>
              <w:bottom w:val="nil"/>
              <w:right w:val="nil"/>
            </w:tcBorders>
          </w:tcPr>
          <w:p w:rsidR="00027F9F" w:rsidRDefault="00027F9F">
            <w:pPr>
              <w:pStyle w:val="ConsPlusNormal"/>
            </w:pPr>
            <w:r>
              <w:t>В том числе в соответствии с утвержденными объемами бюджетных ассигнований</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32</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right"/>
            </w:pPr>
            <w:r>
              <w:t>5.</w:t>
            </w:r>
          </w:p>
        </w:tc>
        <w:tc>
          <w:tcPr>
            <w:tcW w:w="3260" w:type="dxa"/>
            <w:tcBorders>
              <w:top w:val="nil"/>
              <w:left w:val="nil"/>
              <w:bottom w:val="nil"/>
              <w:right w:val="nil"/>
            </w:tcBorders>
          </w:tcPr>
          <w:p w:rsidR="00027F9F" w:rsidRDefault="00027F9F">
            <w:pPr>
              <w:pStyle w:val="ConsPlusNormal"/>
            </w:pPr>
            <w:r>
              <w:t>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56</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32</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3</w:t>
            </w:r>
          </w:p>
        </w:tc>
        <w:tc>
          <w:tcPr>
            <w:tcW w:w="991" w:type="dxa"/>
            <w:tcBorders>
              <w:top w:val="nil"/>
              <w:left w:val="nil"/>
              <w:bottom w:val="nil"/>
              <w:right w:val="nil"/>
            </w:tcBorders>
          </w:tcPr>
          <w:p w:rsidR="00027F9F" w:rsidRDefault="00027F9F">
            <w:pPr>
              <w:pStyle w:val="ConsPlusNormal"/>
              <w:jc w:val="center"/>
            </w:pPr>
            <w:r>
              <w:t>3</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3260" w:type="dxa"/>
            <w:tcBorders>
              <w:top w:val="nil"/>
              <w:left w:val="nil"/>
              <w:bottom w:val="nil"/>
              <w:right w:val="nil"/>
            </w:tcBorders>
          </w:tcPr>
          <w:p w:rsidR="00027F9F" w:rsidRDefault="00027F9F">
            <w:pPr>
              <w:pStyle w:val="ConsPlusNormal"/>
            </w:pPr>
            <w:r>
              <w:t>В том числе в соответствии с утвержденными объемами бюджетных ассигнований</w:t>
            </w:r>
          </w:p>
        </w:tc>
        <w:tc>
          <w:tcPr>
            <w:tcW w:w="1701" w:type="dxa"/>
            <w:tcBorders>
              <w:top w:val="nil"/>
              <w:left w:val="nil"/>
              <w:bottom w:val="nil"/>
              <w:right w:val="nil"/>
            </w:tcBorders>
          </w:tcPr>
          <w:p w:rsidR="00027F9F" w:rsidRDefault="00027F9F">
            <w:pPr>
              <w:pStyle w:val="ConsPlusNormal"/>
              <w:jc w:val="center"/>
            </w:pPr>
            <w:r>
              <w:t>шт.</w:t>
            </w:r>
          </w:p>
        </w:tc>
        <w:tc>
          <w:tcPr>
            <w:tcW w:w="1031" w:type="dxa"/>
            <w:tcBorders>
              <w:top w:val="nil"/>
              <w:left w:val="nil"/>
              <w:bottom w:val="nil"/>
              <w:right w:val="nil"/>
            </w:tcBorders>
          </w:tcPr>
          <w:p w:rsidR="00027F9F" w:rsidRDefault="00027F9F">
            <w:pPr>
              <w:pStyle w:val="ConsPlusNormal"/>
              <w:jc w:val="center"/>
            </w:pPr>
            <w:r>
              <w:t>56</w:t>
            </w:r>
          </w:p>
        </w:tc>
        <w:tc>
          <w:tcPr>
            <w:tcW w:w="1031" w:type="dxa"/>
            <w:tcBorders>
              <w:top w:val="nil"/>
              <w:left w:val="nil"/>
              <w:bottom w:val="nil"/>
              <w:right w:val="nil"/>
            </w:tcBorders>
          </w:tcPr>
          <w:p w:rsidR="00027F9F" w:rsidRDefault="00027F9F">
            <w:pPr>
              <w:pStyle w:val="ConsPlusNormal"/>
              <w:jc w:val="center"/>
            </w:pPr>
            <w:r>
              <w:t>0</w:t>
            </w:r>
          </w:p>
        </w:tc>
        <w:tc>
          <w:tcPr>
            <w:tcW w:w="1031" w:type="dxa"/>
            <w:tcBorders>
              <w:top w:val="nil"/>
              <w:left w:val="nil"/>
              <w:bottom w:val="nil"/>
              <w:right w:val="nil"/>
            </w:tcBorders>
          </w:tcPr>
          <w:p w:rsidR="00027F9F" w:rsidRDefault="00027F9F">
            <w:pPr>
              <w:pStyle w:val="ConsPlusNormal"/>
              <w:jc w:val="center"/>
            </w:pPr>
            <w:r>
              <w:t>32</w:t>
            </w:r>
          </w:p>
        </w:tc>
        <w:tc>
          <w:tcPr>
            <w:tcW w:w="1031" w:type="dxa"/>
            <w:tcBorders>
              <w:top w:val="nil"/>
              <w:left w:val="nil"/>
              <w:bottom w:val="nil"/>
              <w:right w:val="nil"/>
            </w:tcBorders>
          </w:tcPr>
          <w:p w:rsidR="00027F9F" w:rsidRDefault="00027F9F">
            <w:pPr>
              <w:pStyle w:val="ConsPlusNormal"/>
              <w:jc w:val="center"/>
            </w:pPr>
            <w:r>
              <w:t>0</w:t>
            </w:r>
          </w:p>
        </w:tc>
        <w:tc>
          <w:tcPr>
            <w:tcW w:w="1032"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c>
          <w:tcPr>
            <w:tcW w:w="991" w:type="dxa"/>
            <w:tcBorders>
              <w:top w:val="nil"/>
              <w:left w:val="nil"/>
              <w:bottom w:val="nil"/>
              <w:right w:val="nil"/>
            </w:tcBorders>
          </w:tcPr>
          <w:p w:rsidR="00027F9F" w:rsidRDefault="00027F9F">
            <w:pPr>
              <w:pStyle w:val="ConsPlusNormal"/>
              <w:jc w:val="center"/>
            </w:pPr>
            <w:r>
              <w:t>0</w:t>
            </w:r>
          </w:p>
        </w:tc>
      </w:tr>
    </w:tbl>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2</w:t>
      </w:r>
    </w:p>
    <w:p w:rsidR="00027F9F" w:rsidRDefault="00027F9F">
      <w:pPr>
        <w:pStyle w:val="ConsPlusNormal"/>
        <w:jc w:val="right"/>
      </w:pPr>
      <w:r>
        <w:t>к Подпрограмме</w:t>
      </w:r>
    </w:p>
    <w:p w:rsidR="00027F9F" w:rsidRDefault="00027F9F">
      <w:pPr>
        <w:pStyle w:val="ConsPlusNormal"/>
        <w:jc w:val="right"/>
      </w:pPr>
      <w:r>
        <w:t>"Создание условий для энергосбережения</w:t>
      </w:r>
    </w:p>
    <w:p w:rsidR="00027F9F" w:rsidRDefault="00027F9F">
      <w:pPr>
        <w:pStyle w:val="ConsPlusNormal"/>
        <w:jc w:val="right"/>
      </w:pPr>
      <w:r>
        <w:t>и повышения энергетической эффективности</w:t>
      </w:r>
    </w:p>
    <w:p w:rsidR="00027F9F" w:rsidRDefault="00027F9F">
      <w:pPr>
        <w:pStyle w:val="ConsPlusNormal"/>
        <w:jc w:val="right"/>
      </w:pPr>
      <w:r>
        <w:t>в Самарской области" на 2014 - 2020 годы</w:t>
      </w:r>
    </w:p>
    <w:p w:rsidR="00027F9F" w:rsidRDefault="00027F9F">
      <w:pPr>
        <w:pStyle w:val="ConsPlusNormal"/>
        <w:jc w:val="right"/>
      </w:pPr>
      <w:r>
        <w:t>государственной 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7" w:name="P641"/>
      <w:bookmarkEnd w:id="7"/>
      <w:r>
        <w:t>ПЕРЕЧЕНЬ</w:t>
      </w:r>
    </w:p>
    <w:p w:rsidR="00027F9F" w:rsidRDefault="00027F9F">
      <w:pPr>
        <w:pStyle w:val="ConsPlusTitle"/>
        <w:jc w:val="center"/>
      </w:pPr>
      <w:r>
        <w:t>МЕРОПРИЯТИЙ И РЕСУРСНОЕ ОБЕСПЕЧЕНИЕ ПОДПРОГРАММЫ "СОЗДАНИЕ</w:t>
      </w:r>
    </w:p>
    <w:p w:rsidR="00027F9F" w:rsidRDefault="00027F9F">
      <w:pPr>
        <w:pStyle w:val="ConsPlusTitle"/>
        <w:jc w:val="center"/>
      </w:pPr>
      <w:r>
        <w:t>УСЛОВИЙ ДЛЯ ЭНЕРГОСБЕРЕЖЕНИЯ И ПОВЫШЕНИЯ ЭНЕРГЕТИЧЕСКОЙ</w:t>
      </w:r>
    </w:p>
    <w:p w:rsidR="00027F9F" w:rsidRDefault="00027F9F">
      <w:pPr>
        <w:pStyle w:val="ConsPlusTitle"/>
        <w:jc w:val="center"/>
      </w:pPr>
      <w:r>
        <w:t>ЭФФЕКТИВНОСТИ В САМАРСКОЙ ОБЛАСТИ" НА 2014 - 2020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24.12.2018 </w:t>
            </w:r>
            <w:hyperlink r:id="rId145" w:history="1">
              <w:r>
                <w:rPr>
                  <w:color w:val="0000FF"/>
                </w:rPr>
                <w:t>N 827</w:t>
              </w:r>
            </w:hyperlink>
            <w:r>
              <w:rPr>
                <w:color w:val="392C69"/>
              </w:rPr>
              <w:t>,</w:t>
            </w:r>
          </w:p>
          <w:p w:rsidR="00027F9F" w:rsidRDefault="00027F9F">
            <w:pPr>
              <w:pStyle w:val="ConsPlusNormal"/>
              <w:jc w:val="center"/>
            </w:pPr>
            <w:r>
              <w:rPr>
                <w:color w:val="392C69"/>
              </w:rPr>
              <w:t xml:space="preserve">от 21.02.2019 </w:t>
            </w:r>
            <w:hyperlink r:id="rId146" w:history="1">
              <w:r>
                <w:rPr>
                  <w:color w:val="0000FF"/>
                </w:rPr>
                <w:t>N 95</w:t>
              </w:r>
            </w:hyperlink>
            <w:r>
              <w:rPr>
                <w:color w:val="392C69"/>
              </w:rPr>
              <w:t xml:space="preserve">, от 04.03.2020 </w:t>
            </w:r>
            <w:hyperlink r:id="rId147" w:history="1">
              <w:r>
                <w:rPr>
                  <w:color w:val="0000FF"/>
                </w:rPr>
                <w:t>N 132</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2721"/>
        <w:gridCol w:w="1984"/>
        <w:gridCol w:w="1134"/>
        <w:gridCol w:w="1417"/>
        <w:gridCol w:w="1134"/>
        <w:gridCol w:w="1304"/>
        <w:gridCol w:w="1134"/>
        <w:gridCol w:w="1191"/>
        <w:gridCol w:w="1474"/>
        <w:gridCol w:w="1417"/>
        <w:gridCol w:w="1531"/>
        <w:gridCol w:w="2948"/>
      </w:tblGrid>
      <w:tr w:rsidR="00027F9F">
        <w:tc>
          <w:tcPr>
            <w:tcW w:w="556" w:type="dxa"/>
            <w:vMerge w:val="restart"/>
            <w:tcBorders>
              <w:top w:val="single" w:sz="4" w:space="0" w:color="auto"/>
              <w:bottom w:val="single" w:sz="4" w:space="0" w:color="auto"/>
            </w:tcBorders>
          </w:tcPr>
          <w:p w:rsidR="00027F9F" w:rsidRDefault="00027F9F">
            <w:pPr>
              <w:pStyle w:val="ConsPlusNormal"/>
              <w:jc w:val="center"/>
            </w:pPr>
            <w:r>
              <w:t>N п/п</w:t>
            </w:r>
          </w:p>
        </w:tc>
        <w:tc>
          <w:tcPr>
            <w:tcW w:w="2721"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мероприятия</w:t>
            </w:r>
          </w:p>
        </w:tc>
        <w:tc>
          <w:tcPr>
            <w:tcW w:w="1984" w:type="dxa"/>
            <w:vMerge w:val="restart"/>
            <w:tcBorders>
              <w:top w:val="single" w:sz="4" w:space="0" w:color="auto"/>
              <w:bottom w:val="single" w:sz="4" w:space="0" w:color="auto"/>
            </w:tcBorders>
          </w:tcPr>
          <w:p w:rsidR="00027F9F" w:rsidRDefault="00027F9F">
            <w:pPr>
              <w:pStyle w:val="ConsPlusNormal"/>
              <w:jc w:val="center"/>
            </w:pPr>
            <w:r>
              <w:t>Исполнитель мероприятия</w:t>
            </w:r>
          </w:p>
        </w:tc>
        <w:tc>
          <w:tcPr>
            <w:tcW w:w="1134" w:type="dxa"/>
            <w:vMerge w:val="restart"/>
            <w:tcBorders>
              <w:top w:val="single" w:sz="4" w:space="0" w:color="auto"/>
              <w:bottom w:val="single" w:sz="4" w:space="0" w:color="auto"/>
            </w:tcBorders>
          </w:tcPr>
          <w:p w:rsidR="00027F9F" w:rsidRDefault="00027F9F">
            <w:pPr>
              <w:pStyle w:val="ConsPlusNormal"/>
              <w:jc w:val="center"/>
            </w:pPr>
            <w:r>
              <w:t>Срок реализации, годы</w:t>
            </w:r>
          </w:p>
        </w:tc>
        <w:tc>
          <w:tcPr>
            <w:tcW w:w="10602" w:type="dxa"/>
            <w:gridSpan w:val="8"/>
            <w:tcBorders>
              <w:top w:val="single" w:sz="4" w:space="0" w:color="auto"/>
              <w:bottom w:val="single" w:sz="4" w:space="0" w:color="auto"/>
            </w:tcBorders>
          </w:tcPr>
          <w:p w:rsidR="00027F9F" w:rsidRDefault="00027F9F">
            <w:pPr>
              <w:pStyle w:val="ConsPlusNormal"/>
              <w:jc w:val="center"/>
            </w:pPr>
            <w:r>
              <w:t>Объем финансирования по годам, тыс. рублей</w:t>
            </w:r>
          </w:p>
        </w:tc>
        <w:tc>
          <w:tcPr>
            <w:tcW w:w="2948" w:type="dxa"/>
            <w:vMerge w:val="restart"/>
            <w:tcBorders>
              <w:top w:val="single" w:sz="4" w:space="0" w:color="auto"/>
              <w:bottom w:val="single" w:sz="4" w:space="0" w:color="auto"/>
            </w:tcBorders>
          </w:tcPr>
          <w:p w:rsidR="00027F9F" w:rsidRDefault="00027F9F">
            <w:pPr>
              <w:pStyle w:val="ConsPlusNormal"/>
              <w:jc w:val="center"/>
            </w:pPr>
            <w:r>
              <w:t>Тактический 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
        </w:tc>
      </w:tr>
      <w:tr w:rsidR="00027F9F">
        <w:tc>
          <w:tcPr>
            <w:tcW w:w="556" w:type="dxa"/>
            <w:vMerge/>
            <w:tcBorders>
              <w:top w:val="single" w:sz="4" w:space="0" w:color="auto"/>
              <w:bottom w:val="single" w:sz="4" w:space="0" w:color="auto"/>
            </w:tcBorders>
          </w:tcPr>
          <w:p w:rsidR="00027F9F" w:rsidRDefault="00027F9F"/>
        </w:tc>
        <w:tc>
          <w:tcPr>
            <w:tcW w:w="2721" w:type="dxa"/>
            <w:vMerge/>
            <w:tcBorders>
              <w:top w:val="single" w:sz="4" w:space="0" w:color="auto"/>
              <w:bottom w:val="single" w:sz="4" w:space="0" w:color="auto"/>
            </w:tcBorders>
          </w:tcPr>
          <w:p w:rsidR="00027F9F" w:rsidRDefault="00027F9F"/>
        </w:tc>
        <w:tc>
          <w:tcPr>
            <w:tcW w:w="1984" w:type="dxa"/>
            <w:vMerge/>
            <w:tcBorders>
              <w:top w:val="single" w:sz="4" w:space="0" w:color="auto"/>
              <w:bottom w:val="single" w:sz="4" w:space="0" w:color="auto"/>
            </w:tcBorders>
          </w:tcPr>
          <w:p w:rsidR="00027F9F" w:rsidRDefault="00027F9F"/>
        </w:tc>
        <w:tc>
          <w:tcPr>
            <w:tcW w:w="1134" w:type="dxa"/>
            <w:vMerge/>
            <w:tcBorders>
              <w:top w:val="single" w:sz="4" w:space="0" w:color="auto"/>
              <w:bottom w:val="single" w:sz="4" w:space="0" w:color="auto"/>
            </w:tcBorders>
          </w:tcPr>
          <w:p w:rsidR="00027F9F" w:rsidRDefault="00027F9F"/>
        </w:tc>
        <w:tc>
          <w:tcPr>
            <w:tcW w:w="1417" w:type="dxa"/>
            <w:tcBorders>
              <w:top w:val="single" w:sz="4" w:space="0" w:color="auto"/>
              <w:bottom w:val="single" w:sz="4" w:space="0" w:color="auto"/>
            </w:tcBorders>
          </w:tcPr>
          <w:p w:rsidR="00027F9F" w:rsidRDefault="00027F9F">
            <w:pPr>
              <w:pStyle w:val="ConsPlusNormal"/>
              <w:jc w:val="center"/>
            </w:pPr>
            <w:r>
              <w:t>2014</w:t>
            </w:r>
          </w:p>
        </w:tc>
        <w:tc>
          <w:tcPr>
            <w:tcW w:w="1134" w:type="dxa"/>
            <w:tcBorders>
              <w:top w:val="single" w:sz="4" w:space="0" w:color="auto"/>
              <w:bottom w:val="single" w:sz="4" w:space="0" w:color="auto"/>
            </w:tcBorders>
          </w:tcPr>
          <w:p w:rsidR="00027F9F" w:rsidRDefault="00027F9F">
            <w:pPr>
              <w:pStyle w:val="ConsPlusNormal"/>
              <w:jc w:val="center"/>
            </w:pPr>
            <w:r>
              <w:t>2015</w:t>
            </w:r>
          </w:p>
        </w:tc>
        <w:tc>
          <w:tcPr>
            <w:tcW w:w="1304" w:type="dxa"/>
            <w:tcBorders>
              <w:top w:val="single" w:sz="4" w:space="0" w:color="auto"/>
              <w:bottom w:val="single" w:sz="4" w:space="0" w:color="auto"/>
            </w:tcBorders>
          </w:tcPr>
          <w:p w:rsidR="00027F9F" w:rsidRDefault="00027F9F">
            <w:pPr>
              <w:pStyle w:val="ConsPlusNormal"/>
              <w:jc w:val="center"/>
            </w:pPr>
            <w:r>
              <w:t>2016</w:t>
            </w:r>
          </w:p>
        </w:tc>
        <w:tc>
          <w:tcPr>
            <w:tcW w:w="1134" w:type="dxa"/>
            <w:tcBorders>
              <w:top w:val="single" w:sz="4" w:space="0" w:color="auto"/>
              <w:bottom w:val="single" w:sz="4" w:space="0" w:color="auto"/>
            </w:tcBorders>
          </w:tcPr>
          <w:p w:rsidR="00027F9F" w:rsidRDefault="00027F9F">
            <w:pPr>
              <w:pStyle w:val="ConsPlusNormal"/>
              <w:jc w:val="center"/>
            </w:pPr>
            <w:r>
              <w:t>2017</w:t>
            </w:r>
          </w:p>
        </w:tc>
        <w:tc>
          <w:tcPr>
            <w:tcW w:w="1191" w:type="dxa"/>
            <w:tcBorders>
              <w:top w:val="single" w:sz="4" w:space="0" w:color="auto"/>
              <w:bottom w:val="single" w:sz="4" w:space="0" w:color="auto"/>
            </w:tcBorders>
          </w:tcPr>
          <w:p w:rsidR="00027F9F" w:rsidRDefault="00027F9F">
            <w:pPr>
              <w:pStyle w:val="ConsPlusNormal"/>
              <w:jc w:val="center"/>
            </w:pPr>
            <w:r>
              <w:t>2018</w:t>
            </w:r>
          </w:p>
        </w:tc>
        <w:tc>
          <w:tcPr>
            <w:tcW w:w="1474" w:type="dxa"/>
            <w:tcBorders>
              <w:top w:val="single" w:sz="4" w:space="0" w:color="auto"/>
              <w:bottom w:val="single" w:sz="4" w:space="0" w:color="auto"/>
            </w:tcBorders>
          </w:tcPr>
          <w:p w:rsidR="00027F9F" w:rsidRDefault="00027F9F">
            <w:pPr>
              <w:pStyle w:val="ConsPlusNormal"/>
              <w:jc w:val="center"/>
            </w:pPr>
            <w:r>
              <w:t>2019</w:t>
            </w:r>
          </w:p>
        </w:tc>
        <w:tc>
          <w:tcPr>
            <w:tcW w:w="1417" w:type="dxa"/>
            <w:tcBorders>
              <w:top w:val="single" w:sz="4" w:space="0" w:color="auto"/>
              <w:bottom w:val="single" w:sz="4" w:space="0" w:color="auto"/>
            </w:tcBorders>
          </w:tcPr>
          <w:p w:rsidR="00027F9F" w:rsidRDefault="00027F9F">
            <w:pPr>
              <w:pStyle w:val="ConsPlusNormal"/>
              <w:jc w:val="center"/>
            </w:pPr>
            <w:r>
              <w:t>2020</w:t>
            </w:r>
          </w:p>
        </w:tc>
        <w:tc>
          <w:tcPr>
            <w:tcW w:w="1531" w:type="dxa"/>
            <w:tcBorders>
              <w:top w:val="single" w:sz="4" w:space="0" w:color="auto"/>
              <w:bottom w:val="single" w:sz="4" w:space="0" w:color="auto"/>
            </w:tcBorders>
          </w:tcPr>
          <w:p w:rsidR="00027F9F" w:rsidRDefault="00027F9F">
            <w:pPr>
              <w:pStyle w:val="ConsPlusNormal"/>
              <w:jc w:val="center"/>
            </w:pPr>
            <w:r>
              <w:t>Всего</w:t>
            </w:r>
          </w:p>
        </w:tc>
        <w:tc>
          <w:tcPr>
            <w:tcW w:w="2948" w:type="dxa"/>
            <w:vMerge/>
            <w:tcBorders>
              <w:top w:val="single" w:sz="4" w:space="0" w:color="auto"/>
              <w:bottom w:val="single" w:sz="4" w:space="0" w:color="auto"/>
            </w:tcBorders>
          </w:tcPr>
          <w:p w:rsidR="00027F9F" w:rsidRDefault="00027F9F"/>
        </w:tc>
      </w:tr>
      <w:tr w:rsidR="00027F9F">
        <w:tblPrEx>
          <w:tblBorders>
            <w:left w:val="none" w:sz="0" w:space="0" w:color="auto"/>
            <w:right w:val="none" w:sz="0" w:space="0" w:color="auto"/>
            <w:insideH w:val="none" w:sz="0" w:space="0" w:color="auto"/>
            <w:insideV w:val="none" w:sz="0" w:space="0" w:color="auto"/>
          </w:tblBorders>
        </w:tblPrEx>
        <w:tc>
          <w:tcPr>
            <w:tcW w:w="19945" w:type="dxa"/>
            <w:gridSpan w:val="13"/>
            <w:tcBorders>
              <w:top w:val="single" w:sz="4" w:space="0" w:color="auto"/>
              <w:left w:val="nil"/>
              <w:bottom w:val="nil"/>
              <w:right w:val="nil"/>
            </w:tcBorders>
          </w:tcPr>
          <w:p w:rsidR="00027F9F" w:rsidRDefault="00027F9F">
            <w:pPr>
              <w:pStyle w:val="ConsPlusNormal"/>
              <w:jc w:val="center"/>
              <w:outlineLvl w:val="3"/>
            </w:pPr>
            <w:r>
              <w:lastRenderedPageBreak/>
              <w:t>Цель. Проведение государственной политики в области энергосбережения и повышения энергетической эффективности на территории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9945" w:type="dxa"/>
            <w:gridSpan w:val="13"/>
            <w:tcBorders>
              <w:top w:val="nil"/>
              <w:left w:val="nil"/>
              <w:bottom w:val="nil"/>
              <w:right w:val="nil"/>
            </w:tcBorders>
          </w:tcPr>
          <w:p w:rsidR="00027F9F" w:rsidRDefault="00027F9F">
            <w:pPr>
              <w:pStyle w:val="ConsPlusNormal"/>
              <w:jc w:val="center"/>
              <w:outlineLvl w:val="4"/>
            </w:pPr>
            <w:r>
              <w:t>Задача 1. Организация и проведение информационной политики в области энергосбережения и повышения энергетической эффективности</w:t>
            </w:r>
          </w:p>
        </w:tc>
      </w:tr>
      <w:tr w:rsidR="00027F9F">
        <w:tblPrEx>
          <w:tblBorders>
            <w:left w:val="none" w:sz="0" w:space="0" w:color="auto"/>
            <w:right w:val="none" w:sz="0" w:space="0" w:color="auto"/>
            <w:insideH w:val="none" w:sz="0" w:space="0" w:color="auto"/>
            <w:insideV w:val="none" w:sz="0" w:space="0" w:color="auto"/>
          </w:tblBorders>
        </w:tblPrEx>
        <w:tc>
          <w:tcPr>
            <w:tcW w:w="556" w:type="dxa"/>
            <w:vMerge w:val="restart"/>
            <w:tcBorders>
              <w:top w:val="nil"/>
              <w:left w:val="nil"/>
              <w:bottom w:val="nil"/>
              <w:right w:val="nil"/>
            </w:tcBorders>
          </w:tcPr>
          <w:p w:rsidR="00027F9F" w:rsidRDefault="00027F9F">
            <w:pPr>
              <w:pStyle w:val="ConsPlusNormal"/>
              <w:jc w:val="both"/>
            </w:pPr>
            <w:r>
              <w:t>1.</w:t>
            </w:r>
          </w:p>
        </w:tc>
        <w:tc>
          <w:tcPr>
            <w:tcW w:w="2721" w:type="dxa"/>
            <w:tcBorders>
              <w:top w:val="nil"/>
              <w:left w:val="nil"/>
              <w:bottom w:val="nil"/>
              <w:right w:val="nil"/>
            </w:tcBorders>
          </w:tcPr>
          <w:p w:rsidR="00027F9F" w:rsidRDefault="00027F9F">
            <w:pPr>
              <w:pStyle w:val="ConsPlusNormal"/>
              <w:jc w:val="both"/>
            </w:pPr>
            <w:r>
              <w:t xml:space="preserve">Предоставление субсидий бюджетному учреждению Самарской области "Региональное агентство по энергосбережению и повышению энергетической эффективности" на реализацию мероприятий в области энергосбережения и повышения энергетической эффективности </w:t>
            </w:r>
            <w:hyperlink w:anchor="P82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 (далее - Минэнерго и ЖКХ СО)</w:t>
            </w:r>
          </w:p>
        </w:tc>
        <w:tc>
          <w:tcPr>
            <w:tcW w:w="1134" w:type="dxa"/>
            <w:tcBorders>
              <w:top w:val="nil"/>
              <w:left w:val="nil"/>
              <w:bottom w:val="nil"/>
              <w:right w:val="nil"/>
            </w:tcBorders>
          </w:tcPr>
          <w:p w:rsidR="00027F9F" w:rsidRDefault="00027F9F">
            <w:pPr>
              <w:pStyle w:val="ConsPlusNormal"/>
              <w:jc w:val="center"/>
            </w:pPr>
            <w:r>
              <w:t>2014 - 2020</w:t>
            </w:r>
          </w:p>
        </w:tc>
        <w:tc>
          <w:tcPr>
            <w:tcW w:w="1417" w:type="dxa"/>
            <w:tcBorders>
              <w:top w:val="nil"/>
              <w:left w:val="nil"/>
              <w:bottom w:val="nil"/>
              <w:right w:val="nil"/>
            </w:tcBorders>
          </w:tcPr>
          <w:p w:rsidR="00027F9F" w:rsidRDefault="00027F9F">
            <w:pPr>
              <w:pStyle w:val="ConsPlusNormal"/>
              <w:jc w:val="center"/>
            </w:pPr>
            <w:r>
              <w:t>40853,3</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98060,0</w:t>
            </w:r>
          </w:p>
        </w:tc>
        <w:tc>
          <w:tcPr>
            <w:tcW w:w="1417" w:type="dxa"/>
            <w:tcBorders>
              <w:top w:val="nil"/>
              <w:left w:val="nil"/>
              <w:bottom w:val="nil"/>
              <w:right w:val="nil"/>
            </w:tcBorders>
          </w:tcPr>
          <w:p w:rsidR="00027F9F" w:rsidRDefault="00027F9F">
            <w:pPr>
              <w:pStyle w:val="ConsPlusNormal"/>
              <w:jc w:val="center"/>
            </w:pPr>
            <w:r>
              <w:t>99297,4</w:t>
            </w:r>
          </w:p>
        </w:tc>
        <w:tc>
          <w:tcPr>
            <w:tcW w:w="1531" w:type="dxa"/>
            <w:tcBorders>
              <w:top w:val="nil"/>
              <w:left w:val="nil"/>
              <w:bottom w:val="nil"/>
              <w:right w:val="nil"/>
            </w:tcBorders>
          </w:tcPr>
          <w:p w:rsidR="00027F9F" w:rsidRDefault="00027F9F">
            <w:pPr>
              <w:pStyle w:val="ConsPlusNormal"/>
              <w:jc w:val="center"/>
            </w:pPr>
            <w:r>
              <w:t>238210,7</w:t>
            </w:r>
          </w:p>
        </w:tc>
        <w:tc>
          <w:tcPr>
            <w:tcW w:w="2948" w:type="dxa"/>
            <w:tcBorders>
              <w:top w:val="nil"/>
              <w:left w:val="nil"/>
              <w:bottom w:val="nil"/>
              <w:right w:val="nil"/>
            </w:tcBorders>
          </w:tcPr>
          <w:p w:rsidR="00027F9F" w:rsidRDefault="00027F9F">
            <w:pPr>
              <w:pStyle w:val="ConsPlusNormal"/>
              <w:jc w:val="both"/>
            </w:pPr>
            <w:r>
              <w:t>Показатель - количество размещенной теле- и радиопродукции, посвященной энергосбережению и повышению энергетической эффективности</w:t>
            </w:r>
          </w:p>
          <w:p w:rsidR="00027F9F" w:rsidRDefault="00027F9F">
            <w:pPr>
              <w:pStyle w:val="ConsPlusNormal"/>
              <w:jc w:val="both"/>
            </w:pPr>
            <w:r>
              <w:t>Ожидаемый результат - размещение 57 видеороликов и трансляция 57 радиопередач</w:t>
            </w:r>
          </w:p>
          <w:p w:rsidR="00027F9F" w:rsidRDefault="00027F9F">
            <w:pPr>
              <w:pStyle w:val="ConsPlusNormal"/>
              <w:jc w:val="both"/>
            </w:pPr>
            <w:r>
              <w:t>Показатель - количество изданий, в которых размещены информационные материалы, посвященные энергосбережению и повышению энергетической эффективности</w:t>
            </w:r>
          </w:p>
          <w:p w:rsidR="00027F9F" w:rsidRDefault="00027F9F">
            <w:pPr>
              <w:pStyle w:val="ConsPlusNormal"/>
              <w:jc w:val="both"/>
            </w:pPr>
            <w:r>
              <w:t>Ожидаемый результат - выпуск 17 брошюр</w:t>
            </w:r>
          </w:p>
          <w:p w:rsidR="00027F9F" w:rsidRDefault="00027F9F">
            <w:pPr>
              <w:pStyle w:val="ConsPlusNormal"/>
              <w:jc w:val="both"/>
            </w:pPr>
            <w:r>
              <w:t>Показатель - 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Ожидаемый результат - проведение 14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556" w:type="dxa"/>
            <w:vMerge/>
            <w:tcBorders>
              <w:top w:val="nil"/>
              <w:left w:val="nil"/>
              <w:bottom w:val="nil"/>
              <w:right w:val="nil"/>
            </w:tcBorders>
          </w:tcPr>
          <w:p w:rsidR="00027F9F" w:rsidRDefault="00027F9F"/>
        </w:tc>
        <w:tc>
          <w:tcPr>
            <w:tcW w:w="2721" w:type="dxa"/>
            <w:tcBorders>
              <w:top w:val="nil"/>
              <w:left w:val="nil"/>
              <w:bottom w:val="nil"/>
              <w:right w:val="nil"/>
            </w:tcBorders>
          </w:tcPr>
          <w:p w:rsidR="00027F9F" w:rsidRDefault="00027F9F">
            <w:pPr>
              <w:pStyle w:val="ConsPlusNormal"/>
            </w:pPr>
            <w:r>
              <w:t>В том числе:</w:t>
            </w:r>
          </w:p>
        </w:tc>
        <w:tc>
          <w:tcPr>
            <w:tcW w:w="1984" w:type="dxa"/>
            <w:vMerge w:val="restart"/>
            <w:tcBorders>
              <w:top w:val="nil"/>
              <w:left w:val="nil"/>
              <w:bottom w:val="nil"/>
              <w:right w:val="nil"/>
            </w:tcBorders>
          </w:tcPr>
          <w:p w:rsidR="00027F9F" w:rsidRDefault="00027F9F">
            <w:pPr>
              <w:pStyle w:val="ConsPlusNormal"/>
            </w:pPr>
          </w:p>
        </w:tc>
        <w:tc>
          <w:tcPr>
            <w:tcW w:w="1134" w:type="dxa"/>
            <w:vMerge w:val="restart"/>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531" w:type="dxa"/>
            <w:tcBorders>
              <w:top w:val="nil"/>
              <w:left w:val="nil"/>
              <w:bottom w:val="nil"/>
              <w:right w:val="nil"/>
            </w:tcBorders>
          </w:tcPr>
          <w:p w:rsidR="00027F9F" w:rsidRDefault="00027F9F">
            <w:pPr>
              <w:pStyle w:val="ConsPlusNormal"/>
            </w:pPr>
          </w:p>
        </w:tc>
        <w:tc>
          <w:tcPr>
            <w:tcW w:w="294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56" w:type="dxa"/>
            <w:vMerge/>
            <w:tcBorders>
              <w:top w:val="nil"/>
              <w:left w:val="nil"/>
              <w:bottom w:val="nil"/>
              <w:right w:val="nil"/>
            </w:tcBorders>
          </w:tcPr>
          <w:p w:rsidR="00027F9F" w:rsidRDefault="00027F9F"/>
        </w:tc>
        <w:tc>
          <w:tcPr>
            <w:tcW w:w="2721" w:type="dxa"/>
            <w:tcBorders>
              <w:top w:val="nil"/>
              <w:left w:val="nil"/>
              <w:bottom w:val="nil"/>
              <w:right w:val="nil"/>
            </w:tcBorders>
          </w:tcPr>
          <w:p w:rsidR="00027F9F" w:rsidRDefault="00027F9F">
            <w:pPr>
              <w:pStyle w:val="ConsPlusNormal"/>
              <w:jc w:val="both"/>
            </w:pPr>
            <w:r>
              <w:t xml:space="preserve">на мероприятия по организационно-методическому и информационно-аналитическому обеспечению государственной политики в области повышения энергетической эффективности и энергосбережения </w:t>
            </w:r>
            <w:hyperlink w:anchor="P825" w:history="1">
              <w:r>
                <w:rPr>
                  <w:color w:val="0000FF"/>
                </w:rPr>
                <w:t>&lt;*&gt;</w:t>
              </w:r>
            </w:hyperlink>
          </w:p>
        </w:tc>
        <w:tc>
          <w:tcPr>
            <w:tcW w:w="1984" w:type="dxa"/>
            <w:vMerge/>
            <w:tcBorders>
              <w:top w:val="nil"/>
              <w:left w:val="nil"/>
              <w:bottom w:val="nil"/>
              <w:right w:val="nil"/>
            </w:tcBorders>
          </w:tcPr>
          <w:p w:rsidR="00027F9F" w:rsidRDefault="00027F9F"/>
        </w:tc>
        <w:tc>
          <w:tcPr>
            <w:tcW w:w="1134" w:type="dxa"/>
            <w:vMerge/>
            <w:tcBorders>
              <w:top w:val="nil"/>
              <w:left w:val="nil"/>
              <w:bottom w:val="nil"/>
              <w:right w:val="nil"/>
            </w:tcBorders>
          </w:tcPr>
          <w:p w:rsidR="00027F9F" w:rsidRDefault="00027F9F"/>
        </w:tc>
        <w:tc>
          <w:tcPr>
            <w:tcW w:w="1417" w:type="dxa"/>
            <w:tcBorders>
              <w:top w:val="nil"/>
              <w:left w:val="nil"/>
              <w:bottom w:val="nil"/>
              <w:right w:val="nil"/>
            </w:tcBorders>
          </w:tcPr>
          <w:p w:rsidR="00027F9F" w:rsidRDefault="00027F9F">
            <w:pPr>
              <w:pStyle w:val="ConsPlusNormal"/>
              <w:jc w:val="center"/>
            </w:pPr>
            <w:r>
              <w:t>11490,0</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15162,5</w:t>
            </w:r>
          </w:p>
        </w:tc>
        <w:tc>
          <w:tcPr>
            <w:tcW w:w="1417" w:type="dxa"/>
            <w:tcBorders>
              <w:top w:val="nil"/>
              <w:left w:val="nil"/>
              <w:bottom w:val="nil"/>
              <w:right w:val="nil"/>
            </w:tcBorders>
          </w:tcPr>
          <w:p w:rsidR="00027F9F" w:rsidRDefault="00027F9F">
            <w:pPr>
              <w:pStyle w:val="ConsPlusNormal"/>
              <w:jc w:val="center"/>
            </w:pPr>
            <w:r>
              <w:t>15162,5</w:t>
            </w:r>
          </w:p>
        </w:tc>
        <w:tc>
          <w:tcPr>
            <w:tcW w:w="1531" w:type="dxa"/>
            <w:tcBorders>
              <w:top w:val="nil"/>
              <w:left w:val="nil"/>
              <w:bottom w:val="nil"/>
              <w:right w:val="nil"/>
            </w:tcBorders>
          </w:tcPr>
          <w:p w:rsidR="00027F9F" w:rsidRDefault="00027F9F">
            <w:pPr>
              <w:pStyle w:val="ConsPlusNormal"/>
              <w:jc w:val="center"/>
            </w:pPr>
            <w:r>
              <w:t>41815,0</w:t>
            </w:r>
          </w:p>
        </w:tc>
        <w:tc>
          <w:tcPr>
            <w:tcW w:w="2948" w:type="dxa"/>
            <w:tcBorders>
              <w:top w:val="nil"/>
              <w:left w:val="nil"/>
              <w:bottom w:val="nil"/>
              <w:right w:val="nil"/>
            </w:tcBorders>
          </w:tcPr>
          <w:p w:rsidR="00027F9F" w:rsidRDefault="00027F9F">
            <w:pPr>
              <w:pStyle w:val="ConsPlusNormal"/>
              <w:jc w:val="both"/>
            </w:pPr>
            <w:r>
              <w:t>Показатель - количество изданий, в которых размещены информационные материалы, посвященные энергосбережению и повышению энергетической эффективности</w:t>
            </w:r>
          </w:p>
          <w:p w:rsidR="00027F9F" w:rsidRDefault="00027F9F">
            <w:pPr>
              <w:pStyle w:val="ConsPlusNormal"/>
              <w:jc w:val="both"/>
            </w:pPr>
            <w:r>
              <w:t>Ожидаемый результат - выпуск 17 брошюр</w:t>
            </w:r>
          </w:p>
        </w:tc>
      </w:tr>
      <w:tr w:rsidR="00027F9F">
        <w:tblPrEx>
          <w:tblBorders>
            <w:left w:val="none" w:sz="0" w:space="0" w:color="auto"/>
            <w:right w:val="none" w:sz="0" w:space="0" w:color="auto"/>
            <w:insideH w:val="none" w:sz="0" w:space="0" w:color="auto"/>
            <w:insideV w:val="none" w:sz="0" w:space="0" w:color="auto"/>
          </w:tblBorders>
        </w:tblPrEx>
        <w:tc>
          <w:tcPr>
            <w:tcW w:w="556" w:type="dxa"/>
            <w:vMerge/>
            <w:tcBorders>
              <w:top w:val="nil"/>
              <w:left w:val="nil"/>
              <w:bottom w:val="nil"/>
              <w:right w:val="nil"/>
            </w:tcBorders>
          </w:tcPr>
          <w:p w:rsidR="00027F9F" w:rsidRDefault="00027F9F"/>
        </w:tc>
        <w:tc>
          <w:tcPr>
            <w:tcW w:w="2721" w:type="dxa"/>
            <w:tcBorders>
              <w:top w:val="nil"/>
              <w:left w:val="nil"/>
              <w:bottom w:val="nil"/>
              <w:right w:val="nil"/>
            </w:tcBorders>
          </w:tcPr>
          <w:p w:rsidR="00027F9F" w:rsidRDefault="00027F9F">
            <w:pPr>
              <w:pStyle w:val="ConsPlusNormal"/>
              <w:jc w:val="both"/>
            </w:pPr>
            <w:r>
              <w:t xml:space="preserve">на технические мероприятия по энергосбережению и повышению энергетической эффективности, в том числе на мероприятия, включаемые по результатам энергетического аудита </w:t>
            </w:r>
            <w:hyperlink w:anchor="P825" w:history="1">
              <w:r>
                <w:rPr>
                  <w:color w:val="0000FF"/>
                </w:rPr>
                <w:t>&lt;*&gt;</w:t>
              </w:r>
            </w:hyperlink>
          </w:p>
        </w:tc>
        <w:tc>
          <w:tcPr>
            <w:tcW w:w="1984" w:type="dxa"/>
            <w:vMerge/>
            <w:tcBorders>
              <w:top w:val="nil"/>
              <w:left w:val="nil"/>
              <w:bottom w:val="nil"/>
              <w:right w:val="nil"/>
            </w:tcBorders>
          </w:tcPr>
          <w:p w:rsidR="00027F9F" w:rsidRDefault="00027F9F"/>
        </w:tc>
        <w:tc>
          <w:tcPr>
            <w:tcW w:w="1134" w:type="dxa"/>
            <w:vMerge/>
            <w:tcBorders>
              <w:top w:val="nil"/>
              <w:left w:val="nil"/>
              <w:bottom w:val="nil"/>
              <w:right w:val="nil"/>
            </w:tcBorders>
          </w:tcPr>
          <w:p w:rsidR="00027F9F" w:rsidRDefault="00027F9F"/>
        </w:tc>
        <w:tc>
          <w:tcPr>
            <w:tcW w:w="1417" w:type="dxa"/>
            <w:tcBorders>
              <w:top w:val="nil"/>
              <w:left w:val="nil"/>
              <w:bottom w:val="nil"/>
              <w:right w:val="nil"/>
            </w:tcBorders>
          </w:tcPr>
          <w:p w:rsidR="00027F9F" w:rsidRDefault="00027F9F">
            <w:pPr>
              <w:pStyle w:val="ConsPlusNormal"/>
              <w:jc w:val="center"/>
            </w:pPr>
            <w:r>
              <w:t>29363,3</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82897,5</w:t>
            </w:r>
          </w:p>
        </w:tc>
        <w:tc>
          <w:tcPr>
            <w:tcW w:w="1417" w:type="dxa"/>
            <w:tcBorders>
              <w:top w:val="nil"/>
              <w:left w:val="nil"/>
              <w:bottom w:val="nil"/>
              <w:right w:val="nil"/>
            </w:tcBorders>
          </w:tcPr>
          <w:p w:rsidR="00027F9F" w:rsidRDefault="00027F9F">
            <w:pPr>
              <w:pStyle w:val="ConsPlusNormal"/>
              <w:jc w:val="center"/>
            </w:pPr>
            <w:r>
              <w:t>84134,9</w:t>
            </w:r>
          </w:p>
        </w:tc>
        <w:tc>
          <w:tcPr>
            <w:tcW w:w="1531" w:type="dxa"/>
            <w:tcBorders>
              <w:top w:val="nil"/>
              <w:left w:val="nil"/>
              <w:bottom w:val="nil"/>
              <w:right w:val="nil"/>
            </w:tcBorders>
          </w:tcPr>
          <w:p w:rsidR="00027F9F" w:rsidRDefault="00027F9F">
            <w:pPr>
              <w:pStyle w:val="ConsPlusNormal"/>
              <w:jc w:val="center"/>
            </w:pPr>
            <w:r>
              <w:t>196395,7</w:t>
            </w:r>
          </w:p>
        </w:tc>
        <w:tc>
          <w:tcPr>
            <w:tcW w:w="2948" w:type="dxa"/>
            <w:tcBorders>
              <w:top w:val="nil"/>
              <w:left w:val="nil"/>
              <w:bottom w:val="nil"/>
              <w:right w:val="nil"/>
            </w:tcBorders>
          </w:tcPr>
          <w:p w:rsidR="00027F9F" w:rsidRDefault="00027F9F">
            <w:pPr>
              <w:pStyle w:val="ConsPlusNormal"/>
              <w:jc w:val="both"/>
            </w:pPr>
            <w:r>
              <w:t>Показатель - 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Ожидаемый результат - проведение 14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19945" w:type="dxa"/>
            <w:gridSpan w:val="13"/>
            <w:tcBorders>
              <w:top w:val="nil"/>
              <w:left w:val="nil"/>
              <w:bottom w:val="nil"/>
              <w:right w:val="nil"/>
            </w:tcBorders>
          </w:tcPr>
          <w:p w:rsidR="00027F9F" w:rsidRDefault="00027F9F">
            <w:pPr>
              <w:pStyle w:val="ConsPlusNormal"/>
              <w:jc w:val="center"/>
              <w:outlineLvl w:val="4"/>
            </w:pPr>
            <w:r>
              <w:t>Задача 2. Организация и проведение технических мероприятий, направленных на снижение потребления энергетических ресурсов</w:t>
            </w:r>
          </w:p>
        </w:tc>
      </w:tr>
      <w:tr w:rsidR="00027F9F">
        <w:tblPrEx>
          <w:tblBorders>
            <w:left w:val="none" w:sz="0" w:space="0" w:color="auto"/>
            <w:right w:val="none" w:sz="0" w:space="0" w:color="auto"/>
            <w:insideH w:val="none" w:sz="0" w:space="0" w:color="auto"/>
            <w:insideV w:val="none" w:sz="0" w:space="0" w:color="auto"/>
          </w:tblBorders>
        </w:tblPrEx>
        <w:tc>
          <w:tcPr>
            <w:tcW w:w="556" w:type="dxa"/>
            <w:vMerge w:val="restart"/>
            <w:tcBorders>
              <w:top w:val="nil"/>
              <w:left w:val="nil"/>
              <w:bottom w:val="nil"/>
              <w:right w:val="nil"/>
            </w:tcBorders>
          </w:tcPr>
          <w:p w:rsidR="00027F9F" w:rsidRDefault="00027F9F">
            <w:pPr>
              <w:pStyle w:val="ConsPlusNormal"/>
              <w:jc w:val="both"/>
            </w:pPr>
            <w:r>
              <w:t>2.</w:t>
            </w:r>
          </w:p>
        </w:tc>
        <w:tc>
          <w:tcPr>
            <w:tcW w:w="2721" w:type="dxa"/>
            <w:tcBorders>
              <w:top w:val="nil"/>
              <w:left w:val="nil"/>
              <w:bottom w:val="nil"/>
              <w:right w:val="nil"/>
            </w:tcBorders>
          </w:tcPr>
          <w:p w:rsidR="00027F9F" w:rsidRDefault="00027F9F">
            <w:pPr>
              <w:pStyle w:val="ConsPlusNormal"/>
              <w:jc w:val="both"/>
            </w:pPr>
            <w:r>
              <w:t xml:space="preserve">Предоставление субсидий юридическим лицам (за исключением субсидий государственным (муниципальным) учреждениям) на реализацию мероприятий </w:t>
            </w:r>
            <w:r>
              <w:lastRenderedPageBreak/>
              <w:t xml:space="preserve">в области энергосбережения и повышения энергетической эффективности в целях возмещения понесенных ими затрат, в том числе в части расходов на уплату процентов по кредитам, полученным в российских кредитных организациях </w:t>
            </w:r>
            <w:hyperlink w:anchor="P82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lastRenderedPageBreak/>
              <w:t>Минэнерго и ЖКХ СО</w:t>
            </w:r>
          </w:p>
        </w:tc>
        <w:tc>
          <w:tcPr>
            <w:tcW w:w="1134" w:type="dxa"/>
            <w:tcBorders>
              <w:top w:val="nil"/>
              <w:left w:val="nil"/>
              <w:bottom w:val="nil"/>
              <w:right w:val="nil"/>
            </w:tcBorders>
          </w:tcPr>
          <w:p w:rsidR="00027F9F" w:rsidRDefault="00027F9F">
            <w:pPr>
              <w:pStyle w:val="ConsPlusNormal"/>
              <w:jc w:val="center"/>
            </w:pPr>
            <w:r>
              <w:t>2014 - 2020</w:t>
            </w:r>
          </w:p>
        </w:tc>
        <w:tc>
          <w:tcPr>
            <w:tcW w:w="1417" w:type="dxa"/>
            <w:tcBorders>
              <w:top w:val="nil"/>
              <w:left w:val="nil"/>
              <w:bottom w:val="nil"/>
              <w:right w:val="nil"/>
            </w:tcBorders>
          </w:tcPr>
          <w:p w:rsidR="00027F9F" w:rsidRDefault="00027F9F">
            <w:pPr>
              <w:pStyle w:val="ConsPlusNormal"/>
              <w:jc w:val="center"/>
            </w:pPr>
            <w:r>
              <w:t>426206,6</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jc w:val="center"/>
            </w:pPr>
            <w:r>
              <w:t>408125,3</w:t>
            </w: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20000,0</w:t>
            </w:r>
          </w:p>
        </w:tc>
        <w:tc>
          <w:tcPr>
            <w:tcW w:w="1417" w:type="dxa"/>
            <w:tcBorders>
              <w:top w:val="nil"/>
              <w:left w:val="nil"/>
              <w:bottom w:val="nil"/>
              <w:right w:val="nil"/>
            </w:tcBorders>
          </w:tcPr>
          <w:p w:rsidR="00027F9F" w:rsidRDefault="00027F9F">
            <w:pPr>
              <w:pStyle w:val="ConsPlusNormal"/>
              <w:jc w:val="center"/>
            </w:pPr>
            <w:r>
              <w:t>20000,0</w:t>
            </w:r>
          </w:p>
        </w:tc>
        <w:tc>
          <w:tcPr>
            <w:tcW w:w="1531" w:type="dxa"/>
            <w:tcBorders>
              <w:top w:val="nil"/>
              <w:left w:val="nil"/>
              <w:bottom w:val="nil"/>
              <w:right w:val="nil"/>
            </w:tcBorders>
          </w:tcPr>
          <w:p w:rsidR="00027F9F" w:rsidRDefault="00027F9F">
            <w:pPr>
              <w:pStyle w:val="ConsPlusNormal"/>
              <w:jc w:val="center"/>
            </w:pPr>
            <w:r>
              <w:t>874331,9</w:t>
            </w:r>
          </w:p>
        </w:tc>
        <w:tc>
          <w:tcPr>
            <w:tcW w:w="2948"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 xml:space="preserve">Ожидаемый результат - реализация технических </w:t>
            </w:r>
            <w:r>
              <w:lastRenderedPageBreak/>
              <w:t>мероприятий в 265 государственных учреждениях</w:t>
            </w:r>
          </w:p>
          <w:p w:rsidR="00027F9F" w:rsidRDefault="00027F9F">
            <w:pPr>
              <w:pStyle w:val="ConsPlusNormal"/>
              <w:jc w:val="both"/>
            </w:pPr>
            <w:r>
              <w:t>Показатель - 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Ожидаемый результат - проведение 6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556" w:type="dxa"/>
            <w:vMerge/>
            <w:tcBorders>
              <w:top w:val="nil"/>
              <w:left w:val="nil"/>
              <w:bottom w:val="nil"/>
              <w:right w:val="nil"/>
            </w:tcBorders>
          </w:tcPr>
          <w:p w:rsidR="00027F9F" w:rsidRDefault="00027F9F"/>
        </w:tc>
        <w:tc>
          <w:tcPr>
            <w:tcW w:w="2721" w:type="dxa"/>
            <w:tcBorders>
              <w:top w:val="nil"/>
              <w:left w:val="nil"/>
              <w:bottom w:val="nil"/>
              <w:right w:val="nil"/>
            </w:tcBorders>
          </w:tcPr>
          <w:p w:rsidR="00027F9F" w:rsidRDefault="00027F9F">
            <w:pPr>
              <w:pStyle w:val="ConsPlusNormal"/>
            </w:pPr>
            <w:r>
              <w:t>В том числе:</w:t>
            </w:r>
          </w:p>
        </w:tc>
        <w:tc>
          <w:tcPr>
            <w:tcW w:w="1984" w:type="dxa"/>
            <w:vMerge w:val="restart"/>
            <w:tcBorders>
              <w:top w:val="nil"/>
              <w:left w:val="nil"/>
              <w:bottom w:val="nil"/>
              <w:right w:val="nil"/>
            </w:tcBorders>
          </w:tcPr>
          <w:p w:rsidR="00027F9F" w:rsidRDefault="00027F9F">
            <w:pPr>
              <w:pStyle w:val="ConsPlusNormal"/>
            </w:pPr>
          </w:p>
        </w:tc>
        <w:tc>
          <w:tcPr>
            <w:tcW w:w="1134" w:type="dxa"/>
            <w:vMerge w:val="restart"/>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531" w:type="dxa"/>
            <w:tcBorders>
              <w:top w:val="nil"/>
              <w:left w:val="nil"/>
              <w:bottom w:val="nil"/>
              <w:right w:val="nil"/>
            </w:tcBorders>
          </w:tcPr>
          <w:p w:rsidR="00027F9F" w:rsidRDefault="00027F9F">
            <w:pPr>
              <w:pStyle w:val="ConsPlusNormal"/>
            </w:pPr>
          </w:p>
        </w:tc>
        <w:tc>
          <w:tcPr>
            <w:tcW w:w="294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56" w:type="dxa"/>
            <w:vMerge/>
            <w:tcBorders>
              <w:top w:val="nil"/>
              <w:left w:val="nil"/>
              <w:bottom w:val="nil"/>
              <w:right w:val="nil"/>
            </w:tcBorders>
          </w:tcPr>
          <w:p w:rsidR="00027F9F" w:rsidRDefault="00027F9F"/>
        </w:tc>
        <w:tc>
          <w:tcPr>
            <w:tcW w:w="2721" w:type="dxa"/>
            <w:tcBorders>
              <w:top w:val="nil"/>
              <w:left w:val="nil"/>
              <w:bottom w:val="nil"/>
              <w:right w:val="nil"/>
            </w:tcBorders>
          </w:tcPr>
          <w:p w:rsidR="00027F9F" w:rsidRDefault="00027F9F">
            <w:pPr>
              <w:pStyle w:val="ConsPlusNormal"/>
              <w:jc w:val="both"/>
            </w:pPr>
            <w:r>
              <w:t xml:space="preserve">на осуществление проектно-изыскательских работ, а также предынвестиционной подготовки проектов и мероприятий в области энергосбережения и повышения энергетической эффективности </w:t>
            </w:r>
            <w:hyperlink w:anchor="P825" w:history="1">
              <w:r>
                <w:rPr>
                  <w:color w:val="0000FF"/>
                </w:rPr>
                <w:t>&lt;*&gt;</w:t>
              </w:r>
            </w:hyperlink>
          </w:p>
        </w:tc>
        <w:tc>
          <w:tcPr>
            <w:tcW w:w="1984" w:type="dxa"/>
            <w:vMerge/>
            <w:tcBorders>
              <w:top w:val="nil"/>
              <w:left w:val="nil"/>
              <w:bottom w:val="nil"/>
              <w:right w:val="nil"/>
            </w:tcBorders>
          </w:tcPr>
          <w:p w:rsidR="00027F9F" w:rsidRDefault="00027F9F"/>
        </w:tc>
        <w:tc>
          <w:tcPr>
            <w:tcW w:w="1134" w:type="dxa"/>
            <w:vMerge/>
            <w:tcBorders>
              <w:top w:val="nil"/>
              <w:left w:val="nil"/>
              <w:bottom w:val="nil"/>
              <w:right w:val="nil"/>
            </w:tcBorders>
          </w:tcPr>
          <w:p w:rsidR="00027F9F" w:rsidRDefault="00027F9F"/>
        </w:tc>
        <w:tc>
          <w:tcPr>
            <w:tcW w:w="1417" w:type="dxa"/>
            <w:tcBorders>
              <w:top w:val="nil"/>
              <w:left w:val="nil"/>
              <w:bottom w:val="nil"/>
              <w:right w:val="nil"/>
            </w:tcBorders>
          </w:tcPr>
          <w:p w:rsidR="00027F9F" w:rsidRDefault="00027F9F">
            <w:pPr>
              <w:pStyle w:val="ConsPlusNormal"/>
              <w:jc w:val="center"/>
            </w:pPr>
            <w:r>
              <w:t>39022,0</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jc w:val="center"/>
            </w:pPr>
            <w:r>
              <w:t>408125,3</w:t>
            </w: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20000,0</w:t>
            </w:r>
          </w:p>
        </w:tc>
        <w:tc>
          <w:tcPr>
            <w:tcW w:w="1417" w:type="dxa"/>
            <w:tcBorders>
              <w:top w:val="nil"/>
              <w:left w:val="nil"/>
              <w:bottom w:val="nil"/>
              <w:right w:val="nil"/>
            </w:tcBorders>
          </w:tcPr>
          <w:p w:rsidR="00027F9F" w:rsidRDefault="00027F9F">
            <w:pPr>
              <w:pStyle w:val="ConsPlusNormal"/>
              <w:jc w:val="center"/>
            </w:pPr>
            <w:r>
              <w:t>20000,0</w:t>
            </w:r>
          </w:p>
        </w:tc>
        <w:tc>
          <w:tcPr>
            <w:tcW w:w="1531" w:type="dxa"/>
            <w:tcBorders>
              <w:top w:val="nil"/>
              <w:left w:val="nil"/>
              <w:bottom w:val="nil"/>
              <w:right w:val="nil"/>
            </w:tcBorders>
          </w:tcPr>
          <w:p w:rsidR="00027F9F" w:rsidRDefault="00027F9F">
            <w:pPr>
              <w:pStyle w:val="ConsPlusNormal"/>
              <w:jc w:val="center"/>
            </w:pPr>
            <w:r>
              <w:t>487147,3</w:t>
            </w:r>
          </w:p>
        </w:tc>
        <w:tc>
          <w:tcPr>
            <w:tcW w:w="2948"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231 государственном учреждении</w:t>
            </w:r>
          </w:p>
        </w:tc>
      </w:tr>
      <w:tr w:rsidR="00027F9F">
        <w:tblPrEx>
          <w:tblBorders>
            <w:left w:val="none" w:sz="0" w:space="0" w:color="auto"/>
            <w:right w:val="none" w:sz="0" w:space="0" w:color="auto"/>
            <w:insideH w:val="none" w:sz="0" w:space="0" w:color="auto"/>
            <w:insideV w:val="none" w:sz="0" w:space="0" w:color="auto"/>
          </w:tblBorders>
        </w:tblPrEx>
        <w:tc>
          <w:tcPr>
            <w:tcW w:w="556" w:type="dxa"/>
            <w:vMerge/>
            <w:tcBorders>
              <w:top w:val="nil"/>
              <w:left w:val="nil"/>
              <w:bottom w:val="nil"/>
              <w:right w:val="nil"/>
            </w:tcBorders>
          </w:tcPr>
          <w:p w:rsidR="00027F9F" w:rsidRDefault="00027F9F"/>
        </w:tc>
        <w:tc>
          <w:tcPr>
            <w:tcW w:w="2721" w:type="dxa"/>
            <w:tcBorders>
              <w:top w:val="nil"/>
              <w:left w:val="nil"/>
              <w:bottom w:val="nil"/>
              <w:right w:val="nil"/>
            </w:tcBorders>
          </w:tcPr>
          <w:p w:rsidR="00027F9F" w:rsidRDefault="00027F9F">
            <w:pPr>
              <w:pStyle w:val="ConsPlusNormal"/>
              <w:jc w:val="both"/>
            </w:pPr>
            <w:r>
              <w:t xml:space="preserve">на реализацию мероприятий по модернизации объектов коммунального хозяйства и инженерной инфраструктуры </w:t>
            </w:r>
            <w:hyperlink w:anchor="P825" w:history="1">
              <w:r>
                <w:rPr>
                  <w:color w:val="0000FF"/>
                </w:rPr>
                <w:t>&lt;*&gt;</w:t>
              </w:r>
            </w:hyperlink>
          </w:p>
        </w:tc>
        <w:tc>
          <w:tcPr>
            <w:tcW w:w="1984" w:type="dxa"/>
            <w:vMerge/>
            <w:tcBorders>
              <w:top w:val="nil"/>
              <w:left w:val="nil"/>
              <w:bottom w:val="nil"/>
              <w:right w:val="nil"/>
            </w:tcBorders>
          </w:tcPr>
          <w:p w:rsidR="00027F9F" w:rsidRDefault="00027F9F"/>
        </w:tc>
        <w:tc>
          <w:tcPr>
            <w:tcW w:w="1134" w:type="dxa"/>
            <w:vMerge/>
            <w:tcBorders>
              <w:top w:val="nil"/>
              <w:left w:val="nil"/>
              <w:bottom w:val="nil"/>
              <w:right w:val="nil"/>
            </w:tcBorders>
          </w:tcPr>
          <w:p w:rsidR="00027F9F" w:rsidRDefault="00027F9F"/>
        </w:tc>
        <w:tc>
          <w:tcPr>
            <w:tcW w:w="1417" w:type="dxa"/>
            <w:tcBorders>
              <w:top w:val="nil"/>
              <w:left w:val="nil"/>
              <w:bottom w:val="nil"/>
              <w:right w:val="nil"/>
            </w:tcBorders>
          </w:tcPr>
          <w:p w:rsidR="00027F9F" w:rsidRDefault="00027F9F">
            <w:pPr>
              <w:pStyle w:val="ConsPlusNormal"/>
              <w:jc w:val="center"/>
            </w:pPr>
            <w:r>
              <w:t>387184,6</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531" w:type="dxa"/>
            <w:tcBorders>
              <w:top w:val="nil"/>
              <w:left w:val="nil"/>
              <w:bottom w:val="nil"/>
              <w:right w:val="nil"/>
            </w:tcBorders>
          </w:tcPr>
          <w:p w:rsidR="00027F9F" w:rsidRDefault="00027F9F">
            <w:pPr>
              <w:pStyle w:val="ConsPlusNormal"/>
              <w:jc w:val="center"/>
            </w:pPr>
            <w:r>
              <w:t>387184,6</w:t>
            </w:r>
          </w:p>
        </w:tc>
        <w:tc>
          <w:tcPr>
            <w:tcW w:w="2948" w:type="dxa"/>
            <w:tcBorders>
              <w:top w:val="nil"/>
              <w:left w:val="nil"/>
              <w:bottom w:val="nil"/>
              <w:right w:val="nil"/>
            </w:tcBorders>
          </w:tcPr>
          <w:p w:rsidR="00027F9F" w:rsidRDefault="00027F9F">
            <w:pPr>
              <w:pStyle w:val="ConsPlusNormal"/>
              <w:jc w:val="both"/>
            </w:pPr>
            <w:r>
              <w:t>Показатель - 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p w:rsidR="00027F9F" w:rsidRDefault="00027F9F">
            <w:pPr>
              <w:pStyle w:val="ConsPlusNormal"/>
              <w:jc w:val="both"/>
            </w:pPr>
            <w:r>
              <w:lastRenderedPageBreak/>
              <w:t>Ожидаемый результат - реализация мероприятий на 3 объектах коммунальной инфраструктуры</w:t>
            </w:r>
          </w:p>
        </w:tc>
      </w:tr>
      <w:tr w:rsidR="00027F9F">
        <w:tblPrEx>
          <w:tblBorders>
            <w:left w:val="none" w:sz="0" w:space="0" w:color="auto"/>
            <w:right w:val="none" w:sz="0" w:space="0" w:color="auto"/>
            <w:insideH w:val="none" w:sz="0" w:space="0" w:color="auto"/>
            <w:insideV w:val="none" w:sz="0" w:space="0" w:color="auto"/>
          </w:tblBorders>
        </w:tblPrEx>
        <w:tc>
          <w:tcPr>
            <w:tcW w:w="556" w:type="dxa"/>
            <w:tcBorders>
              <w:top w:val="nil"/>
              <w:left w:val="nil"/>
              <w:bottom w:val="nil"/>
              <w:right w:val="nil"/>
            </w:tcBorders>
          </w:tcPr>
          <w:p w:rsidR="00027F9F" w:rsidRDefault="00027F9F">
            <w:pPr>
              <w:pStyle w:val="ConsPlusNormal"/>
              <w:jc w:val="both"/>
            </w:pPr>
            <w:r>
              <w:lastRenderedPageBreak/>
              <w:t>3.</w:t>
            </w:r>
          </w:p>
        </w:tc>
        <w:tc>
          <w:tcPr>
            <w:tcW w:w="2721" w:type="dxa"/>
            <w:tcBorders>
              <w:top w:val="nil"/>
              <w:left w:val="nil"/>
              <w:bottom w:val="nil"/>
              <w:right w:val="nil"/>
            </w:tcBorders>
          </w:tcPr>
          <w:p w:rsidR="00027F9F" w:rsidRDefault="00027F9F">
            <w:pPr>
              <w:pStyle w:val="ConsPlusNormal"/>
              <w:jc w:val="both"/>
            </w:pPr>
            <w:r>
              <w:t xml:space="preserve">Предоставление субсидий муниципальным образованиям Самарской области на реализацию мероприятий в области энергосбережения и повышения энергетической эффективности </w:t>
            </w:r>
            <w:hyperlink w:anchor="P82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Минэнерго и ЖКХ СО</w:t>
            </w:r>
          </w:p>
        </w:tc>
        <w:tc>
          <w:tcPr>
            <w:tcW w:w="1134" w:type="dxa"/>
            <w:tcBorders>
              <w:top w:val="nil"/>
              <w:left w:val="nil"/>
              <w:bottom w:val="nil"/>
              <w:right w:val="nil"/>
            </w:tcBorders>
          </w:tcPr>
          <w:p w:rsidR="00027F9F" w:rsidRDefault="00027F9F">
            <w:pPr>
              <w:pStyle w:val="ConsPlusNormal"/>
              <w:jc w:val="center"/>
            </w:pPr>
            <w:r>
              <w:t>2019 - 2020</w:t>
            </w:r>
          </w:p>
        </w:tc>
        <w:tc>
          <w:tcPr>
            <w:tcW w:w="1417"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57500,0</w:t>
            </w:r>
          </w:p>
        </w:tc>
        <w:tc>
          <w:tcPr>
            <w:tcW w:w="1417" w:type="dxa"/>
            <w:tcBorders>
              <w:top w:val="nil"/>
              <w:left w:val="nil"/>
              <w:bottom w:val="nil"/>
              <w:right w:val="nil"/>
            </w:tcBorders>
          </w:tcPr>
          <w:p w:rsidR="00027F9F" w:rsidRDefault="00027F9F">
            <w:pPr>
              <w:pStyle w:val="ConsPlusNormal"/>
              <w:jc w:val="center"/>
            </w:pPr>
            <w:r>
              <w:t>57500,0</w:t>
            </w:r>
          </w:p>
        </w:tc>
        <w:tc>
          <w:tcPr>
            <w:tcW w:w="1531" w:type="dxa"/>
            <w:tcBorders>
              <w:top w:val="nil"/>
              <w:left w:val="nil"/>
              <w:bottom w:val="nil"/>
              <w:right w:val="nil"/>
            </w:tcBorders>
          </w:tcPr>
          <w:p w:rsidR="00027F9F" w:rsidRDefault="00027F9F">
            <w:pPr>
              <w:pStyle w:val="ConsPlusNormal"/>
              <w:jc w:val="center"/>
            </w:pPr>
            <w:r>
              <w:t>115000,0</w:t>
            </w:r>
          </w:p>
        </w:tc>
        <w:tc>
          <w:tcPr>
            <w:tcW w:w="2948"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33 государственных учреждениях</w:t>
            </w:r>
          </w:p>
        </w:tc>
      </w:tr>
      <w:tr w:rsidR="00027F9F">
        <w:tblPrEx>
          <w:tblBorders>
            <w:left w:val="none" w:sz="0" w:space="0" w:color="auto"/>
            <w:right w:val="none" w:sz="0" w:space="0" w:color="auto"/>
            <w:insideH w:val="none" w:sz="0" w:space="0" w:color="auto"/>
            <w:insideV w:val="none" w:sz="0" w:space="0" w:color="auto"/>
          </w:tblBorders>
        </w:tblPrEx>
        <w:tc>
          <w:tcPr>
            <w:tcW w:w="556" w:type="dxa"/>
            <w:tcBorders>
              <w:top w:val="nil"/>
              <w:left w:val="nil"/>
              <w:bottom w:val="nil"/>
              <w:right w:val="nil"/>
            </w:tcBorders>
          </w:tcPr>
          <w:p w:rsidR="00027F9F" w:rsidRDefault="00027F9F">
            <w:pPr>
              <w:pStyle w:val="ConsPlusNormal"/>
              <w:jc w:val="both"/>
            </w:pPr>
            <w:r>
              <w:t>4.</w:t>
            </w:r>
          </w:p>
        </w:tc>
        <w:tc>
          <w:tcPr>
            <w:tcW w:w="2721" w:type="dxa"/>
            <w:tcBorders>
              <w:top w:val="nil"/>
              <w:left w:val="nil"/>
              <w:bottom w:val="nil"/>
              <w:right w:val="nil"/>
            </w:tcBorders>
          </w:tcPr>
          <w:p w:rsidR="00027F9F" w:rsidRDefault="00027F9F">
            <w:pPr>
              <w:pStyle w:val="ConsPlusNormal"/>
              <w:jc w:val="both"/>
            </w:pPr>
            <w:r>
              <w:t xml:space="preserve">Реализация мероприятий в области энергосбережения и повышения энергетической эффективности в промышленных организациях </w:t>
            </w:r>
            <w:hyperlink w:anchor="P82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Минэнерго и ЖКХ СО</w:t>
            </w:r>
          </w:p>
        </w:tc>
        <w:tc>
          <w:tcPr>
            <w:tcW w:w="1134" w:type="dxa"/>
            <w:tcBorders>
              <w:top w:val="nil"/>
              <w:left w:val="nil"/>
              <w:bottom w:val="nil"/>
              <w:right w:val="nil"/>
            </w:tcBorders>
          </w:tcPr>
          <w:p w:rsidR="00027F9F" w:rsidRDefault="00027F9F">
            <w:pPr>
              <w:pStyle w:val="ConsPlusNormal"/>
              <w:jc w:val="center"/>
            </w:pPr>
            <w:r>
              <w:t>2014 - 2020</w:t>
            </w:r>
          </w:p>
        </w:tc>
        <w:tc>
          <w:tcPr>
            <w:tcW w:w="1417" w:type="dxa"/>
            <w:tcBorders>
              <w:top w:val="nil"/>
              <w:left w:val="nil"/>
              <w:bottom w:val="nil"/>
              <w:right w:val="nil"/>
            </w:tcBorders>
          </w:tcPr>
          <w:p w:rsidR="00027F9F" w:rsidRDefault="00027F9F">
            <w:pPr>
              <w:pStyle w:val="ConsPlusNormal"/>
              <w:jc w:val="center"/>
            </w:pPr>
            <w:r>
              <w:t>6325000,0</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309000,0</w:t>
            </w:r>
          </w:p>
        </w:tc>
        <w:tc>
          <w:tcPr>
            <w:tcW w:w="1417" w:type="dxa"/>
            <w:tcBorders>
              <w:top w:val="nil"/>
              <w:left w:val="nil"/>
              <w:bottom w:val="nil"/>
              <w:right w:val="nil"/>
            </w:tcBorders>
          </w:tcPr>
          <w:p w:rsidR="00027F9F" w:rsidRDefault="00027F9F">
            <w:pPr>
              <w:pStyle w:val="ConsPlusNormal"/>
              <w:jc w:val="center"/>
            </w:pPr>
            <w:r>
              <w:t>329000,0</w:t>
            </w:r>
          </w:p>
        </w:tc>
        <w:tc>
          <w:tcPr>
            <w:tcW w:w="1531" w:type="dxa"/>
            <w:tcBorders>
              <w:top w:val="nil"/>
              <w:left w:val="nil"/>
              <w:bottom w:val="nil"/>
              <w:right w:val="nil"/>
            </w:tcBorders>
          </w:tcPr>
          <w:p w:rsidR="00027F9F" w:rsidRDefault="00027F9F">
            <w:pPr>
              <w:pStyle w:val="ConsPlusNormal"/>
              <w:jc w:val="center"/>
            </w:pPr>
            <w:r>
              <w:t>6963000,0</w:t>
            </w:r>
          </w:p>
        </w:tc>
        <w:tc>
          <w:tcPr>
            <w:tcW w:w="2948"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33 государственных учреждениях</w:t>
            </w:r>
          </w:p>
        </w:tc>
      </w:tr>
      <w:tr w:rsidR="00027F9F">
        <w:tblPrEx>
          <w:tblBorders>
            <w:left w:val="none" w:sz="0" w:space="0" w:color="auto"/>
            <w:right w:val="none" w:sz="0" w:space="0" w:color="auto"/>
            <w:insideH w:val="none" w:sz="0" w:space="0" w:color="auto"/>
            <w:insideV w:val="none" w:sz="0" w:space="0" w:color="auto"/>
          </w:tblBorders>
        </w:tblPrEx>
        <w:tc>
          <w:tcPr>
            <w:tcW w:w="556" w:type="dxa"/>
            <w:tcBorders>
              <w:top w:val="nil"/>
              <w:left w:val="nil"/>
              <w:bottom w:val="nil"/>
              <w:right w:val="nil"/>
            </w:tcBorders>
          </w:tcPr>
          <w:p w:rsidR="00027F9F" w:rsidRDefault="00027F9F">
            <w:pPr>
              <w:pStyle w:val="ConsPlusNormal"/>
              <w:jc w:val="both"/>
            </w:pPr>
            <w:r>
              <w:t>5.</w:t>
            </w:r>
          </w:p>
        </w:tc>
        <w:tc>
          <w:tcPr>
            <w:tcW w:w="2721" w:type="dxa"/>
            <w:tcBorders>
              <w:top w:val="nil"/>
              <w:left w:val="nil"/>
              <w:bottom w:val="nil"/>
              <w:right w:val="nil"/>
            </w:tcBorders>
          </w:tcPr>
          <w:p w:rsidR="00027F9F" w:rsidRDefault="00027F9F">
            <w:pPr>
              <w:pStyle w:val="ConsPlusNormal"/>
              <w:jc w:val="both"/>
            </w:pPr>
            <w:r>
              <w:t xml:space="preserve">Реализация мероприятий в области энергосбережения и повышения энергетической эффективности в организациях, осуществляющих </w:t>
            </w:r>
            <w:r>
              <w:lastRenderedPageBreak/>
              <w:t xml:space="preserve">регулируемые виды деятельности </w:t>
            </w:r>
            <w:hyperlink w:anchor="P82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lastRenderedPageBreak/>
              <w:t>Минэнерго и ЖКХ СО</w:t>
            </w:r>
          </w:p>
        </w:tc>
        <w:tc>
          <w:tcPr>
            <w:tcW w:w="1134" w:type="dxa"/>
            <w:tcBorders>
              <w:top w:val="nil"/>
              <w:left w:val="nil"/>
              <w:bottom w:val="nil"/>
              <w:right w:val="nil"/>
            </w:tcBorders>
          </w:tcPr>
          <w:p w:rsidR="00027F9F" w:rsidRDefault="00027F9F">
            <w:pPr>
              <w:pStyle w:val="ConsPlusNormal"/>
              <w:jc w:val="center"/>
            </w:pPr>
            <w:r>
              <w:t>2014 - 2020</w:t>
            </w:r>
          </w:p>
        </w:tc>
        <w:tc>
          <w:tcPr>
            <w:tcW w:w="1417" w:type="dxa"/>
            <w:tcBorders>
              <w:top w:val="nil"/>
              <w:left w:val="nil"/>
              <w:bottom w:val="nil"/>
              <w:right w:val="nil"/>
            </w:tcBorders>
          </w:tcPr>
          <w:p w:rsidR="00027F9F" w:rsidRDefault="00027F9F">
            <w:pPr>
              <w:pStyle w:val="ConsPlusNormal"/>
              <w:jc w:val="center"/>
            </w:pPr>
            <w:r>
              <w:t>792917,0</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686000,0</w:t>
            </w:r>
          </w:p>
        </w:tc>
        <w:tc>
          <w:tcPr>
            <w:tcW w:w="1417" w:type="dxa"/>
            <w:tcBorders>
              <w:top w:val="nil"/>
              <w:left w:val="nil"/>
              <w:bottom w:val="nil"/>
              <w:right w:val="nil"/>
            </w:tcBorders>
          </w:tcPr>
          <w:p w:rsidR="00027F9F" w:rsidRDefault="00027F9F">
            <w:pPr>
              <w:pStyle w:val="ConsPlusNormal"/>
              <w:jc w:val="center"/>
            </w:pPr>
            <w:r>
              <w:t>706000,0</w:t>
            </w:r>
          </w:p>
        </w:tc>
        <w:tc>
          <w:tcPr>
            <w:tcW w:w="1531" w:type="dxa"/>
            <w:tcBorders>
              <w:top w:val="nil"/>
              <w:left w:val="nil"/>
              <w:bottom w:val="nil"/>
              <w:right w:val="nil"/>
            </w:tcBorders>
          </w:tcPr>
          <w:p w:rsidR="00027F9F" w:rsidRDefault="00027F9F">
            <w:pPr>
              <w:pStyle w:val="ConsPlusNormal"/>
              <w:jc w:val="center"/>
            </w:pPr>
            <w:r>
              <w:t>2184917,0</w:t>
            </w:r>
          </w:p>
        </w:tc>
        <w:tc>
          <w:tcPr>
            <w:tcW w:w="2948" w:type="dxa"/>
            <w:tcBorders>
              <w:top w:val="nil"/>
              <w:left w:val="nil"/>
              <w:bottom w:val="nil"/>
              <w:right w:val="nil"/>
            </w:tcBorders>
          </w:tcPr>
          <w:p w:rsidR="00027F9F" w:rsidRDefault="00027F9F">
            <w:pPr>
              <w:pStyle w:val="ConsPlusNormal"/>
              <w:jc w:val="both"/>
            </w:pPr>
            <w:r>
              <w:t xml:space="preserve">Показатель - 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w:t>
            </w:r>
            <w:r>
              <w:lastRenderedPageBreak/>
              <w:t>эффективности</w:t>
            </w:r>
          </w:p>
          <w:p w:rsidR="00027F9F" w:rsidRDefault="00027F9F">
            <w:pPr>
              <w:pStyle w:val="ConsPlusNormal"/>
              <w:jc w:val="both"/>
            </w:pPr>
            <w:r>
              <w:t>Ожидаемый результат - реализация мероприятий на 3 объектах коммунальной инфраструктуры</w:t>
            </w:r>
          </w:p>
        </w:tc>
      </w:tr>
      <w:tr w:rsidR="00027F9F">
        <w:tblPrEx>
          <w:tblBorders>
            <w:left w:val="none" w:sz="0" w:space="0" w:color="auto"/>
            <w:right w:val="none" w:sz="0" w:space="0" w:color="auto"/>
            <w:insideH w:val="none" w:sz="0" w:space="0" w:color="auto"/>
            <w:insideV w:val="none" w:sz="0" w:space="0" w:color="auto"/>
          </w:tblBorders>
        </w:tblPrEx>
        <w:tc>
          <w:tcPr>
            <w:tcW w:w="556" w:type="dxa"/>
            <w:tcBorders>
              <w:top w:val="nil"/>
              <w:left w:val="nil"/>
              <w:bottom w:val="nil"/>
              <w:right w:val="nil"/>
            </w:tcBorders>
          </w:tcPr>
          <w:p w:rsidR="00027F9F" w:rsidRDefault="00027F9F">
            <w:pPr>
              <w:pStyle w:val="ConsPlusNormal"/>
            </w:pPr>
          </w:p>
        </w:tc>
        <w:tc>
          <w:tcPr>
            <w:tcW w:w="2721" w:type="dxa"/>
            <w:tcBorders>
              <w:top w:val="nil"/>
              <w:left w:val="nil"/>
              <w:bottom w:val="nil"/>
              <w:right w:val="nil"/>
            </w:tcBorders>
          </w:tcPr>
          <w:p w:rsidR="00027F9F" w:rsidRDefault="00027F9F">
            <w:pPr>
              <w:pStyle w:val="ConsPlusNormal"/>
              <w:jc w:val="both"/>
            </w:pPr>
            <w:r>
              <w:t>Всего</w:t>
            </w:r>
          </w:p>
        </w:tc>
        <w:tc>
          <w:tcPr>
            <w:tcW w:w="198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7584976,9</w:t>
            </w:r>
          </w:p>
        </w:tc>
        <w:tc>
          <w:tcPr>
            <w:tcW w:w="113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jc w:val="center"/>
            </w:pPr>
            <w:r>
              <w:t>408125,3</w:t>
            </w:r>
          </w:p>
        </w:tc>
        <w:tc>
          <w:tcPr>
            <w:tcW w:w="113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1170560,0</w:t>
            </w:r>
          </w:p>
        </w:tc>
        <w:tc>
          <w:tcPr>
            <w:tcW w:w="1417" w:type="dxa"/>
            <w:tcBorders>
              <w:top w:val="nil"/>
              <w:left w:val="nil"/>
              <w:bottom w:val="nil"/>
              <w:right w:val="nil"/>
            </w:tcBorders>
          </w:tcPr>
          <w:p w:rsidR="00027F9F" w:rsidRDefault="00027F9F">
            <w:pPr>
              <w:pStyle w:val="ConsPlusNormal"/>
              <w:jc w:val="center"/>
            </w:pPr>
            <w:r>
              <w:t>1211797,4</w:t>
            </w:r>
          </w:p>
        </w:tc>
        <w:tc>
          <w:tcPr>
            <w:tcW w:w="1531" w:type="dxa"/>
            <w:tcBorders>
              <w:top w:val="nil"/>
              <w:left w:val="nil"/>
              <w:bottom w:val="nil"/>
              <w:right w:val="nil"/>
            </w:tcBorders>
          </w:tcPr>
          <w:p w:rsidR="00027F9F" w:rsidRDefault="00027F9F">
            <w:pPr>
              <w:pStyle w:val="ConsPlusNormal"/>
              <w:jc w:val="center"/>
            </w:pPr>
            <w:r>
              <w:t>10375459,9</w:t>
            </w:r>
          </w:p>
        </w:tc>
        <w:tc>
          <w:tcPr>
            <w:tcW w:w="2948" w:type="dxa"/>
            <w:tcBorders>
              <w:top w:val="nil"/>
              <w:left w:val="nil"/>
              <w:bottom w:val="nil"/>
              <w:right w:val="nil"/>
            </w:tcBorders>
          </w:tcPr>
          <w:p w:rsidR="00027F9F" w:rsidRDefault="00027F9F">
            <w:pPr>
              <w:pStyle w:val="ConsPlusNormal"/>
            </w:pP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8" w:name="P825"/>
      <w:bookmarkEnd w:id="8"/>
      <w:r>
        <w:t>&lt;*&gt; Расходные обязательства Самарской области на 2019, 2020 годы предусматриваются отдельным постановлением Правительства Самарской области.</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2</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9" w:name="P837"/>
      <w:bookmarkEnd w:id="9"/>
      <w:r>
        <w:t>ПОДПРОГРАММА</w:t>
      </w:r>
    </w:p>
    <w:p w:rsidR="00027F9F" w:rsidRDefault="00027F9F">
      <w:pPr>
        <w:pStyle w:val="ConsPlusTitle"/>
        <w:jc w:val="center"/>
      </w:pPr>
      <w:r>
        <w:t>"ОБЕСПЕЧЕНИЕ УСТОЙЧИВОГО ФУНКЦИОНИРОВАНИЯ СИСТЕМ</w:t>
      </w:r>
    </w:p>
    <w:p w:rsidR="00027F9F" w:rsidRDefault="00027F9F">
      <w:pPr>
        <w:pStyle w:val="ConsPlusTitle"/>
        <w:jc w:val="center"/>
      </w:pPr>
      <w:r>
        <w:t>КОММУНАЛЬНОГО ТЕПЛОСНАБЖЕНИЯ САМАРСКОЙ ОБЛАСТИ"</w:t>
      </w:r>
    </w:p>
    <w:p w:rsidR="00027F9F" w:rsidRDefault="00027F9F">
      <w:pPr>
        <w:pStyle w:val="ConsPlusTitle"/>
        <w:jc w:val="center"/>
      </w:pPr>
      <w:r>
        <w:t>НА 2014 - 2016 ГОДЫ</w:t>
      </w:r>
    </w:p>
    <w:p w:rsidR="00027F9F" w:rsidRDefault="00027F9F">
      <w:pPr>
        <w:pStyle w:val="ConsPlusTitle"/>
        <w:jc w:val="center"/>
      </w:pPr>
      <w:r>
        <w:t>(ДАЛЕЕ - ПОДПРОГРАММА 2)</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148"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149" w:history="1">
              <w:r>
                <w:rPr>
                  <w:color w:val="0000FF"/>
                </w:rPr>
                <w:t>N 132</w:t>
              </w:r>
            </w:hyperlink>
            <w:r>
              <w:rPr>
                <w:color w:val="392C69"/>
              </w:rPr>
              <w:t>)</w:t>
            </w:r>
          </w:p>
        </w:tc>
      </w:tr>
    </w:tbl>
    <w:p w:rsidR="00027F9F" w:rsidRDefault="00027F9F">
      <w:pPr>
        <w:pStyle w:val="ConsPlusNormal"/>
        <w:jc w:val="both"/>
      </w:pPr>
    </w:p>
    <w:p w:rsidR="00027F9F" w:rsidRDefault="00027F9F">
      <w:pPr>
        <w:pStyle w:val="ConsPlusTitle"/>
        <w:jc w:val="center"/>
        <w:outlineLvl w:val="2"/>
      </w:pPr>
      <w:r>
        <w:t>ПАСПОРТ ПОДПРОГРАММЫ 2</w:t>
      </w:r>
    </w:p>
    <w:p w:rsidR="00027F9F" w:rsidRDefault="00027F9F">
      <w:pPr>
        <w:pStyle w:val="ConsPlusNormal"/>
        <w:jc w:val="both"/>
      </w:pPr>
    </w:p>
    <w:tbl>
      <w:tblPr>
        <w:tblW w:w="0" w:type="auto"/>
        <w:tblLayout w:type="fixed"/>
        <w:tblCellMar>
          <w:top w:w="102" w:type="dxa"/>
          <w:left w:w="62" w:type="dxa"/>
          <w:bottom w:w="102" w:type="dxa"/>
          <w:right w:w="62" w:type="dxa"/>
        </w:tblCellMar>
        <w:tblLook w:val="0000"/>
      </w:tblPr>
      <w:tblGrid>
        <w:gridCol w:w="3606"/>
        <w:gridCol w:w="340"/>
        <w:gridCol w:w="5046"/>
      </w:tblGrid>
      <w:tr w:rsidR="00027F9F">
        <w:tc>
          <w:tcPr>
            <w:tcW w:w="3606" w:type="dxa"/>
            <w:tcBorders>
              <w:top w:val="nil"/>
              <w:left w:val="nil"/>
              <w:bottom w:val="nil"/>
              <w:right w:val="nil"/>
            </w:tcBorders>
          </w:tcPr>
          <w:p w:rsidR="00027F9F" w:rsidRDefault="00027F9F">
            <w:pPr>
              <w:pStyle w:val="ConsPlusNormal"/>
            </w:pPr>
            <w:r>
              <w:t>НАИМЕНОВАНИЕ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подпрограмма "Обеспечение устойчивого функционирования систем коммунального теплоснабжения Самарской области" на 2014 - 2016 годы</w:t>
            </w:r>
          </w:p>
        </w:tc>
      </w:tr>
      <w:tr w:rsidR="00027F9F">
        <w:tc>
          <w:tcPr>
            <w:tcW w:w="3606" w:type="dxa"/>
            <w:tcBorders>
              <w:top w:val="nil"/>
              <w:left w:val="nil"/>
              <w:bottom w:val="nil"/>
              <w:right w:val="nil"/>
            </w:tcBorders>
          </w:tcPr>
          <w:p w:rsidR="00027F9F" w:rsidRDefault="00027F9F">
            <w:pPr>
              <w:pStyle w:val="ConsPlusNormal"/>
            </w:pPr>
            <w:r>
              <w:t>ОТВЕТСТВЕННЫЙ ИСПОЛНИТЕЛЬ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w:t>
            </w:r>
          </w:p>
        </w:tc>
      </w:tr>
      <w:tr w:rsidR="00027F9F">
        <w:tc>
          <w:tcPr>
            <w:tcW w:w="3606" w:type="dxa"/>
            <w:tcBorders>
              <w:top w:val="nil"/>
              <w:left w:val="nil"/>
              <w:bottom w:val="nil"/>
              <w:right w:val="nil"/>
            </w:tcBorders>
          </w:tcPr>
          <w:p w:rsidR="00027F9F" w:rsidRDefault="00027F9F">
            <w:pPr>
              <w:pStyle w:val="ConsPlusNormal"/>
            </w:pPr>
            <w:r>
              <w:t>УЧАСТНИКИ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органы местного самоуправления муниципальных образований в Самарской области (по согласованию)</w:t>
            </w:r>
          </w:p>
        </w:tc>
      </w:tr>
      <w:tr w:rsidR="00027F9F">
        <w:tc>
          <w:tcPr>
            <w:tcW w:w="3606" w:type="dxa"/>
            <w:tcBorders>
              <w:top w:val="nil"/>
              <w:left w:val="nil"/>
              <w:bottom w:val="nil"/>
              <w:right w:val="nil"/>
            </w:tcBorders>
          </w:tcPr>
          <w:p w:rsidR="00027F9F" w:rsidRDefault="00027F9F">
            <w:pPr>
              <w:pStyle w:val="ConsPlusNormal"/>
            </w:pPr>
            <w:r>
              <w:t>ЦЕЛЬ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обеспечение устойчивого функционирования систем коммунального теплоснабжения Самарской области</w:t>
            </w:r>
          </w:p>
        </w:tc>
      </w:tr>
      <w:tr w:rsidR="00027F9F">
        <w:tc>
          <w:tcPr>
            <w:tcW w:w="3606" w:type="dxa"/>
            <w:tcBorders>
              <w:top w:val="nil"/>
              <w:left w:val="nil"/>
              <w:bottom w:val="nil"/>
              <w:right w:val="nil"/>
            </w:tcBorders>
          </w:tcPr>
          <w:p w:rsidR="00027F9F" w:rsidRDefault="00027F9F">
            <w:pPr>
              <w:pStyle w:val="ConsPlusNormal"/>
            </w:pPr>
            <w:r>
              <w:t>ЗАДАЧИ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обеспечение своевременного проведения капитального ремонта и реконструкции объектов теплоснабжения и горячего водоснабжения;</w:t>
            </w:r>
          </w:p>
          <w:p w:rsidR="00027F9F" w:rsidRDefault="00027F9F">
            <w:pPr>
              <w:pStyle w:val="ConsPlusNormal"/>
              <w:jc w:val="both"/>
            </w:pPr>
            <w:r>
              <w:t>повышение надежности объектов коммунального теплоснабжения</w:t>
            </w:r>
          </w:p>
        </w:tc>
      </w:tr>
      <w:tr w:rsidR="00027F9F">
        <w:tc>
          <w:tcPr>
            <w:tcW w:w="3606" w:type="dxa"/>
            <w:tcBorders>
              <w:top w:val="nil"/>
              <w:left w:val="nil"/>
              <w:bottom w:val="nil"/>
              <w:right w:val="nil"/>
            </w:tcBorders>
          </w:tcPr>
          <w:p w:rsidR="00027F9F" w:rsidRDefault="00027F9F">
            <w:pPr>
              <w:pStyle w:val="ConsPlusNormal"/>
            </w:pPr>
            <w:r>
              <w:t>ПОКАЗАТЕЛИ (ИНДИКАТОРЫ)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количество капитально отремонтированных и реконструированных котельных;</w:t>
            </w:r>
          </w:p>
          <w:p w:rsidR="00027F9F" w:rsidRDefault="00027F9F">
            <w:pPr>
              <w:pStyle w:val="ConsPlusNormal"/>
              <w:jc w:val="both"/>
            </w:pPr>
            <w:r>
              <w:t xml:space="preserve">протяженность капитально отремонтированных </w:t>
            </w:r>
            <w:r>
              <w:lastRenderedPageBreak/>
              <w:t>сетей теплоснабжения и горячего водоснабжения</w:t>
            </w:r>
          </w:p>
        </w:tc>
      </w:tr>
      <w:tr w:rsidR="00027F9F">
        <w:tc>
          <w:tcPr>
            <w:tcW w:w="3606" w:type="dxa"/>
            <w:tcBorders>
              <w:top w:val="nil"/>
              <w:left w:val="nil"/>
              <w:bottom w:val="nil"/>
              <w:right w:val="nil"/>
            </w:tcBorders>
          </w:tcPr>
          <w:p w:rsidR="00027F9F" w:rsidRDefault="00027F9F">
            <w:pPr>
              <w:pStyle w:val="ConsPlusNormal"/>
            </w:pPr>
            <w:r>
              <w:lastRenderedPageBreak/>
              <w:t>ЭТАПЫ И СРОКИ РЕАЛИЗАЦИИ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2014 - 2016 годы. Подпрограмма 2 реализуется в один этап</w:t>
            </w:r>
          </w:p>
        </w:tc>
      </w:tr>
      <w:tr w:rsidR="00027F9F">
        <w:tc>
          <w:tcPr>
            <w:tcW w:w="3606" w:type="dxa"/>
            <w:tcBorders>
              <w:top w:val="nil"/>
              <w:left w:val="nil"/>
              <w:bottom w:val="nil"/>
              <w:right w:val="nil"/>
            </w:tcBorders>
          </w:tcPr>
          <w:p w:rsidR="00027F9F" w:rsidRDefault="00027F9F">
            <w:pPr>
              <w:pStyle w:val="ConsPlusNormal"/>
            </w:pPr>
            <w:r>
              <w:t>ОБЪЕМЫ БЮДЖЕТНЫХ АССИГНОВАНИЙ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общий объем финансирования Подпрограммы 2 составляет 251980,53 тыс. рублей, из них 251980,53 тыс. рублей - средства областного бюджета, в том числе:</w:t>
            </w:r>
          </w:p>
          <w:p w:rsidR="00027F9F" w:rsidRDefault="00027F9F">
            <w:pPr>
              <w:pStyle w:val="ConsPlusNormal"/>
              <w:jc w:val="both"/>
            </w:pPr>
            <w:r>
              <w:t>в 2014 году - 208364,1 тыс. рублей;</w:t>
            </w:r>
          </w:p>
          <w:p w:rsidR="00027F9F" w:rsidRDefault="00027F9F">
            <w:pPr>
              <w:pStyle w:val="ConsPlusNormal"/>
              <w:jc w:val="both"/>
            </w:pPr>
            <w:r>
              <w:t>в 2015 году - 33829,88 тыс. рублей;</w:t>
            </w:r>
          </w:p>
          <w:p w:rsidR="00027F9F" w:rsidRDefault="00027F9F">
            <w:pPr>
              <w:pStyle w:val="ConsPlusNormal"/>
              <w:jc w:val="both"/>
            </w:pPr>
            <w:r>
              <w:t>в 2016 году - 9786,55 тыс. рублей</w:t>
            </w:r>
          </w:p>
        </w:tc>
      </w:tr>
      <w:tr w:rsidR="00027F9F">
        <w:tc>
          <w:tcPr>
            <w:tcW w:w="3606" w:type="dxa"/>
            <w:tcBorders>
              <w:top w:val="nil"/>
              <w:left w:val="nil"/>
              <w:bottom w:val="nil"/>
              <w:right w:val="nil"/>
            </w:tcBorders>
          </w:tcPr>
          <w:p w:rsidR="00027F9F" w:rsidRDefault="00027F9F">
            <w:pPr>
              <w:pStyle w:val="ConsPlusNormal"/>
            </w:pPr>
            <w:r>
              <w:t>ОЖИДАЕМЫЙ РЕЗУЛЬТАТ РЕАЛИЗАЦИИ ПОДПРОГРАММЫ 2</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оказание государственной поддержки муниципальным образованиям Самарской области в целях проведения капитального ремонта и реконструкции объектов теплоэнергетики</w:t>
            </w:r>
          </w:p>
        </w:tc>
      </w:tr>
    </w:tbl>
    <w:p w:rsidR="00027F9F" w:rsidRDefault="00027F9F">
      <w:pPr>
        <w:pStyle w:val="ConsPlusNormal"/>
        <w:jc w:val="both"/>
      </w:pPr>
    </w:p>
    <w:p w:rsidR="00027F9F" w:rsidRDefault="00027F9F">
      <w:pPr>
        <w:pStyle w:val="ConsPlusTitle"/>
        <w:jc w:val="center"/>
        <w:outlineLvl w:val="2"/>
      </w:pPr>
      <w:r>
        <w:t>1. Характеристика проблемы,</w:t>
      </w:r>
    </w:p>
    <w:p w:rsidR="00027F9F" w:rsidRDefault="00027F9F">
      <w:pPr>
        <w:pStyle w:val="ConsPlusTitle"/>
        <w:jc w:val="center"/>
      </w:pPr>
      <w:r>
        <w:t>на решение которой направлена Подпрограмма 2</w:t>
      </w:r>
    </w:p>
    <w:p w:rsidR="00027F9F" w:rsidRDefault="00027F9F">
      <w:pPr>
        <w:pStyle w:val="ConsPlusNormal"/>
        <w:jc w:val="both"/>
      </w:pPr>
    </w:p>
    <w:p w:rsidR="00027F9F" w:rsidRDefault="00027F9F">
      <w:pPr>
        <w:pStyle w:val="ConsPlusNormal"/>
        <w:ind w:firstLine="540"/>
        <w:jc w:val="both"/>
      </w:pPr>
      <w:r>
        <w:t xml:space="preserve">Согласно </w:t>
      </w:r>
      <w:hyperlink r:id="rId150" w:history="1">
        <w:r>
          <w:rPr>
            <w:color w:val="0000FF"/>
          </w:rPr>
          <w:t>Стратегии</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безусловными приоритетами государственной политики в регионе являются развитие основных сфер жизнедеятельности, обеспечивающих безопасность жизни и здоровья человека. Основными задачами вышеуказанной </w:t>
      </w:r>
      <w:hyperlink r:id="rId151" w:history="1">
        <w:r>
          <w:rPr>
            <w:color w:val="0000FF"/>
          </w:rPr>
          <w:t>Стратегии</w:t>
        </w:r>
      </w:hyperlink>
      <w:r>
        <w:t xml:space="preserve"> определены: увеличение объемов строительства коммунальной инфраструктуры и приведение коммунальной инфраструктуры в соответствие со стандартами качества. При этом для обеспечения устойчивого развития коммунального комплекса необходимо формирование базы для надежного и безопасного функционирования систем коммунальной инфраструктуры.</w:t>
      </w:r>
    </w:p>
    <w:p w:rsidR="00027F9F" w:rsidRDefault="00027F9F">
      <w:pPr>
        <w:pStyle w:val="ConsPlusNormal"/>
        <w:spacing w:before="220"/>
        <w:ind w:firstLine="540"/>
        <w:jc w:val="both"/>
      </w:pPr>
      <w:r>
        <w:t>Коммунальный комплекс Самарской области характеризуется невысоким качеством предоставления коммунальных услуг и имеет сравнительно низкую энергетическую эффективность. Вследствие чего возрастает угроза возникновения аварийных ситуаций и срыв бесперебойного снабжения коммунальными услугами населения Самарской области.</w:t>
      </w:r>
    </w:p>
    <w:p w:rsidR="00027F9F" w:rsidRDefault="00027F9F">
      <w:pPr>
        <w:pStyle w:val="ConsPlusNormal"/>
        <w:spacing w:before="220"/>
        <w:ind w:firstLine="540"/>
        <w:jc w:val="both"/>
      </w:pPr>
      <w:r>
        <w:t>Основными причинами сложившейся ситуации являются высокий уровень износа объектов коммунальной инфраструктуры и высокая энергоемкость коммунальной инфраструктуры.</w:t>
      </w:r>
    </w:p>
    <w:p w:rsidR="00027F9F" w:rsidRDefault="00027F9F">
      <w:pPr>
        <w:pStyle w:val="ConsPlusNormal"/>
        <w:spacing w:before="220"/>
        <w:ind w:firstLine="540"/>
        <w:jc w:val="both"/>
      </w:pPr>
      <w: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027F9F" w:rsidRDefault="00027F9F">
      <w:pPr>
        <w:pStyle w:val="ConsPlusNormal"/>
        <w:spacing w:before="220"/>
        <w:ind w:firstLine="540"/>
        <w:jc w:val="both"/>
      </w:pPr>
      <w:r>
        <w:t>Климатические условия в Самарской области предопределяют теплоснабжение как наиболее топливоемкий сектор экономики. Принимая во внимание то, что теплоснабжение имеет большое социальное значение, повышение его надежности и качества является безальтернативной задачей. Любые сбои в обеспечении населения и других потребителей теплом негативным образом воздействуют на экономику области и усиливают социальную напряженность.</w:t>
      </w:r>
    </w:p>
    <w:p w:rsidR="00027F9F" w:rsidRDefault="00027F9F">
      <w:pPr>
        <w:pStyle w:val="ConsPlusNormal"/>
        <w:spacing w:before="220"/>
        <w:ind w:firstLine="540"/>
        <w:jc w:val="both"/>
      </w:pPr>
      <w:r>
        <w:t xml:space="preserve">Проблема теплоснабжения стоит наиболее остро в малых городах и сельских поселениях. Сложившееся повсеместно традиционное централизованное теплоснабжение не оправдывает себя из-за низкой рентабельности котельных установок, вызванной резким падением присоединенной нагрузки вследствие сокращения количества промышленных потребителей и перехода потребителей на индивидуальные системы отопления, что сокращает возможности </w:t>
      </w:r>
      <w:r>
        <w:lastRenderedPageBreak/>
        <w:t>эксплуатирующих предприятий поддерживать тепловые объекты в надлежащем состоянии.</w:t>
      </w:r>
    </w:p>
    <w:p w:rsidR="00027F9F" w:rsidRDefault="00027F9F">
      <w:pPr>
        <w:pStyle w:val="ConsPlusNormal"/>
        <w:spacing w:before="220"/>
        <w:ind w:firstLine="540"/>
        <w:jc w:val="both"/>
      </w:pPr>
      <w:r>
        <w:t>В результате высокой степени износа объектов коммунального хозяйства в настоящее время подавляющий объем работ, выполняемый службами жилищно-коммунального хозяйства Самарской области, носит не планово-предупредительный, а аварийно-восстановительный характер, что в значительной степени повышает риск возникновения более масштабных аварий. В целях их предотвращения, минимизации негативных социальных последствий аварийных ситуаций на объектах теплоснабжения, а также сокращения сроков ликвидации чрезвычайных ситуаций или угрозы их возникновения необходимо создание условий для устойчивого функционирования коммунальной инфраструктуры.</w:t>
      </w:r>
    </w:p>
    <w:p w:rsidR="00027F9F" w:rsidRDefault="00027F9F">
      <w:pPr>
        <w:pStyle w:val="ConsPlusNormal"/>
        <w:spacing w:before="220"/>
        <w:ind w:firstLine="540"/>
        <w:jc w:val="both"/>
      </w:pPr>
      <w:r>
        <w:t>Реализация мероприятий Подпрограммы 2 позволит обеспечить надежное теплоснабжение потребителей Самарской области и снижение аварийности коммунального комплекса.</w:t>
      </w:r>
    </w:p>
    <w:p w:rsidR="00027F9F" w:rsidRDefault="00027F9F">
      <w:pPr>
        <w:pStyle w:val="ConsPlusNormal"/>
        <w:jc w:val="both"/>
      </w:pPr>
    </w:p>
    <w:p w:rsidR="00027F9F" w:rsidRDefault="00027F9F">
      <w:pPr>
        <w:pStyle w:val="ConsPlusTitle"/>
        <w:jc w:val="center"/>
        <w:outlineLvl w:val="2"/>
      </w:pPr>
      <w:r>
        <w:t>2. Цель и задачи Подпрограммы 2</w:t>
      </w:r>
    </w:p>
    <w:p w:rsidR="00027F9F" w:rsidRDefault="00027F9F">
      <w:pPr>
        <w:pStyle w:val="ConsPlusTitle"/>
        <w:jc w:val="center"/>
      </w:pPr>
      <w:r>
        <w:t>с указанием сроков и этапов ее реализации</w:t>
      </w:r>
    </w:p>
    <w:p w:rsidR="00027F9F" w:rsidRDefault="00027F9F">
      <w:pPr>
        <w:pStyle w:val="ConsPlusNormal"/>
        <w:jc w:val="both"/>
      </w:pPr>
    </w:p>
    <w:p w:rsidR="00027F9F" w:rsidRDefault="00027F9F">
      <w:pPr>
        <w:pStyle w:val="ConsPlusNormal"/>
        <w:ind w:firstLine="540"/>
        <w:jc w:val="both"/>
      </w:pPr>
      <w:r>
        <w:t>Целью Подпрограммы 2 является обеспечение устойчивого функционирования систем коммунального теплоснабжения Самарской области.</w:t>
      </w:r>
    </w:p>
    <w:p w:rsidR="00027F9F" w:rsidRDefault="00027F9F">
      <w:pPr>
        <w:pStyle w:val="ConsPlusNormal"/>
        <w:spacing w:before="220"/>
        <w:ind w:firstLine="540"/>
        <w:jc w:val="both"/>
      </w:pPr>
      <w:r>
        <w:t>Для достижения цели Подпрограммы 2 предусматривается решение следующих задач:</w:t>
      </w:r>
    </w:p>
    <w:p w:rsidR="00027F9F" w:rsidRDefault="00027F9F">
      <w:pPr>
        <w:pStyle w:val="ConsPlusNormal"/>
        <w:spacing w:before="220"/>
        <w:ind w:firstLine="540"/>
        <w:jc w:val="both"/>
      </w:pPr>
      <w:r>
        <w:t>обеспечение своевременного проведения капитального ремонта и реконструкции объектов теплоснабжения и горячего водоснабжения;</w:t>
      </w:r>
    </w:p>
    <w:p w:rsidR="00027F9F" w:rsidRDefault="00027F9F">
      <w:pPr>
        <w:pStyle w:val="ConsPlusNormal"/>
        <w:spacing w:before="220"/>
        <w:ind w:firstLine="540"/>
        <w:jc w:val="both"/>
      </w:pPr>
      <w:r>
        <w:t>повышение надежности объектов коммунального теплоснабжения.</w:t>
      </w:r>
    </w:p>
    <w:p w:rsidR="00027F9F" w:rsidRDefault="00027F9F">
      <w:pPr>
        <w:pStyle w:val="ConsPlusNormal"/>
        <w:spacing w:before="220"/>
        <w:ind w:firstLine="540"/>
        <w:jc w:val="both"/>
      </w:pPr>
      <w:r>
        <w:t>Подпрограмма 2 реализуется в один этап с 2014 по 2016 год.</w:t>
      </w:r>
    </w:p>
    <w:p w:rsidR="00027F9F" w:rsidRDefault="00027F9F">
      <w:pPr>
        <w:pStyle w:val="ConsPlusNormal"/>
        <w:jc w:val="both"/>
      </w:pPr>
    </w:p>
    <w:p w:rsidR="00027F9F" w:rsidRDefault="00027F9F">
      <w:pPr>
        <w:pStyle w:val="ConsPlusTitle"/>
        <w:jc w:val="center"/>
        <w:outlineLvl w:val="2"/>
      </w:pPr>
      <w:r>
        <w:t>3. Показатели (индикаторы), характеризующие</w:t>
      </w:r>
    </w:p>
    <w:p w:rsidR="00027F9F" w:rsidRDefault="00027F9F">
      <w:pPr>
        <w:pStyle w:val="ConsPlusTitle"/>
        <w:jc w:val="center"/>
      </w:pPr>
      <w:r>
        <w:t>ежегодный ход и итоги реализации Подпрограммы 2</w:t>
      </w:r>
    </w:p>
    <w:p w:rsidR="00027F9F" w:rsidRDefault="00027F9F">
      <w:pPr>
        <w:pStyle w:val="ConsPlusNormal"/>
        <w:jc w:val="both"/>
      </w:pPr>
    </w:p>
    <w:p w:rsidR="00027F9F" w:rsidRDefault="00027F9F">
      <w:pPr>
        <w:pStyle w:val="ConsPlusNormal"/>
        <w:ind w:firstLine="540"/>
        <w:jc w:val="both"/>
      </w:pPr>
      <w:hyperlink w:anchor="P948" w:history="1">
        <w:r>
          <w:rPr>
            <w:color w:val="0000FF"/>
          </w:rPr>
          <w:t>Перечень</w:t>
        </w:r>
      </w:hyperlink>
      <w:r>
        <w:t xml:space="preserve"> показателей (индикаторов), характеризующих ежегодный ход и итоги реализации Подпрограммы 2, приведен в приложении 1 к Подпрограмме 2.</w:t>
      </w:r>
    </w:p>
    <w:p w:rsidR="00027F9F" w:rsidRDefault="00027F9F">
      <w:pPr>
        <w:pStyle w:val="ConsPlusNormal"/>
        <w:jc w:val="both"/>
      </w:pPr>
    </w:p>
    <w:p w:rsidR="00027F9F" w:rsidRDefault="00027F9F">
      <w:pPr>
        <w:pStyle w:val="ConsPlusTitle"/>
        <w:jc w:val="center"/>
        <w:outlineLvl w:val="2"/>
      </w:pPr>
      <w:r>
        <w:t>4. Перечень мероприятий Подпрограммы 2</w:t>
      </w:r>
    </w:p>
    <w:p w:rsidR="00027F9F" w:rsidRDefault="00027F9F">
      <w:pPr>
        <w:pStyle w:val="ConsPlusNormal"/>
        <w:jc w:val="both"/>
      </w:pPr>
    </w:p>
    <w:p w:rsidR="00027F9F" w:rsidRDefault="00027F9F">
      <w:pPr>
        <w:pStyle w:val="ConsPlusNormal"/>
        <w:ind w:firstLine="540"/>
        <w:jc w:val="both"/>
      </w:pPr>
      <w:hyperlink w:anchor="P993" w:history="1">
        <w:r>
          <w:rPr>
            <w:color w:val="0000FF"/>
          </w:rPr>
          <w:t>Перечень</w:t>
        </w:r>
      </w:hyperlink>
      <w:r>
        <w:t xml:space="preserve"> мероприятий Подпрограммы 2, финансирование которых осуществляется за счет средств областного бюджета, приведен в приложении 2 к Подпрограмме 2.</w:t>
      </w:r>
    </w:p>
    <w:p w:rsidR="00027F9F" w:rsidRDefault="00027F9F">
      <w:pPr>
        <w:pStyle w:val="ConsPlusNormal"/>
        <w:jc w:val="both"/>
      </w:pPr>
    </w:p>
    <w:p w:rsidR="00027F9F" w:rsidRDefault="00027F9F">
      <w:pPr>
        <w:pStyle w:val="ConsPlusTitle"/>
        <w:jc w:val="center"/>
        <w:outlineLvl w:val="2"/>
      </w:pPr>
      <w:r>
        <w:t>5. Ресурсное обеспечение Подпрограммы 2</w:t>
      </w:r>
    </w:p>
    <w:p w:rsidR="00027F9F" w:rsidRDefault="00027F9F">
      <w:pPr>
        <w:pStyle w:val="ConsPlusNormal"/>
        <w:jc w:val="both"/>
      </w:pPr>
    </w:p>
    <w:p w:rsidR="00027F9F" w:rsidRDefault="00027F9F">
      <w:pPr>
        <w:pStyle w:val="ConsPlusNormal"/>
        <w:ind w:firstLine="540"/>
        <w:jc w:val="both"/>
      </w:pPr>
      <w:r>
        <w:t>Реализация Подпрограммы 2 осуществляется путем оказания государственной поддержки за счет средств областного бюджета муниципальным образованиям Самарской области. Общий объем финансирования Подпрограммы 2 за счет средств областного бюджета составляет 251980,53 тыс. рублей, в том числе в 2014 году - 208364,10 тыс. рублей, в 2015 году - 33829,88 тыс. рублей, в 2016 году - 9786,55 тыс. рублей.</w:t>
      </w:r>
    </w:p>
    <w:p w:rsidR="00027F9F" w:rsidRDefault="00027F9F">
      <w:pPr>
        <w:pStyle w:val="ConsPlusNormal"/>
        <w:spacing w:before="220"/>
        <w:ind w:firstLine="540"/>
        <w:jc w:val="both"/>
      </w:pPr>
      <w:r>
        <w:t xml:space="preserve">Подпрограммой 2 предусматривается предоставление субсидий из областного бюджета местным бюджетам в целях софинансирования расходных обязательств муниципальных образований, возникающих при выполнении полномочий органов местного самоуправления в Самарской области по организации в границах муниципального образования теплоснабжения и водоснабжения населения, владению, пользованию и распоряжению имуществом, находящимся в муниципальной собственности, на проведение мероприятий по реконструкции и капитальному ремонту объектов теплоснабжения и горячего водоснабжения муниципальной собственности, в </w:t>
      </w:r>
      <w:r>
        <w:lastRenderedPageBreak/>
        <w:t>том числе на погашение кредиторской задолженности по объектам, финансирование которых осуществлялось в рамках Подпрограммы 2 в 2014 году (далее - расходные обязательства).</w:t>
      </w:r>
    </w:p>
    <w:p w:rsidR="00027F9F" w:rsidRDefault="00027F9F">
      <w:pPr>
        <w:pStyle w:val="ConsPlusNormal"/>
        <w:spacing w:before="220"/>
        <w:ind w:firstLine="540"/>
        <w:jc w:val="both"/>
      </w:pPr>
      <w:hyperlink w:anchor="P1179" w:history="1">
        <w:r>
          <w:rPr>
            <w:color w:val="0000FF"/>
          </w:rPr>
          <w:t>Порядок</w:t>
        </w:r>
      </w:hyperlink>
      <w:r>
        <w:t xml:space="preserve"> предоставления субсидий из областного бюджета местным бюджетам на проведение мероприятий по реконструкции и капитальному ремонту объектов теплоснабжения и горячего водоснабжения в рамках Подпрограммы 2 приведен в приложении 3 к Подпрограмме 2.</w:t>
      </w:r>
    </w:p>
    <w:p w:rsidR="00027F9F" w:rsidRDefault="00027F9F">
      <w:pPr>
        <w:pStyle w:val="ConsPlusNormal"/>
        <w:spacing w:before="220"/>
        <w:ind w:firstLine="540"/>
        <w:jc w:val="both"/>
      </w:pPr>
      <w:r>
        <w:t>Предоставление субсидий из областного бюджета местным бюджетам осуществляется в пределах общего объема бюджетных ассигнований, предусматриваемого на соответствующий финансовый год в установленном порядке на реализацию мероприятий Подпрограммы 2 министерству энергетики и жилищно-коммунального хозяйства Самарской области как главному распорядителю средств областного бюджета.</w:t>
      </w:r>
    </w:p>
    <w:p w:rsidR="00027F9F" w:rsidRDefault="00027F9F">
      <w:pPr>
        <w:pStyle w:val="ConsPlusNormal"/>
        <w:jc w:val="both"/>
      </w:pPr>
    </w:p>
    <w:p w:rsidR="00027F9F" w:rsidRDefault="00027F9F">
      <w:pPr>
        <w:pStyle w:val="ConsPlusTitle"/>
        <w:jc w:val="center"/>
        <w:outlineLvl w:val="2"/>
      </w:pPr>
      <w:r>
        <w:t>6. Описание мер правового и государственного</w:t>
      </w:r>
    </w:p>
    <w:p w:rsidR="00027F9F" w:rsidRDefault="00027F9F">
      <w:pPr>
        <w:pStyle w:val="ConsPlusTitle"/>
        <w:jc w:val="center"/>
      </w:pPr>
      <w:r>
        <w:t>регулирования в соответствующей сфере,</w:t>
      </w:r>
    </w:p>
    <w:p w:rsidR="00027F9F" w:rsidRDefault="00027F9F">
      <w:pPr>
        <w:pStyle w:val="ConsPlusTitle"/>
        <w:jc w:val="center"/>
      </w:pPr>
      <w:r>
        <w:t>направленных на достижение цели Подпрограммы 2</w:t>
      </w:r>
    </w:p>
    <w:p w:rsidR="00027F9F" w:rsidRDefault="00027F9F">
      <w:pPr>
        <w:pStyle w:val="ConsPlusNormal"/>
        <w:jc w:val="both"/>
      </w:pPr>
    </w:p>
    <w:p w:rsidR="00027F9F" w:rsidRDefault="00027F9F">
      <w:pPr>
        <w:pStyle w:val="ConsPlusNormal"/>
        <w:ind w:firstLine="540"/>
        <w:jc w:val="both"/>
      </w:pPr>
      <w:r>
        <w:t xml:space="preserve">Подпрограмма 2 разработана в соответствии с положениями Бюджетного </w:t>
      </w:r>
      <w:hyperlink r:id="rId152" w:history="1">
        <w:r>
          <w:rPr>
            <w:color w:val="0000FF"/>
          </w:rPr>
          <w:t>кодекса</w:t>
        </w:r>
      </w:hyperlink>
      <w:r>
        <w:t xml:space="preserve"> Российской Федерации, Федерального </w:t>
      </w:r>
      <w:hyperlink r:id="rId153" w:history="1">
        <w:r>
          <w:rPr>
            <w:color w:val="0000FF"/>
          </w:rPr>
          <w:t>закона</w:t>
        </w:r>
      </w:hyperlink>
      <w:r>
        <w:t xml:space="preserve"> "Об общих принципах организации местного самоуправления в Российской Федерации", </w:t>
      </w:r>
      <w:hyperlink r:id="rId154" w:history="1">
        <w:r>
          <w:rPr>
            <w:color w:val="0000FF"/>
          </w:rPr>
          <w:t>Закона</w:t>
        </w:r>
      </w:hyperlink>
      <w:r>
        <w:t xml:space="preserve"> Самарской области "О бюджетном устройстве и бюджетном процессе в Самарской области".</w:t>
      </w:r>
    </w:p>
    <w:p w:rsidR="00027F9F" w:rsidRDefault="00027F9F">
      <w:pPr>
        <w:pStyle w:val="ConsPlusNormal"/>
        <w:spacing w:before="220"/>
        <w:ind w:firstLine="540"/>
        <w:jc w:val="both"/>
      </w:pPr>
      <w:r>
        <w:t>Для реализации Подпрограммы 2 необходима корректировка порядка предоставления субсидий из областного бюджета местным бюджетам в целях софинансирования расходных обязательств муниципальных образований по реконструкции и капитальному ремонту объектов теплоснабжения и горячего водоснабжения муниципальной собственности, возникающих при выполнении полномочий органов местного самоуправления по организации в границах муниципального образования теплоснабжения и водоснабжения населения и владению, пользованию и распоряжению имуществом, находящимся в муниципальной собственности.</w:t>
      </w:r>
    </w:p>
    <w:p w:rsidR="00027F9F" w:rsidRDefault="00027F9F">
      <w:pPr>
        <w:pStyle w:val="ConsPlusNormal"/>
        <w:jc w:val="both"/>
      </w:pPr>
    </w:p>
    <w:p w:rsidR="00027F9F" w:rsidRDefault="00027F9F">
      <w:pPr>
        <w:pStyle w:val="ConsPlusTitle"/>
        <w:jc w:val="center"/>
        <w:outlineLvl w:val="2"/>
      </w:pPr>
      <w:r>
        <w:t>7. Механизм реализации Подпрограммы 2</w:t>
      </w:r>
    </w:p>
    <w:p w:rsidR="00027F9F" w:rsidRDefault="00027F9F">
      <w:pPr>
        <w:pStyle w:val="ConsPlusNormal"/>
        <w:jc w:val="both"/>
      </w:pPr>
    </w:p>
    <w:p w:rsidR="00027F9F" w:rsidRDefault="00027F9F">
      <w:pPr>
        <w:pStyle w:val="ConsPlusNormal"/>
        <w:ind w:firstLine="540"/>
        <w:jc w:val="both"/>
      </w:pPr>
      <w:r>
        <w:t xml:space="preserve">Управление реализацией Подпрограммы 2 и контроль за ходом ее выполнения осуществляются министерством энергетики и жилищно-коммунального хозяйства Самарской области в соответствии с </w:t>
      </w:r>
      <w:hyperlink r:id="rId155"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027F9F" w:rsidRDefault="00027F9F">
      <w:pPr>
        <w:pStyle w:val="ConsPlusNormal"/>
        <w:jc w:val="both"/>
      </w:pPr>
    </w:p>
    <w:p w:rsidR="00027F9F" w:rsidRDefault="00027F9F">
      <w:pPr>
        <w:pStyle w:val="ConsPlusTitle"/>
        <w:jc w:val="center"/>
        <w:outlineLvl w:val="2"/>
      </w:pPr>
      <w:r>
        <w:t>8. Комплексная оценка эффективности</w:t>
      </w:r>
    </w:p>
    <w:p w:rsidR="00027F9F" w:rsidRDefault="00027F9F">
      <w:pPr>
        <w:pStyle w:val="ConsPlusTitle"/>
        <w:jc w:val="center"/>
      </w:pPr>
      <w:r>
        <w:t>реализации Подпрограммы 2</w:t>
      </w:r>
    </w:p>
    <w:p w:rsidR="00027F9F" w:rsidRDefault="00027F9F">
      <w:pPr>
        <w:pStyle w:val="ConsPlusNormal"/>
        <w:jc w:val="both"/>
      </w:pPr>
    </w:p>
    <w:p w:rsidR="00027F9F" w:rsidRDefault="00027F9F">
      <w:pPr>
        <w:pStyle w:val="ConsPlusNormal"/>
        <w:ind w:firstLine="540"/>
        <w:jc w:val="both"/>
      </w:pPr>
      <w:hyperlink w:anchor="P4181" w:history="1">
        <w:r>
          <w:rPr>
            <w:color w:val="0000FF"/>
          </w:rPr>
          <w:t>Методика</w:t>
        </w:r>
      </w:hyperlink>
      <w:r>
        <w:t xml:space="preserve"> комплексной оценки эффективности реализации подпрограмм приведена в приложении 8 к Государственной программе.</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1</w:t>
      </w:r>
    </w:p>
    <w:p w:rsidR="00027F9F" w:rsidRDefault="00027F9F">
      <w:pPr>
        <w:pStyle w:val="ConsPlusNormal"/>
        <w:jc w:val="right"/>
      </w:pPr>
      <w:r>
        <w:t>к Подпрограмме</w:t>
      </w:r>
    </w:p>
    <w:p w:rsidR="00027F9F" w:rsidRDefault="00027F9F">
      <w:pPr>
        <w:pStyle w:val="ConsPlusNormal"/>
        <w:jc w:val="right"/>
      </w:pPr>
      <w:r>
        <w:t>"Обеспечение устойчивого функционирования</w:t>
      </w:r>
    </w:p>
    <w:p w:rsidR="00027F9F" w:rsidRDefault="00027F9F">
      <w:pPr>
        <w:pStyle w:val="ConsPlusNormal"/>
        <w:jc w:val="right"/>
      </w:pPr>
      <w:r>
        <w:t>систем коммунального теплоснабжения</w:t>
      </w:r>
    </w:p>
    <w:p w:rsidR="00027F9F" w:rsidRDefault="00027F9F">
      <w:pPr>
        <w:pStyle w:val="ConsPlusNormal"/>
        <w:jc w:val="right"/>
      </w:pPr>
      <w:r>
        <w:t>Самарской области" на 2014 - 2016 годы</w:t>
      </w:r>
    </w:p>
    <w:p w:rsidR="00027F9F" w:rsidRDefault="00027F9F">
      <w:pPr>
        <w:pStyle w:val="ConsPlusNormal"/>
        <w:jc w:val="right"/>
      </w:pPr>
      <w:r>
        <w:t>государственной программы Самарской области</w:t>
      </w:r>
    </w:p>
    <w:p w:rsidR="00027F9F" w:rsidRDefault="00027F9F">
      <w:pPr>
        <w:pStyle w:val="ConsPlusNormal"/>
        <w:jc w:val="right"/>
      </w:pPr>
      <w:r>
        <w:lastRenderedPageBreak/>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10" w:name="P948"/>
      <w:bookmarkEnd w:id="10"/>
      <w:r>
        <w:t>ПЕРЕЧЕНЬ</w:t>
      </w:r>
    </w:p>
    <w:p w:rsidR="00027F9F" w:rsidRDefault="00027F9F">
      <w:pPr>
        <w:pStyle w:val="ConsPlusTitle"/>
        <w:jc w:val="center"/>
      </w:pPr>
      <w:r>
        <w:t>ПОКАЗАТЕЛЕЙ (ИНДИКАТОРОВ) ПОДПРОГРАММЫ "ОБЕСПЕЧЕНИЕ</w:t>
      </w:r>
    </w:p>
    <w:p w:rsidR="00027F9F" w:rsidRDefault="00027F9F">
      <w:pPr>
        <w:pStyle w:val="ConsPlusTitle"/>
        <w:jc w:val="center"/>
      </w:pPr>
      <w:r>
        <w:t>УСТОЙЧИВОГО ФУНКЦИОНИРОВАНИЯ СИСТЕМ КОММУНАЛЬНОГО</w:t>
      </w:r>
    </w:p>
    <w:p w:rsidR="00027F9F" w:rsidRDefault="00027F9F">
      <w:pPr>
        <w:pStyle w:val="ConsPlusTitle"/>
        <w:jc w:val="center"/>
      </w:pPr>
      <w:r>
        <w:t>ТЕПЛОСНАБЖЕНИЯ САМАРСКОЙ ОБЛАСТИ" НА 2014 - 2016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156"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157" w:history="1">
              <w:r>
                <w:rPr>
                  <w:color w:val="0000FF"/>
                </w:rPr>
                <w:t>N 132</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1417"/>
        <w:gridCol w:w="1209"/>
        <w:gridCol w:w="1209"/>
        <w:gridCol w:w="1209"/>
      </w:tblGrid>
      <w:tr w:rsidR="00027F9F">
        <w:tc>
          <w:tcPr>
            <w:tcW w:w="567" w:type="dxa"/>
            <w:vMerge w:val="restart"/>
            <w:tcBorders>
              <w:top w:val="single" w:sz="4" w:space="0" w:color="auto"/>
              <w:bottom w:val="single" w:sz="4" w:space="0" w:color="auto"/>
            </w:tcBorders>
          </w:tcPr>
          <w:p w:rsidR="00027F9F" w:rsidRDefault="00027F9F">
            <w:pPr>
              <w:pStyle w:val="ConsPlusNormal"/>
              <w:jc w:val="center"/>
            </w:pPr>
            <w:r>
              <w:t>N п/п</w:t>
            </w:r>
          </w:p>
        </w:tc>
        <w:tc>
          <w:tcPr>
            <w:tcW w:w="3402"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показателя (индикатора)</w:t>
            </w:r>
          </w:p>
        </w:tc>
        <w:tc>
          <w:tcPr>
            <w:tcW w:w="1417" w:type="dxa"/>
            <w:vMerge w:val="restart"/>
            <w:tcBorders>
              <w:top w:val="single" w:sz="4" w:space="0" w:color="auto"/>
              <w:bottom w:val="single" w:sz="4" w:space="0" w:color="auto"/>
            </w:tcBorders>
          </w:tcPr>
          <w:p w:rsidR="00027F9F" w:rsidRDefault="00027F9F">
            <w:pPr>
              <w:pStyle w:val="ConsPlusNormal"/>
              <w:jc w:val="center"/>
            </w:pPr>
            <w:r>
              <w:t>Единица измерения</w:t>
            </w:r>
          </w:p>
        </w:tc>
        <w:tc>
          <w:tcPr>
            <w:tcW w:w="3627" w:type="dxa"/>
            <w:gridSpan w:val="3"/>
            <w:tcBorders>
              <w:top w:val="single" w:sz="4" w:space="0" w:color="auto"/>
              <w:bottom w:val="single" w:sz="4" w:space="0" w:color="auto"/>
            </w:tcBorders>
          </w:tcPr>
          <w:p w:rsidR="00027F9F" w:rsidRDefault="00027F9F">
            <w:pPr>
              <w:pStyle w:val="ConsPlusNormal"/>
              <w:jc w:val="center"/>
            </w:pPr>
            <w:r>
              <w:t>Значения показателя (индикатора) по годам</w:t>
            </w:r>
          </w:p>
        </w:tc>
      </w:tr>
      <w:tr w:rsidR="00027F9F">
        <w:tc>
          <w:tcPr>
            <w:tcW w:w="567" w:type="dxa"/>
            <w:vMerge/>
            <w:tcBorders>
              <w:top w:val="single" w:sz="4" w:space="0" w:color="auto"/>
              <w:bottom w:val="single" w:sz="4" w:space="0" w:color="auto"/>
            </w:tcBorders>
          </w:tcPr>
          <w:p w:rsidR="00027F9F" w:rsidRDefault="00027F9F"/>
        </w:tc>
        <w:tc>
          <w:tcPr>
            <w:tcW w:w="3402" w:type="dxa"/>
            <w:vMerge/>
            <w:tcBorders>
              <w:top w:val="single" w:sz="4" w:space="0" w:color="auto"/>
              <w:bottom w:val="single" w:sz="4" w:space="0" w:color="auto"/>
            </w:tcBorders>
          </w:tcPr>
          <w:p w:rsidR="00027F9F" w:rsidRDefault="00027F9F"/>
        </w:tc>
        <w:tc>
          <w:tcPr>
            <w:tcW w:w="1417" w:type="dxa"/>
            <w:vMerge/>
            <w:tcBorders>
              <w:top w:val="single" w:sz="4" w:space="0" w:color="auto"/>
              <w:bottom w:val="single" w:sz="4" w:space="0" w:color="auto"/>
            </w:tcBorders>
          </w:tcPr>
          <w:p w:rsidR="00027F9F" w:rsidRDefault="00027F9F"/>
        </w:tc>
        <w:tc>
          <w:tcPr>
            <w:tcW w:w="1209" w:type="dxa"/>
            <w:tcBorders>
              <w:top w:val="single" w:sz="4" w:space="0" w:color="auto"/>
              <w:bottom w:val="single" w:sz="4" w:space="0" w:color="auto"/>
            </w:tcBorders>
          </w:tcPr>
          <w:p w:rsidR="00027F9F" w:rsidRDefault="00027F9F">
            <w:pPr>
              <w:pStyle w:val="ConsPlusNormal"/>
              <w:jc w:val="center"/>
            </w:pPr>
            <w:r>
              <w:t>2014</w:t>
            </w:r>
          </w:p>
        </w:tc>
        <w:tc>
          <w:tcPr>
            <w:tcW w:w="1209" w:type="dxa"/>
            <w:tcBorders>
              <w:top w:val="single" w:sz="4" w:space="0" w:color="auto"/>
              <w:bottom w:val="single" w:sz="4" w:space="0" w:color="auto"/>
            </w:tcBorders>
          </w:tcPr>
          <w:p w:rsidR="00027F9F" w:rsidRDefault="00027F9F">
            <w:pPr>
              <w:pStyle w:val="ConsPlusNormal"/>
              <w:jc w:val="center"/>
            </w:pPr>
            <w:r>
              <w:t>2015</w:t>
            </w:r>
          </w:p>
        </w:tc>
        <w:tc>
          <w:tcPr>
            <w:tcW w:w="1209" w:type="dxa"/>
            <w:tcBorders>
              <w:top w:val="single" w:sz="4" w:space="0" w:color="auto"/>
              <w:bottom w:val="single" w:sz="4" w:space="0" w:color="auto"/>
            </w:tcBorders>
          </w:tcPr>
          <w:p w:rsidR="00027F9F" w:rsidRDefault="00027F9F">
            <w:pPr>
              <w:pStyle w:val="ConsPlusNormal"/>
              <w:jc w:val="center"/>
            </w:pPr>
            <w:r>
              <w:t>2016</w:t>
            </w:r>
          </w:p>
        </w:tc>
      </w:tr>
      <w:tr w:rsidR="00027F9F">
        <w:tblPrEx>
          <w:tblBorders>
            <w:left w:val="none" w:sz="0" w:space="0" w:color="auto"/>
            <w:right w:val="none" w:sz="0" w:space="0" w:color="auto"/>
            <w:insideH w:val="none" w:sz="0" w:space="0" w:color="auto"/>
            <w:insideV w:val="none" w:sz="0" w:space="0" w:color="auto"/>
          </w:tblBorders>
        </w:tblPrEx>
        <w:tc>
          <w:tcPr>
            <w:tcW w:w="9013" w:type="dxa"/>
            <w:gridSpan w:val="6"/>
            <w:tcBorders>
              <w:top w:val="single" w:sz="4" w:space="0" w:color="auto"/>
              <w:left w:val="nil"/>
              <w:bottom w:val="nil"/>
              <w:right w:val="nil"/>
            </w:tcBorders>
          </w:tcPr>
          <w:p w:rsidR="00027F9F" w:rsidRDefault="00027F9F">
            <w:pPr>
              <w:pStyle w:val="ConsPlusNormal"/>
              <w:jc w:val="center"/>
              <w:outlineLvl w:val="3"/>
            </w:pPr>
            <w:r>
              <w:t>Цель. Обеспечение устойчивого функционирования систем коммунального теплоснабжения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9013" w:type="dxa"/>
            <w:gridSpan w:val="6"/>
            <w:tcBorders>
              <w:top w:val="nil"/>
              <w:left w:val="nil"/>
              <w:bottom w:val="nil"/>
              <w:right w:val="nil"/>
            </w:tcBorders>
          </w:tcPr>
          <w:p w:rsidR="00027F9F" w:rsidRDefault="00027F9F">
            <w:pPr>
              <w:pStyle w:val="ConsPlusNormal"/>
              <w:jc w:val="center"/>
              <w:outlineLvl w:val="4"/>
            </w:pPr>
            <w:r>
              <w:t>Задача 1. Обеспечение своевременного проведения капитального ремонта и реконструкции объектов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9013" w:type="dxa"/>
            <w:gridSpan w:val="6"/>
            <w:tcBorders>
              <w:top w:val="nil"/>
              <w:left w:val="nil"/>
              <w:bottom w:val="nil"/>
              <w:right w:val="nil"/>
            </w:tcBorders>
          </w:tcPr>
          <w:p w:rsidR="00027F9F" w:rsidRDefault="00027F9F">
            <w:pPr>
              <w:pStyle w:val="ConsPlusNormal"/>
              <w:jc w:val="center"/>
              <w:outlineLvl w:val="4"/>
            </w:pPr>
            <w:r>
              <w:t>Задача 2. Повышение надежности объектов коммунального теплоснабжения</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w:t>
            </w:r>
          </w:p>
        </w:tc>
        <w:tc>
          <w:tcPr>
            <w:tcW w:w="3402" w:type="dxa"/>
            <w:tcBorders>
              <w:top w:val="nil"/>
              <w:left w:val="nil"/>
              <w:bottom w:val="nil"/>
              <w:right w:val="nil"/>
            </w:tcBorders>
          </w:tcPr>
          <w:p w:rsidR="00027F9F" w:rsidRDefault="00027F9F">
            <w:pPr>
              <w:pStyle w:val="ConsPlusNormal"/>
            </w:pPr>
            <w:r>
              <w:t>Количество капитально отремонтированных и реконструированных котельных</w:t>
            </w:r>
          </w:p>
        </w:tc>
        <w:tc>
          <w:tcPr>
            <w:tcW w:w="1417" w:type="dxa"/>
            <w:tcBorders>
              <w:top w:val="nil"/>
              <w:left w:val="nil"/>
              <w:bottom w:val="nil"/>
              <w:right w:val="nil"/>
            </w:tcBorders>
          </w:tcPr>
          <w:p w:rsidR="00027F9F" w:rsidRDefault="00027F9F">
            <w:pPr>
              <w:pStyle w:val="ConsPlusNormal"/>
              <w:jc w:val="center"/>
            </w:pPr>
            <w:r>
              <w:t>шт.</w:t>
            </w:r>
          </w:p>
        </w:tc>
        <w:tc>
          <w:tcPr>
            <w:tcW w:w="1209" w:type="dxa"/>
            <w:tcBorders>
              <w:top w:val="nil"/>
              <w:left w:val="nil"/>
              <w:bottom w:val="nil"/>
              <w:right w:val="nil"/>
            </w:tcBorders>
          </w:tcPr>
          <w:p w:rsidR="00027F9F" w:rsidRDefault="00027F9F">
            <w:pPr>
              <w:pStyle w:val="ConsPlusNormal"/>
              <w:jc w:val="center"/>
            </w:pPr>
            <w:r>
              <w:t>10</w:t>
            </w:r>
          </w:p>
        </w:tc>
        <w:tc>
          <w:tcPr>
            <w:tcW w:w="1209" w:type="dxa"/>
            <w:tcBorders>
              <w:top w:val="nil"/>
              <w:left w:val="nil"/>
              <w:bottom w:val="nil"/>
              <w:right w:val="nil"/>
            </w:tcBorders>
          </w:tcPr>
          <w:p w:rsidR="00027F9F" w:rsidRDefault="00027F9F">
            <w:pPr>
              <w:pStyle w:val="ConsPlusNormal"/>
              <w:jc w:val="center"/>
            </w:pPr>
            <w:r>
              <w:t>0</w:t>
            </w:r>
          </w:p>
        </w:tc>
        <w:tc>
          <w:tcPr>
            <w:tcW w:w="1209" w:type="dxa"/>
            <w:tcBorders>
              <w:top w:val="nil"/>
              <w:left w:val="nil"/>
              <w:bottom w:val="nil"/>
              <w:right w:val="nil"/>
            </w:tcBorders>
          </w:tcPr>
          <w:p w:rsidR="00027F9F" w:rsidRDefault="00027F9F">
            <w:pPr>
              <w:pStyle w:val="ConsPlusNormal"/>
              <w:jc w:val="center"/>
            </w:pPr>
            <w:r>
              <w:t>0</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2.</w:t>
            </w:r>
          </w:p>
        </w:tc>
        <w:tc>
          <w:tcPr>
            <w:tcW w:w="3402" w:type="dxa"/>
            <w:tcBorders>
              <w:top w:val="nil"/>
              <w:left w:val="nil"/>
              <w:bottom w:val="nil"/>
              <w:right w:val="nil"/>
            </w:tcBorders>
          </w:tcPr>
          <w:p w:rsidR="00027F9F" w:rsidRDefault="00027F9F">
            <w:pPr>
              <w:pStyle w:val="ConsPlusNormal"/>
            </w:pPr>
            <w:r>
              <w:t>Протяженность капитально отремонтированных сетей теплоснабжения и горячего водоснабжения</w:t>
            </w:r>
          </w:p>
        </w:tc>
        <w:tc>
          <w:tcPr>
            <w:tcW w:w="1417" w:type="dxa"/>
            <w:tcBorders>
              <w:top w:val="nil"/>
              <w:left w:val="nil"/>
              <w:bottom w:val="nil"/>
              <w:right w:val="nil"/>
            </w:tcBorders>
          </w:tcPr>
          <w:p w:rsidR="00027F9F" w:rsidRDefault="00027F9F">
            <w:pPr>
              <w:pStyle w:val="ConsPlusNormal"/>
              <w:jc w:val="center"/>
            </w:pPr>
            <w:r>
              <w:t>км в 2-трубном измерении</w:t>
            </w:r>
          </w:p>
        </w:tc>
        <w:tc>
          <w:tcPr>
            <w:tcW w:w="1209" w:type="dxa"/>
            <w:tcBorders>
              <w:top w:val="nil"/>
              <w:left w:val="nil"/>
              <w:bottom w:val="nil"/>
              <w:right w:val="nil"/>
            </w:tcBorders>
          </w:tcPr>
          <w:p w:rsidR="00027F9F" w:rsidRDefault="00027F9F">
            <w:pPr>
              <w:pStyle w:val="ConsPlusNormal"/>
              <w:jc w:val="center"/>
            </w:pPr>
            <w:r>
              <w:t>1,708</w:t>
            </w:r>
          </w:p>
        </w:tc>
        <w:tc>
          <w:tcPr>
            <w:tcW w:w="1209" w:type="dxa"/>
            <w:tcBorders>
              <w:top w:val="nil"/>
              <w:left w:val="nil"/>
              <w:bottom w:val="nil"/>
              <w:right w:val="nil"/>
            </w:tcBorders>
          </w:tcPr>
          <w:p w:rsidR="00027F9F" w:rsidRDefault="00027F9F">
            <w:pPr>
              <w:pStyle w:val="ConsPlusNormal"/>
              <w:jc w:val="center"/>
            </w:pPr>
            <w:r>
              <w:t>1,264</w:t>
            </w:r>
          </w:p>
        </w:tc>
        <w:tc>
          <w:tcPr>
            <w:tcW w:w="1209" w:type="dxa"/>
            <w:tcBorders>
              <w:top w:val="nil"/>
              <w:left w:val="nil"/>
              <w:bottom w:val="nil"/>
              <w:right w:val="nil"/>
            </w:tcBorders>
          </w:tcPr>
          <w:p w:rsidR="00027F9F" w:rsidRDefault="00027F9F">
            <w:pPr>
              <w:pStyle w:val="ConsPlusNormal"/>
              <w:jc w:val="center"/>
            </w:pPr>
            <w:r>
              <w:t>1,264</w:t>
            </w:r>
          </w:p>
        </w:tc>
      </w:tr>
    </w:tbl>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2</w:t>
      </w:r>
    </w:p>
    <w:p w:rsidR="00027F9F" w:rsidRDefault="00027F9F">
      <w:pPr>
        <w:pStyle w:val="ConsPlusNormal"/>
        <w:jc w:val="right"/>
      </w:pPr>
      <w:r>
        <w:t>к Подпрограмме</w:t>
      </w:r>
    </w:p>
    <w:p w:rsidR="00027F9F" w:rsidRDefault="00027F9F">
      <w:pPr>
        <w:pStyle w:val="ConsPlusNormal"/>
        <w:jc w:val="right"/>
      </w:pPr>
      <w:r>
        <w:t>"Обеспечение устойчивого функционирования</w:t>
      </w:r>
    </w:p>
    <w:p w:rsidR="00027F9F" w:rsidRDefault="00027F9F">
      <w:pPr>
        <w:pStyle w:val="ConsPlusNormal"/>
        <w:jc w:val="right"/>
      </w:pPr>
      <w:r>
        <w:t>систем коммунального теплоснабжения</w:t>
      </w:r>
    </w:p>
    <w:p w:rsidR="00027F9F" w:rsidRDefault="00027F9F">
      <w:pPr>
        <w:pStyle w:val="ConsPlusNormal"/>
        <w:jc w:val="right"/>
      </w:pPr>
      <w:r>
        <w:t>Самарской области" на 2014 - 2016 годы</w:t>
      </w:r>
    </w:p>
    <w:p w:rsidR="00027F9F" w:rsidRDefault="00027F9F">
      <w:pPr>
        <w:pStyle w:val="ConsPlusNormal"/>
        <w:jc w:val="right"/>
      </w:pPr>
      <w:r>
        <w:t>государственной 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11" w:name="P993"/>
      <w:bookmarkEnd w:id="11"/>
      <w:r>
        <w:t>ПЕРЕЧЕНЬ</w:t>
      </w:r>
    </w:p>
    <w:p w:rsidR="00027F9F" w:rsidRDefault="00027F9F">
      <w:pPr>
        <w:pStyle w:val="ConsPlusTitle"/>
        <w:jc w:val="center"/>
      </w:pPr>
      <w:r>
        <w:t>МЕРОПРИЯТИЙ, ФИНАНСИРОВАНИЕ КОТОРЫХ ОСУЩЕСТВЛЯЕТСЯ</w:t>
      </w:r>
    </w:p>
    <w:p w:rsidR="00027F9F" w:rsidRDefault="00027F9F">
      <w:pPr>
        <w:pStyle w:val="ConsPlusTitle"/>
        <w:jc w:val="center"/>
      </w:pPr>
      <w:r>
        <w:t>ЗА СЧЕТ СРЕДСТВ ОБЛАСТНОГО БЮДЖЕТА В РАМКАХ ПОДПРОГРАММЫ</w:t>
      </w:r>
    </w:p>
    <w:p w:rsidR="00027F9F" w:rsidRDefault="00027F9F">
      <w:pPr>
        <w:pStyle w:val="ConsPlusTitle"/>
        <w:jc w:val="center"/>
      </w:pPr>
      <w:r>
        <w:t>"ОБЕСПЕЧЕНИЕ УСТОЙЧИВОГО ФУНКЦИОНИРОВАНИЯ СИСТЕМ</w:t>
      </w:r>
    </w:p>
    <w:p w:rsidR="00027F9F" w:rsidRDefault="00027F9F">
      <w:pPr>
        <w:pStyle w:val="ConsPlusTitle"/>
        <w:jc w:val="center"/>
      </w:pPr>
      <w:r>
        <w:lastRenderedPageBreak/>
        <w:t>КОММУНАЛЬНОГО ТЕПЛОСНАБЖЕНИЯ САМАРСКОЙ ОБЛАСТИ"</w:t>
      </w:r>
    </w:p>
    <w:p w:rsidR="00027F9F" w:rsidRDefault="00027F9F">
      <w:pPr>
        <w:pStyle w:val="ConsPlusTitle"/>
        <w:jc w:val="center"/>
      </w:pPr>
      <w:r>
        <w:t>НА 2014 - 2016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158"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159" w:history="1">
              <w:r>
                <w:rPr>
                  <w:color w:val="0000FF"/>
                </w:rPr>
                <w:t>N 132</w:t>
              </w:r>
            </w:hyperlink>
            <w:r>
              <w:rPr>
                <w:color w:val="392C69"/>
              </w:rPr>
              <w:t>)</w:t>
            </w:r>
          </w:p>
        </w:tc>
      </w:tr>
    </w:tbl>
    <w:p w:rsidR="00027F9F" w:rsidRDefault="00027F9F">
      <w:pPr>
        <w:pStyle w:val="ConsPlusNormal"/>
        <w:jc w:val="both"/>
      </w:pPr>
    </w:p>
    <w:p w:rsidR="00027F9F" w:rsidRDefault="00027F9F">
      <w:pPr>
        <w:sectPr w:rsidR="00027F9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77"/>
        <w:gridCol w:w="1417"/>
        <w:gridCol w:w="1417"/>
        <w:gridCol w:w="1559"/>
        <w:gridCol w:w="1474"/>
        <w:gridCol w:w="1361"/>
        <w:gridCol w:w="1361"/>
        <w:gridCol w:w="1276"/>
        <w:gridCol w:w="1984"/>
      </w:tblGrid>
      <w:tr w:rsidR="00027F9F">
        <w:tc>
          <w:tcPr>
            <w:tcW w:w="567" w:type="dxa"/>
            <w:vMerge w:val="restart"/>
            <w:tcBorders>
              <w:top w:val="single" w:sz="4" w:space="0" w:color="auto"/>
              <w:bottom w:val="single" w:sz="4" w:space="0" w:color="auto"/>
            </w:tcBorders>
          </w:tcPr>
          <w:p w:rsidR="00027F9F" w:rsidRDefault="00027F9F">
            <w:pPr>
              <w:pStyle w:val="ConsPlusNormal"/>
              <w:jc w:val="center"/>
            </w:pPr>
            <w:r>
              <w:lastRenderedPageBreak/>
              <w:t>N п/п</w:t>
            </w:r>
          </w:p>
        </w:tc>
        <w:tc>
          <w:tcPr>
            <w:tcW w:w="2977" w:type="dxa"/>
            <w:vMerge w:val="restart"/>
            <w:tcBorders>
              <w:top w:val="single" w:sz="4" w:space="0" w:color="auto"/>
              <w:bottom w:val="single" w:sz="4" w:space="0" w:color="auto"/>
            </w:tcBorders>
          </w:tcPr>
          <w:p w:rsidR="00027F9F" w:rsidRDefault="00027F9F">
            <w:pPr>
              <w:pStyle w:val="ConsPlusNormal"/>
              <w:jc w:val="center"/>
            </w:pPr>
            <w:r>
              <w:t>Наименование мероприятия</w:t>
            </w:r>
          </w:p>
        </w:tc>
        <w:tc>
          <w:tcPr>
            <w:tcW w:w="1417" w:type="dxa"/>
            <w:vMerge w:val="restart"/>
            <w:tcBorders>
              <w:top w:val="single" w:sz="4" w:space="0" w:color="auto"/>
              <w:bottom w:val="single" w:sz="4" w:space="0" w:color="auto"/>
            </w:tcBorders>
          </w:tcPr>
          <w:p w:rsidR="00027F9F" w:rsidRDefault="00027F9F">
            <w:pPr>
              <w:pStyle w:val="ConsPlusNormal"/>
              <w:jc w:val="center"/>
            </w:pPr>
            <w:r>
              <w:t>Вводимая мощность в соответствующих единицах измерения</w:t>
            </w:r>
          </w:p>
        </w:tc>
        <w:tc>
          <w:tcPr>
            <w:tcW w:w="1417" w:type="dxa"/>
            <w:vMerge w:val="restart"/>
            <w:tcBorders>
              <w:top w:val="single" w:sz="4" w:space="0" w:color="auto"/>
              <w:bottom w:val="single" w:sz="4" w:space="0" w:color="auto"/>
            </w:tcBorders>
          </w:tcPr>
          <w:p w:rsidR="00027F9F" w:rsidRDefault="00027F9F">
            <w:pPr>
              <w:pStyle w:val="ConsPlusNormal"/>
              <w:jc w:val="center"/>
            </w:pPr>
            <w:r>
              <w:t>Остаток сметной стоимости на 01.01.2013, тыс. рублей</w:t>
            </w:r>
          </w:p>
        </w:tc>
        <w:tc>
          <w:tcPr>
            <w:tcW w:w="1559" w:type="dxa"/>
            <w:vMerge w:val="restart"/>
            <w:tcBorders>
              <w:top w:val="single" w:sz="4" w:space="0" w:color="auto"/>
              <w:bottom w:val="single" w:sz="4" w:space="0" w:color="auto"/>
            </w:tcBorders>
          </w:tcPr>
          <w:p w:rsidR="00027F9F" w:rsidRDefault="00027F9F">
            <w:pPr>
              <w:pStyle w:val="ConsPlusNormal"/>
              <w:jc w:val="center"/>
            </w:pPr>
            <w:r>
              <w:t>Срок реализации, годы</w:t>
            </w:r>
          </w:p>
        </w:tc>
        <w:tc>
          <w:tcPr>
            <w:tcW w:w="5472" w:type="dxa"/>
            <w:gridSpan w:val="4"/>
            <w:tcBorders>
              <w:top w:val="single" w:sz="4" w:space="0" w:color="auto"/>
              <w:bottom w:val="single" w:sz="4" w:space="0" w:color="auto"/>
            </w:tcBorders>
          </w:tcPr>
          <w:p w:rsidR="00027F9F" w:rsidRDefault="00027F9F">
            <w:pPr>
              <w:pStyle w:val="ConsPlusNormal"/>
              <w:jc w:val="center"/>
            </w:pPr>
            <w:r>
              <w:t>Объем финансирования, тыс. рублей</w:t>
            </w:r>
          </w:p>
        </w:tc>
        <w:tc>
          <w:tcPr>
            <w:tcW w:w="1984" w:type="dxa"/>
            <w:vMerge w:val="restart"/>
            <w:tcBorders>
              <w:top w:val="single" w:sz="4" w:space="0" w:color="auto"/>
              <w:bottom w:val="single" w:sz="4" w:space="0" w:color="auto"/>
            </w:tcBorders>
          </w:tcPr>
          <w:p w:rsidR="00027F9F" w:rsidRDefault="00027F9F">
            <w:pPr>
              <w:pStyle w:val="ConsPlusNormal"/>
              <w:jc w:val="center"/>
            </w:pPr>
            <w:r>
              <w:t>Наименование бюджета муниципального образования - получателя бюджетных средств</w:t>
            </w:r>
          </w:p>
        </w:tc>
      </w:tr>
      <w:tr w:rsidR="00027F9F">
        <w:tc>
          <w:tcPr>
            <w:tcW w:w="567" w:type="dxa"/>
            <w:vMerge/>
            <w:tcBorders>
              <w:top w:val="single" w:sz="4" w:space="0" w:color="auto"/>
              <w:bottom w:val="single" w:sz="4" w:space="0" w:color="auto"/>
            </w:tcBorders>
          </w:tcPr>
          <w:p w:rsidR="00027F9F" w:rsidRDefault="00027F9F"/>
        </w:tc>
        <w:tc>
          <w:tcPr>
            <w:tcW w:w="2977" w:type="dxa"/>
            <w:vMerge/>
            <w:tcBorders>
              <w:top w:val="single" w:sz="4" w:space="0" w:color="auto"/>
              <w:bottom w:val="single" w:sz="4" w:space="0" w:color="auto"/>
            </w:tcBorders>
          </w:tcPr>
          <w:p w:rsidR="00027F9F" w:rsidRDefault="00027F9F"/>
        </w:tc>
        <w:tc>
          <w:tcPr>
            <w:tcW w:w="1417" w:type="dxa"/>
            <w:vMerge/>
            <w:tcBorders>
              <w:top w:val="single" w:sz="4" w:space="0" w:color="auto"/>
              <w:bottom w:val="single" w:sz="4" w:space="0" w:color="auto"/>
            </w:tcBorders>
          </w:tcPr>
          <w:p w:rsidR="00027F9F" w:rsidRDefault="00027F9F"/>
        </w:tc>
        <w:tc>
          <w:tcPr>
            <w:tcW w:w="1417" w:type="dxa"/>
            <w:vMerge/>
            <w:tcBorders>
              <w:top w:val="single" w:sz="4" w:space="0" w:color="auto"/>
              <w:bottom w:val="single" w:sz="4" w:space="0" w:color="auto"/>
            </w:tcBorders>
          </w:tcPr>
          <w:p w:rsidR="00027F9F" w:rsidRDefault="00027F9F"/>
        </w:tc>
        <w:tc>
          <w:tcPr>
            <w:tcW w:w="1559" w:type="dxa"/>
            <w:vMerge/>
            <w:tcBorders>
              <w:top w:val="single" w:sz="4" w:space="0" w:color="auto"/>
              <w:bottom w:val="single" w:sz="4" w:space="0" w:color="auto"/>
            </w:tcBorders>
          </w:tcPr>
          <w:p w:rsidR="00027F9F" w:rsidRDefault="00027F9F"/>
        </w:tc>
        <w:tc>
          <w:tcPr>
            <w:tcW w:w="1474" w:type="dxa"/>
            <w:vMerge w:val="restart"/>
            <w:tcBorders>
              <w:top w:val="single" w:sz="4" w:space="0" w:color="auto"/>
              <w:bottom w:val="single" w:sz="4" w:space="0" w:color="auto"/>
            </w:tcBorders>
          </w:tcPr>
          <w:p w:rsidR="00027F9F" w:rsidRDefault="00027F9F">
            <w:pPr>
              <w:pStyle w:val="ConsPlusNormal"/>
              <w:jc w:val="center"/>
            </w:pPr>
            <w:r>
              <w:t>Всего</w:t>
            </w:r>
          </w:p>
        </w:tc>
        <w:tc>
          <w:tcPr>
            <w:tcW w:w="3998" w:type="dxa"/>
            <w:gridSpan w:val="3"/>
            <w:tcBorders>
              <w:top w:val="single" w:sz="4" w:space="0" w:color="auto"/>
              <w:bottom w:val="single" w:sz="4" w:space="0" w:color="auto"/>
            </w:tcBorders>
          </w:tcPr>
          <w:p w:rsidR="00027F9F" w:rsidRDefault="00027F9F">
            <w:pPr>
              <w:pStyle w:val="ConsPlusNormal"/>
              <w:jc w:val="center"/>
            </w:pPr>
            <w:r>
              <w:t>в том числе по годам</w:t>
            </w:r>
          </w:p>
        </w:tc>
        <w:tc>
          <w:tcPr>
            <w:tcW w:w="1984" w:type="dxa"/>
            <w:vMerge/>
            <w:tcBorders>
              <w:top w:val="single" w:sz="4" w:space="0" w:color="auto"/>
              <w:bottom w:val="single" w:sz="4" w:space="0" w:color="auto"/>
            </w:tcBorders>
          </w:tcPr>
          <w:p w:rsidR="00027F9F" w:rsidRDefault="00027F9F"/>
        </w:tc>
      </w:tr>
      <w:tr w:rsidR="00027F9F">
        <w:tc>
          <w:tcPr>
            <w:tcW w:w="567" w:type="dxa"/>
            <w:vMerge/>
            <w:tcBorders>
              <w:top w:val="single" w:sz="4" w:space="0" w:color="auto"/>
              <w:bottom w:val="single" w:sz="4" w:space="0" w:color="auto"/>
            </w:tcBorders>
          </w:tcPr>
          <w:p w:rsidR="00027F9F" w:rsidRDefault="00027F9F"/>
        </w:tc>
        <w:tc>
          <w:tcPr>
            <w:tcW w:w="2977" w:type="dxa"/>
            <w:vMerge/>
            <w:tcBorders>
              <w:top w:val="single" w:sz="4" w:space="0" w:color="auto"/>
              <w:bottom w:val="single" w:sz="4" w:space="0" w:color="auto"/>
            </w:tcBorders>
          </w:tcPr>
          <w:p w:rsidR="00027F9F" w:rsidRDefault="00027F9F"/>
        </w:tc>
        <w:tc>
          <w:tcPr>
            <w:tcW w:w="1417" w:type="dxa"/>
            <w:vMerge/>
            <w:tcBorders>
              <w:top w:val="single" w:sz="4" w:space="0" w:color="auto"/>
              <w:bottom w:val="single" w:sz="4" w:space="0" w:color="auto"/>
            </w:tcBorders>
          </w:tcPr>
          <w:p w:rsidR="00027F9F" w:rsidRDefault="00027F9F"/>
        </w:tc>
        <w:tc>
          <w:tcPr>
            <w:tcW w:w="1417" w:type="dxa"/>
            <w:vMerge/>
            <w:tcBorders>
              <w:top w:val="single" w:sz="4" w:space="0" w:color="auto"/>
              <w:bottom w:val="single" w:sz="4" w:space="0" w:color="auto"/>
            </w:tcBorders>
          </w:tcPr>
          <w:p w:rsidR="00027F9F" w:rsidRDefault="00027F9F"/>
        </w:tc>
        <w:tc>
          <w:tcPr>
            <w:tcW w:w="1559" w:type="dxa"/>
            <w:vMerge/>
            <w:tcBorders>
              <w:top w:val="single" w:sz="4" w:space="0" w:color="auto"/>
              <w:bottom w:val="single" w:sz="4" w:space="0" w:color="auto"/>
            </w:tcBorders>
          </w:tcPr>
          <w:p w:rsidR="00027F9F" w:rsidRDefault="00027F9F"/>
        </w:tc>
        <w:tc>
          <w:tcPr>
            <w:tcW w:w="1474" w:type="dxa"/>
            <w:vMerge/>
            <w:tcBorders>
              <w:top w:val="single" w:sz="4" w:space="0" w:color="auto"/>
              <w:bottom w:val="single" w:sz="4" w:space="0" w:color="auto"/>
            </w:tcBorders>
          </w:tcPr>
          <w:p w:rsidR="00027F9F" w:rsidRDefault="00027F9F"/>
        </w:tc>
        <w:tc>
          <w:tcPr>
            <w:tcW w:w="1361" w:type="dxa"/>
            <w:tcBorders>
              <w:top w:val="single" w:sz="4" w:space="0" w:color="auto"/>
              <w:bottom w:val="single" w:sz="4" w:space="0" w:color="auto"/>
            </w:tcBorders>
          </w:tcPr>
          <w:p w:rsidR="00027F9F" w:rsidRDefault="00027F9F">
            <w:pPr>
              <w:pStyle w:val="ConsPlusNormal"/>
              <w:jc w:val="center"/>
            </w:pPr>
            <w:r>
              <w:t>2014</w:t>
            </w:r>
          </w:p>
        </w:tc>
        <w:tc>
          <w:tcPr>
            <w:tcW w:w="1361" w:type="dxa"/>
            <w:tcBorders>
              <w:top w:val="single" w:sz="4" w:space="0" w:color="auto"/>
              <w:bottom w:val="single" w:sz="4" w:space="0" w:color="auto"/>
            </w:tcBorders>
          </w:tcPr>
          <w:p w:rsidR="00027F9F" w:rsidRDefault="00027F9F">
            <w:pPr>
              <w:pStyle w:val="ConsPlusNormal"/>
              <w:jc w:val="center"/>
            </w:pPr>
            <w:r>
              <w:t>2015</w:t>
            </w:r>
          </w:p>
        </w:tc>
        <w:tc>
          <w:tcPr>
            <w:tcW w:w="1276" w:type="dxa"/>
            <w:tcBorders>
              <w:top w:val="single" w:sz="4" w:space="0" w:color="auto"/>
              <w:bottom w:val="single" w:sz="4" w:space="0" w:color="auto"/>
            </w:tcBorders>
          </w:tcPr>
          <w:p w:rsidR="00027F9F" w:rsidRDefault="00027F9F">
            <w:pPr>
              <w:pStyle w:val="ConsPlusNormal"/>
              <w:jc w:val="center"/>
            </w:pPr>
            <w:r>
              <w:t>2016</w:t>
            </w:r>
          </w:p>
        </w:tc>
        <w:tc>
          <w:tcPr>
            <w:tcW w:w="1984" w:type="dxa"/>
            <w:vMerge/>
            <w:tcBorders>
              <w:top w:val="single" w:sz="4" w:space="0" w:color="auto"/>
              <w:bottom w:val="single" w:sz="4" w:space="0" w:color="auto"/>
            </w:tcBorders>
          </w:tcPr>
          <w:p w:rsidR="00027F9F" w:rsidRDefault="00027F9F"/>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27F9F" w:rsidRDefault="00027F9F">
            <w:pPr>
              <w:pStyle w:val="ConsPlusNormal"/>
              <w:jc w:val="center"/>
            </w:pPr>
            <w:r>
              <w:t>1.</w:t>
            </w:r>
          </w:p>
        </w:tc>
        <w:tc>
          <w:tcPr>
            <w:tcW w:w="2977" w:type="dxa"/>
            <w:tcBorders>
              <w:top w:val="single" w:sz="4" w:space="0" w:color="auto"/>
              <w:left w:val="nil"/>
              <w:bottom w:val="nil"/>
              <w:right w:val="nil"/>
            </w:tcBorders>
          </w:tcPr>
          <w:p w:rsidR="00027F9F" w:rsidRDefault="00027F9F">
            <w:pPr>
              <w:pStyle w:val="ConsPlusNormal"/>
              <w:jc w:val="both"/>
            </w:pPr>
            <w:r>
              <w:t>Капитальный ремонт тепловой сети в зоне действия котельной N 13 г.о. Жигулевск (ул. Морквашинская)</w:t>
            </w:r>
          </w:p>
        </w:tc>
        <w:tc>
          <w:tcPr>
            <w:tcW w:w="1417" w:type="dxa"/>
            <w:tcBorders>
              <w:top w:val="single" w:sz="4" w:space="0" w:color="auto"/>
              <w:left w:val="nil"/>
              <w:bottom w:val="nil"/>
              <w:right w:val="nil"/>
            </w:tcBorders>
          </w:tcPr>
          <w:p w:rsidR="00027F9F" w:rsidRDefault="00027F9F">
            <w:pPr>
              <w:pStyle w:val="ConsPlusNormal"/>
              <w:jc w:val="center"/>
            </w:pPr>
            <w:r>
              <w:t>0,908 км</w:t>
            </w:r>
          </w:p>
        </w:tc>
        <w:tc>
          <w:tcPr>
            <w:tcW w:w="1417" w:type="dxa"/>
            <w:tcBorders>
              <w:top w:val="single" w:sz="4" w:space="0" w:color="auto"/>
              <w:left w:val="nil"/>
              <w:bottom w:val="nil"/>
              <w:right w:val="nil"/>
            </w:tcBorders>
          </w:tcPr>
          <w:p w:rsidR="00027F9F" w:rsidRDefault="00027F9F">
            <w:pPr>
              <w:pStyle w:val="ConsPlusNormal"/>
              <w:jc w:val="center"/>
            </w:pPr>
            <w:r>
              <w:t>19984,8</w:t>
            </w:r>
          </w:p>
        </w:tc>
        <w:tc>
          <w:tcPr>
            <w:tcW w:w="1559" w:type="dxa"/>
            <w:tcBorders>
              <w:top w:val="single" w:sz="4" w:space="0" w:color="auto"/>
              <w:left w:val="nil"/>
              <w:bottom w:val="nil"/>
              <w:right w:val="nil"/>
            </w:tcBorders>
          </w:tcPr>
          <w:p w:rsidR="00027F9F" w:rsidRDefault="00027F9F">
            <w:pPr>
              <w:pStyle w:val="ConsPlusNormal"/>
              <w:jc w:val="center"/>
            </w:pPr>
            <w:r>
              <w:t>2013 - 2014</w:t>
            </w:r>
          </w:p>
        </w:tc>
        <w:tc>
          <w:tcPr>
            <w:tcW w:w="1474" w:type="dxa"/>
            <w:tcBorders>
              <w:top w:val="single" w:sz="4" w:space="0" w:color="auto"/>
              <w:left w:val="nil"/>
              <w:bottom w:val="nil"/>
              <w:right w:val="nil"/>
            </w:tcBorders>
          </w:tcPr>
          <w:p w:rsidR="00027F9F" w:rsidRDefault="00027F9F">
            <w:pPr>
              <w:pStyle w:val="ConsPlusNormal"/>
              <w:jc w:val="center"/>
            </w:pPr>
            <w:r>
              <w:t>4681,7</w:t>
            </w:r>
          </w:p>
        </w:tc>
        <w:tc>
          <w:tcPr>
            <w:tcW w:w="1361" w:type="dxa"/>
            <w:tcBorders>
              <w:top w:val="single" w:sz="4" w:space="0" w:color="auto"/>
              <w:left w:val="nil"/>
              <w:bottom w:val="nil"/>
              <w:right w:val="nil"/>
            </w:tcBorders>
          </w:tcPr>
          <w:p w:rsidR="00027F9F" w:rsidRDefault="00027F9F">
            <w:pPr>
              <w:pStyle w:val="ConsPlusNormal"/>
              <w:jc w:val="center"/>
            </w:pPr>
            <w:r>
              <w:t>4681,7</w:t>
            </w:r>
          </w:p>
        </w:tc>
        <w:tc>
          <w:tcPr>
            <w:tcW w:w="1361" w:type="dxa"/>
            <w:tcBorders>
              <w:top w:val="single" w:sz="4" w:space="0" w:color="auto"/>
              <w:left w:val="nil"/>
              <w:bottom w:val="nil"/>
              <w:right w:val="nil"/>
            </w:tcBorders>
          </w:tcPr>
          <w:p w:rsidR="00027F9F" w:rsidRDefault="00027F9F">
            <w:pPr>
              <w:pStyle w:val="ConsPlusNormal"/>
            </w:pPr>
          </w:p>
        </w:tc>
        <w:tc>
          <w:tcPr>
            <w:tcW w:w="1276" w:type="dxa"/>
            <w:tcBorders>
              <w:top w:val="single" w:sz="4" w:space="0" w:color="auto"/>
              <w:left w:val="nil"/>
              <w:bottom w:val="nil"/>
              <w:right w:val="nil"/>
            </w:tcBorders>
          </w:tcPr>
          <w:p w:rsidR="00027F9F" w:rsidRDefault="00027F9F">
            <w:pPr>
              <w:pStyle w:val="ConsPlusNormal"/>
            </w:pPr>
          </w:p>
        </w:tc>
        <w:tc>
          <w:tcPr>
            <w:tcW w:w="1984" w:type="dxa"/>
            <w:tcBorders>
              <w:top w:val="single" w:sz="4" w:space="0" w:color="auto"/>
              <w:left w:val="nil"/>
              <w:bottom w:val="nil"/>
              <w:right w:val="nil"/>
            </w:tcBorders>
          </w:tcPr>
          <w:p w:rsidR="00027F9F" w:rsidRDefault="00027F9F">
            <w:pPr>
              <w:pStyle w:val="ConsPlusNormal"/>
              <w:jc w:val="center"/>
            </w:pPr>
            <w:r>
              <w:t>Бюджет городского округа Жигулевск</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2.</w:t>
            </w:r>
          </w:p>
        </w:tc>
        <w:tc>
          <w:tcPr>
            <w:tcW w:w="2977" w:type="dxa"/>
            <w:tcBorders>
              <w:top w:val="nil"/>
              <w:left w:val="nil"/>
              <w:bottom w:val="nil"/>
              <w:right w:val="nil"/>
            </w:tcBorders>
          </w:tcPr>
          <w:p w:rsidR="00027F9F" w:rsidRDefault="00027F9F">
            <w:pPr>
              <w:pStyle w:val="ConsPlusNormal"/>
              <w:jc w:val="both"/>
            </w:pPr>
            <w:r>
              <w:t>Капитальный ремонт тепловой сети в зоне действия котельных N 9, 10 г.о. Жигулевск (ул. Гоголя, Ткачева, Интернационалистов, Первомайская)</w:t>
            </w:r>
          </w:p>
        </w:tc>
        <w:tc>
          <w:tcPr>
            <w:tcW w:w="1417" w:type="dxa"/>
            <w:tcBorders>
              <w:top w:val="nil"/>
              <w:left w:val="nil"/>
              <w:bottom w:val="nil"/>
              <w:right w:val="nil"/>
            </w:tcBorders>
          </w:tcPr>
          <w:p w:rsidR="00027F9F" w:rsidRDefault="00027F9F">
            <w:pPr>
              <w:pStyle w:val="ConsPlusNormal"/>
              <w:jc w:val="center"/>
            </w:pPr>
            <w:r>
              <w:t>3,621 км</w:t>
            </w:r>
          </w:p>
        </w:tc>
        <w:tc>
          <w:tcPr>
            <w:tcW w:w="1417" w:type="dxa"/>
            <w:tcBorders>
              <w:top w:val="nil"/>
              <w:left w:val="nil"/>
              <w:bottom w:val="nil"/>
              <w:right w:val="nil"/>
            </w:tcBorders>
          </w:tcPr>
          <w:p w:rsidR="00027F9F" w:rsidRDefault="00027F9F">
            <w:pPr>
              <w:pStyle w:val="ConsPlusNormal"/>
              <w:jc w:val="center"/>
            </w:pPr>
            <w:r>
              <w:t>54895,8</w:t>
            </w:r>
          </w:p>
        </w:tc>
        <w:tc>
          <w:tcPr>
            <w:tcW w:w="1559" w:type="dxa"/>
            <w:tcBorders>
              <w:top w:val="nil"/>
              <w:left w:val="nil"/>
              <w:bottom w:val="nil"/>
              <w:right w:val="nil"/>
            </w:tcBorders>
          </w:tcPr>
          <w:p w:rsidR="00027F9F" w:rsidRDefault="00027F9F">
            <w:pPr>
              <w:pStyle w:val="ConsPlusNormal"/>
              <w:jc w:val="center"/>
            </w:pPr>
            <w:r>
              <w:t>2013 - 2014</w:t>
            </w:r>
          </w:p>
        </w:tc>
        <w:tc>
          <w:tcPr>
            <w:tcW w:w="1474" w:type="dxa"/>
            <w:tcBorders>
              <w:top w:val="nil"/>
              <w:left w:val="nil"/>
              <w:bottom w:val="nil"/>
              <w:right w:val="nil"/>
            </w:tcBorders>
          </w:tcPr>
          <w:p w:rsidR="00027F9F" w:rsidRDefault="00027F9F">
            <w:pPr>
              <w:pStyle w:val="ConsPlusNormal"/>
              <w:jc w:val="center"/>
            </w:pPr>
            <w:r>
              <w:t>11575,8</w:t>
            </w:r>
          </w:p>
        </w:tc>
        <w:tc>
          <w:tcPr>
            <w:tcW w:w="1361" w:type="dxa"/>
            <w:tcBorders>
              <w:top w:val="nil"/>
              <w:left w:val="nil"/>
              <w:bottom w:val="nil"/>
              <w:right w:val="nil"/>
            </w:tcBorders>
          </w:tcPr>
          <w:p w:rsidR="00027F9F" w:rsidRDefault="00027F9F">
            <w:pPr>
              <w:pStyle w:val="ConsPlusNormal"/>
              <w:jc w:val="center"/>
            </w:pPr>
            <w:r>
              <w:t>11575,8</w:t>
            </w:r>
          </w:p>
        </w:tc>
        <w:tc>
          <w:tcPr>
            <w:tcW w:w="1361" w:type="dxa"/>
            <w:tcBorders>
              <w:top w:val="nil"/>
              <w:left w:val="nil"/>
              <w:bottom w:val="nil"/>
              <w:right w:val="nil"/>
            </w:tcBorders>
          </w:tcPr>
          <w:p w:rsidR="00027F9F" w:rsidRDefault="00027F9F">
            <w:pPr>
              <w:pStyle w:val="ConsPlusNormal"/>
              <w:jc w:val="center"/>
            </w:pPr>
            <w:r>
              <w:t>0</w:t>
            </w: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Жигулевск</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3.</w:t>
            </w:r>
          </w:p>
        </w:tc>
        <w:tc>
          <w:tcPr>
            <w:tcW w:w="2977" w:type="dxa"/>
            <w:tcBorders>
              <w:top w:val="nil"/>
              <w:left w:val="nil"/>
              <w:bottom w:val="nil"/>
              <w:right w:val="nil"/>
            </w:tcBorders>
          </w:tcPr>
          <w:p w:rsidR="00027F9F" w:rsidRDefault="00027F9F">
            <w:pPr>
              <w:pStyle w:val="ConsPlusNormal"/>
              <w:jc w:val="both"/>
            </w:pPr>
            <w:r>
              <w:t>Капитальный ремонт тепловой сети в зоне действия котельной N 22 г.о. Жигулевск (ул. Приволжская, Магистральная, Гагарина)</w:t>
            </w:r>
          </w:p>
        </w:tc>
        <w:tc>
          <w:tcPr>
            <w:tcW w:w="1417" w:type="dxa"/>
            <w:tcBorders>
              <w:top w:val="nil"/>
              <w:left w:val="nil"/>
              <w:bottom w:val="nil"/>
              <w:right w:val="nil"/>
            </w:tcBorders>
          </w:tcPr>
          <w:p w:rsidR="00027F9F" w:rsidRDefault="00027F9F">
            <w:pPr>
              <w:pStyle w:val="ConsPlusNormal"/>
              <w:jc w:val="center"/>
            </w:pPr>
            <w:r>
              <w:t>1,264 км</w:t>
            </w:r>
          </w:p>
        </w:tc>
        <w:tc>
          <w:tcPr>
            <w:tcW w:w="1417" w:type="dxa"/>
            <w:tcBorders>
              <w:top w:val="nil"/>
              <w:left w:val="nil"/>
              <w:bottom w:val="nil"/>
              <w:right w:val="nil"/>
            </w:tcBorders>
          </w:tcPr>
          <w:p w:rsidR="00027F9F" w:rsidRDefault="00027F9F">
            <w:pPr>
              <w:pStyle w:val="ConsPlusNormal"/>
              <w:jc w:val="center"/>
            </w:pPr>
            <w:r>
              <w:t>60763,6</w:t>
            </w:r>
          </w:p>
        </w:tc>
        <w:tc>
          <w:tcPr>
            <w:tcW w:w="1559" w:type="dxa"/>
            <w:tcBorders>
              <w:top w:val="nil"/>
              <w:left w:val="nil"/>
              <w:bottom w:val="nil"/>
              <w:right w:val="nil"/>
            </w:tcBorders>
          </w:tcPr>
          <w:p w:rsidR="00027F9F" w:rsidRDefault="00027F9F">
            <w:pPr>
              <w:pStyle w:val="ConsPlusNormal"/>
              <w:jc w:val="center"/>
            </w:pPr>
            <w:r>
              <w:t>2013 - 2016</w:t>
            </w:r>
          </w:p>
        </w:tc>
        <w:tc>
          <w:tcPr>
            <w:tcW w:w="1474" w:type="dxa"/>
            <w:tcBorders>
              <w:top w:val="nil"/>
              <w:left w:val="nil"/>
              <w:bottom w:val="nil"/>
              <w:right w:val="nil"/>
            </w:tcBorders>
          </w:tcPr>
          <w:p w:rsidR="00027F9F" w:rsidRDefault="00027F9F">
            <w:pPr>
              <w:pStyle w:val="ConsPlusNormal"/>
              <w:jc w:val="center"/>
            </w:pPr>
            <w:r>
              <w:t>35462,95</w:t>
            </w:r>
          </w:p>
        </w:tc>
        <w:tc>
          <w:tcPr>
            <w:tcW w:w="1361" w:type="dxa"/>
            <w:tcBorders>
              <w:top w:val="nil"/>
              <w:left w:val="nil"/>
              <w:bottom w:val="nil"/>
              <w:right w:val="nil"/>
            </w:tcBorders>
          </w:tcPr>
          <w:p w:rsidR="00027F9F" w:rsidRDefault="00027F9F">
            <w:pPr>
              <w:pStyle w:val="ConsPlusNormal"/>
              <w:jc w:val="center"/>
            </w:pPr>
            <w:r>
              <w:t>15889,9</w:t>
            </w:r>
          </w:p>
        </w:tc>
        <w:tc>
          <w:tcPr>
            <w:tcW w:w="1361" w:type="dxa"/>
            <w:tcBorders>
              <w:top w:val="nil"/>
              <w:left w:val="nil"/>
              <w:bottom w:val="nil"/>
              <w:right w:val="nil"/>
            </w:tcBorders>
          </w:tcPr>
          <w:p w:rsidR="00027F9F" w:rsidRDefault="00027F9F">
            <w:pPr>
              <w:pStyle w:val="ConsPlusNormal"/>
              <w:jc w:val="center"/>
            </w:pPr>
            <w:r>
              <w:t>9786,5</w:t>
            </w:r>
          </w:p>
        </w:tc>
        <w:tc>
          <w:tcPr>
            <w:tcW w:w="1276" w:type="dxa"/>
            <w:tcBorders>
              <w:top w:val="nil"/>
              <w:left w:val="nil"/>
              <w:bottom w:val="nil"/>
              <w:right w:val="nil"/>
            </w:tcBorders>
          </w:tcPr>
          <w:p w:rsidR="00027F9F" w:rsidRDefault="00027F9F">
            <w:pPr>
              <w:pStyle w:val="ConsPlusNormal"/>
              <w:jc w:val="center"/>
            </w:pPr>
            <w:r>
              <w:t>9786,55</w:t>
            </w:r>
          </w:p>
        </w:tc>
        <w:tc>
          <w:tcPr>
            <w:tcW w:w="1984" w:type="dxa"/>
            <w:tcBorders>
              <w:top w:val="nil"/>
              <w:left w:val="nil"/>
              <w:bottom w:val="nil"/>
              <w:right w:val="nil"/>
            </w:tcBorders>
          </w:tcPr>
          <w:p w:rsidR="00027F9F" w:rsidRDefault="00027F9F">
            <w:pPr>
              <w:pStyle w:val="ConsPlusNormal"/>
              <w:jc w:val="center"/>
            </w:pPr>
            <w:r>
              <w:t>Бюджет городского округа Жигулевск</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4.</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пос. Береза, Красноглинский район" в городском округе Самара</w:t>
            </w:r>
          </w:p>
        </w:tc>
        <w:tc>
          <w:tcPr>
            <w:tcW w:w="1417" w:type="dxa"/>
            <w:tcBorders>
              <w:top w:val="nil"/>
              <w:left w:val="nil"/>
              <w:bottom w:val="nil"/>
              <w:right w:val="nil"/>
            </w:tcBorders>
          </w:tcPr>
          <w:p w:rsidR="00027F9F" w:rsidRDefault="00027F9F">
            <w:pPr>
              <w:pStyle w:val="ConsPlusNormal"/>
              <w:jc w:val="center"/>
            </w:pPr>
            <w:r>
              <w:t>5,5 Гкал/час</w:t>
            </w:r>
          </w:p>
        </w:tc>
        <w:tc>
          <w:tcPr>
            <w:tcW w:w="1417" w:type="dxa"/>
            <w:tcBorders>
              <w:top w:val="nil"/>
              <w:left w:val="nil"/>
              <w:bottom w:val="nil"/>
              <w:right w:val="nil"/>
            </w:tcBorders>
          </w:tcPr>
          <w:p w:rsidR="00027F9F" w:rsidRDefault="00027F9F">
            <w:pPr>
              <w:pStyle w:val="ConsPlusNormal"/>
              <w:jc w:val="center"/>
            </w:pPr>
            <w:r>
              <w:t>24952,8</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11852,6</w:t>
            </w:r>
          </w:p>
        </w:tc>
        <w:tc>
          <w:tcPr>
            <w:tcW w:w="1361" w:type="dxa"/>
            <w:tcBorders>
              <w:top w:val="nil"/>
              <w:left w:val="nil"/>
              <w:bottom w:val="nil"/>
              <w:right w:val="nil"/>
            </w:tcBorders>
          </w:tcPr>
          <w:p w:rsidR="00027F9F" w:rsidRDefault="00027F9F">
            <w:pPr>
              <w:pStyle w:val="ConsPlusNormal"/>
              <w:jc w:val="center"/>
            </w:pPr>
            <w:r>
              <w:t>11852,6</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5.</w:t>
            </w:r>
          </w:p>
        </w:tc>
        <w:tc>
          <w:tcPr>
            <w:tcW w:w="2977" w:type="dxa"/>
            <w:tcBorders>
              <w:top w:val="nil"/>
              <w:left w:val="nil"/>
              <w:bottom w:val="nil"/>
              <w:right w:val="nil"/>
            </w:tcBorders>
          </w:tcPr>
          <w:p w:rsidR="00027F9F" w:rsidRDefault="00027F9F">
            <w:pPr>
              <w:pStyle w:val="ConsPlusNormal"/>
              <w:jc w:val="both"/>
            </w:pPr>
            <w:r>
              <w:t xml:space="preserve">Реконструкция объекта "Котельная пос. Мехзавод, 11 </w:t>
            </w:r>
            <w:r>
              <w:lastRenderedPageBreak/>
              <w:t>квартал" в городском округе Самара</w:t>
            </w:r>
          </w:p>
        </w:tc>
        <w:tc>
          <w:tcPr>
            <w:tcW w:w="1417" w:type="dxa"/>
            <w:tcBorders>
              <w:top w:val="nil"/>
              <w:left w:val="nil"/>
              <w:bottom w:val="nil"/>
              <w:right w:val="nil"/>
            </w:tcBorders>
          </w:tcPr>
          <w:p w:rsidR="00027F9F" w:rsidRDefault="00027F9F">
            <w:pPr>
              <w:pStyle w:val="ConsPlusNormal"/>
              <w:jc w:val="center"/>
            </w:pPr>
            <w:r>
              <w:lastRenderedPageBreak/>
              <w:t>10,66 Гкал/час</w:t>
            </w:r>
          </w:p>
        </w:tc>
        <w:tc>
          <w:tcPr>
            <w:tcW w:w="1417" w:type="dxa"/>
            <w:tcBorders>
              <w:top w:val="nil"/>
              <w:left w:val="nil"/>
              <w:bottom w:val="nil"/>
              <w:right w:val="nil"/>
            </w:tcBorders>
          </w:tcPr>
          <w:p w:rsidR="00027F9F" w:rsidRDefault="00027F9F">
            <w:pPr>
              <w:pStyle w:val="ConsPlusNormal"/>
              <w:jc w:val="center"/>
            </w:pPr>
            <w:r>
              <w:t>48819,7</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23189,4</w:t>
            </w:r>
          </w:p>
        </w:tc>
        <w:tc>
          <w:tcPr>
            <w:tcW w:w="1361" w:type="dxa"/>
            <w:tcBorders>
              <w:top w:val="nil"/>
              <w:left w:val="nil"/>
              <w:bottom w:val="nil"/>
              <w:right w:val="nil"/>
            </w:tcBorders>
          </w:tcPr>
          <w:p w:rsidR="00027F9F" w:rsidRDefault="00027F9F">
            <w:pPr>
              <w:pStyle w:val="ConsPlusNormal"/>
              <w:jc w:val="center"/>
            </w:pPr>
            <w:r>
              <w:t>23189,4</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lastRenderedPageBreak/>
              <w:t>6.</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Средняя Волга - 2, ул. Олимпийская, 47" в городском округе Самара</w:t>
            </w:r>
          </w:p>
        </w:tc>
        <w:tc>
          <w:tcPr>
            <w:tcW w:w="1417" w:type="dxa"/>
            <w:tcBorders>
              <w:top w:val="nil"/>
              <w:left w:val="nil"/>
              <w:bottom w:val="nil"/>
              <w:right w:val="nil"/>
            </w:tcBorders>
          </w:tcPr>
          <w:p w:rsidR="00027F9F" w:rsidRDefault="00027F9F">
            <w:pPr>
              <w:pStyle w:val="ConsPlusNormal"/>
              <w:jc w:val="center"/>
            </w:pPr>
            <w:r>
              <w:t>3,82 Гкал/час</w:t>
            </w:r>
          </w:p>
        </w:tc>
        <w:tc>
          <w:tcPr>
            <w:tcW w:w="1417" w:type="dxa"/>
            <w:tcBorders>
              <w:top w:val="nil"/>
              <w:left w:val="nil"/>
              <w:bottom w:val="nil"/>
              <w:right w:val="nil"/>
            </w:tcBorders>
          </w:tcPr>
          <w:p w:rsidR="00027F9F" w:rsidRDefault="00027F9F">
            <w:pPr>
              <w:pStyle w:val="ConsPlusNormal"/>
              <w:jc w:val="center"/>
            </w:pPr>
            <w:r>
              <w:t>34235,4</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16261,8</w:t>
            </w:r>
          </w:p>
        </w:tc>
        <w:tc>
          <w:tcPr>
            <w:tcW w:w="1361" w:type="dxa"/>
            <w:tcBorders>
              <w:top w:val="nil"/>
              <w:left w:val="nil"/>
              <w:bottom w:val="nil"/>
              <w:right w:val="nil"/>
            </w:tcBorders>
          </w:tcPr>
          <w:p w:rsidR="00027F9F" w:rsidRDefault="00027F9F">
            <w:pPr>
              <w:pStyle w:val="ConsPlusNormal"/>
              <w:jc w:val="center"/>
            </w:pPr>
            <w:r>
              <w:t>16261,8</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7.</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школы-интерната N 6, ул. М. Тореза, 52" в городском округе Самара</w:t>
            </w:r>
          </w:p>
        </w:tc>
        <w:tc>
          <w:tcPr>
            <w:tcW w:w="1417" w:type="dxa"/>
            <w:tcBorders>
              <w:top w:val="nil"/>
              <w:left w:val="nil"/>
              <w:bottom w:val="nil"/>
              <w:right w:val="nil"/>
            </w:tcBorders>
          </w:tcPr>
          <w:p w:rsidR="00027F9F" w:rsidRDefault="00027F9F">
            <w:pPr>
              <w:pStyle w:val="ConsPlusNormal"/>
              <w:jc w:val="center"/>
            </w:pPr>
            <w:r>
              <w:t>2,00 Гкал/час</w:t>
            </w:r>
          </w:p>
        </w:tc>
        <w:tc>
          <w:tcPr>
            <w:tcW w:w="1417" w:type="dxa"/>
            <w:tcBorders>
              <w:top w:val="nil"/>
              <w:left w:val="nil"/>
              <w:bottom w:val="nil"/>
              <w:right w:val="nil"/>
            </w:tcBorders>
          </w:tcPr>
          <w:p w:rsidR="00027F9F" w:rsidRDefault="00027F9F">
            <w:pPr>
              <w:pStyle w:val="ConsPlusNormal"/>
              <w:jc w:val="center"/>
            </w:pPr>
            <w:r>
              <w:t>24866,1</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11811,4</w:t>
            </w:r>
          </w:p>
        </w:tc>
        <w:tc>
          <w:tcPr>
            <w:tcW w:w="1361" w:type="dxa"/>
            <w:tcBorders>
              <w:top w:val="nil"/>
              <w:left w:val="nil"/>
              <w:bottom w:val="nil"/>
              <w:right w:val="nil"/>
            </w:tcBorders>
          </w:tcPr>
          <w:p w:rsidR="00027F9F" w:rsidRDefault="00027F9F">
            <w:pPr>
              <w:pStyle w:val="ConsPlusNormal"/>
              <w:jc w:val="center"/>
            </w:pPr>
            <w:r>
              <w:t>11811,4</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8.</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751 квартал, ул. Юбилейная, 6а" в городском округе Самара</w:t>
            </w:r>
          </w:p>
        </w:tc>
        <w:tc>
          <w:tcPr>
            <w:tcW w:w="1417" w:type="dxa"/>
            <w:tcBorders>
              <w:top w:val="nil"/>
              <w:left w:val="nil"/>
              <w:bottom w:val="nil"/>
              <w:right w:val="nil"/>
            </w:tcBorders>
          </w:tcPr>
          <w:p w:rsidR="00027F9F" w:rsidRDefault="00027F9F">
            <w:pPr>
              <w:pStyle w:val="ConsPlusNormal"/>
              <w:jc w:val="center"/>
            </w:pPr>
            <w:r>
              <w:t>3,18 Гкал/час</w:t>
            </w:r>
          </w:p>
        </w:tc>
        <w:tc>
          <w:tcPr>
            <w:tcW w:w="1417" w:type="dxa"/>
            <w:tcBorders>
              <w:top w:val="nil"/>
              <w:left w:val="nil"/>
              <w:bottom w:val="nil"/>
              <w:right w:val="nil"/>
            </w:tcBorders>
          </w:tcPr>
          <w:p w:rsidR="00027F9F" w:rsidRDefault="00027F9F">
            <w:pPr>
              <w:pStyle w:val="ConsPlusNormal"/>
              <w:jc w:val="center"/>
            </w:pPr>
            <w:r>
              <w:t>32735,6</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15549,4</w:t>
            </w:r>
          </w:p>
        </w:tc>
        <w:tc>
          <w:tcPr>
            <w:tcW w:w="1361" w:type="dxa"/>
            <w:tcBorders>
              <w:top w:val="nil"/>
              <w:left w:val="nil"/>
              <w:bottom w:val="nil"/>
              <w:right w:val="nil"/>
            </w:tcBorders>
          </w:tcPr>
          <w:p w:rsidR="00027F9F" w:rsidRDefault="00027F9F">
            <w:pPr>
              <w:pStyle w:val="ConsPlusNormal"/>
              <w:jc w:val="center"/>
            </w:pPr>
            <w:r>
              <w:t>15549,4</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9.</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463 квартал, ул. Энтузиастов, 82" в городском округе Самара</w:t>
            </w:r>
          </w:p>
        </w:tc>
        <w:tc>
          <w:tcPr>
            <w:tcW w:w="1417" w:type="dxa"/>
            <w:tcBorders>
              <w:top w:val="nil"/>
              <w:left w:val="nil"/>
              <w:bottom w:val="nil"/>
              <w:right w:val="nil"/>
            </w:tcBorders>
          </w:tcPr>
          <w:p w:rsidR="00027F9F" w:rsidRDefault="00027F9F">
            <w:pPr>
              <w:pStyle w:val="ConsPlusNormal"/>
              <w:jc w:val="center"/>
            </w:pPr>
            <w:r>
              <w:t>3,24 Гкал/час</w:t>
            </w:r>
          </w:p>
        </w:tc>
        <w:tc>
          <w:tcPr>
            <w:tcW w:w="1417" w:type="dxa"/>
            <w:tcBorders>
              <w:top w:val="nil"/>
              <w:left w:val="nil"/>
              <w:bottom w:val="nil"/>
              <w:right w:val="nil"/>
            </w:tcBorders>
          </w:tcPr>
          <w:p w:rsidR="00027F9F" w:rsidRDefault="00027F9F">
            <w:pPr>
              <w:pStyle w:val="ConsPlusNormal"/>
              <w:jc w:val="center"/>
            </w:pPr>
            <w:r>
              <w:t>29375,2</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13953,2</w:t>
            </w:r>
          </w:p>
        </w:tc>
        <w:tc>
          <w:tcPr>
            <w:tcW w:w="1361" w:type="dxa"/>
            <w:tcBorders>
              <w:top w:val="nil"/>
              <w:left w:val="nil"/>
              <w:bottom w:val="nil"/>
              <w:right w:val="nil"/>
            </w:tcBorders>
          </w:tcPr>
          <w:p w:rsidR="00027F9F" w:rsidRDefault="00027F9F">
            <w:pPr>
              <w:pStyle w:val="ConsPlusNormal"/>
              <w:jc w:val="center"/>
            </w:pPr>
            <w:r>
              <w:t>13953,2</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10.</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471 квартал, ул. Печерская, 55" в городском округе Самара</w:t>
            </w:r>
          </w:p>
        </w:tc>
        <w:tc>
          <w:tcPr>
            <w:tcW w:w="1417" w:type="dxa"/>
            <w:tcBorders>
              <w:top w:val="nil"/>
              <w:left w:val="nil"/>
              <w:bottom w:val="nil"/>
              <w:right w:val="nil"/>
            </w:tcBorders>
          </w:tcPr>
          <w:p w:rsidR="00027F9F" w:rsidRDefault="00027F9F">
            <w:pPr>
              <w:pStyle w:val="ConsPlusNormal"/>
              <w:jc w:val="center"/>
            </w:pPr>
            <w:r>
              <w:t>3,18 Гкал/час</w:t>
            </w:r>
          </w:p>
        </w:tc>
        <w:tc>
          <w:tcPr>
            <w:tcW w:w="1417" w:type="dxa"/>
            <w:tcBorders>
              <w:top w:val="nil"/>
              <w:left w:val="nil"/>
              <w:bottom w:val="nil"/>
              <w:right w:val="nil"/>
            </w:tcBorders>
          </w:tcPr>
          <w:p w:rsidR="00027F9F" w:rsidRDefault="00027F9F">
            <w:pPr>
              <w:pStyle w:val="ConsPlusNormal"/>
              <w:jc w:val="center"/>
            </w:pPr>
            <w:r>
              <w:t>24107,5</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11451,1</w:t>
            </w:r>
          </w:p>
        </w:tc>
        <w:tc>
          <w:tcPr>
            <w:tcW w:w="1361" w:type="dxa"/>
            <w:tcBorders>
              <w:top w:val="nil"/>
              <w:left w:val="nil"/>
              <w:bottom w:val="nil"/>
              <w:right w:val="nil"/>
            </w:tcBorders>
          </w:tcPr>
          <w:p w:rsidR="00027F9F" w:rsidRDefault="00027F9F">
            <w:pPr>
              <w:pStyle w:val="ConsPlusNormal"/>
              <w:jc w:val="center"/>
            </w:pPr>
            <w:r>
              <w:t>11451,1</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11.</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653 квартал, ул. Ставропольская, 98а" в городском округе Самара</w:t>
            </w:r>
          </w:p>
        </w:tc>
        <w:tc>
          <w:tcPr>
            <w:tcW w:w="1417" w:type="dxa"/>
            <w:tcBorders>
              <w:top w:val="nil"/>
              <w:left w:val="nil"/>
              <w:bottom w:val="nil"/>
              <w:right w:val="nil"/>
            </w:tcBorders>
          </w:tcPr>
          <w:p w:rsidR="00027F9F" w:rsidRDefault="00027F9F">
            <w:pPr>
              <w:pStyle w:val="ConsPlusNormal"/>
              <w:jc w:val="center"/>
            </w:pPr>
            <w:r>
              <w:t>1,80 Гкал/час</w:t>
            </w:r>
          </w:p>
        </w:tc>
        <w:tc>
          <w:tcPr>
            <w:tcW w:w="1417" w:type="dxa"/>
            <w:tcBorders>
              <w:top w:val="nil"/>
              <w:left w:val="nil"/>
              <w:bottom w:val="nil"/>
              <w:right w:val="nil"/>
            </w:tcBorders>
          </w:tcPr>
          <w:p w:rsidR="00027F9F" w:rsidRDefault="00027F9F">
            <w:pPr>
              <w:pStyle w:val="ConsPlusNormal"/>
              <w:jc w:val="center"/>
            </w:pPr>
            <w:r>
              <w:t>30619,2</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14544,1</w:t>
            </w:r>
          </w:p>
        </w:tc>
        <w:tc>
          <w:tcPr>
            <w:tcW w:w="1361" w:type="dxa"/>
            <w:tcBorders>
              <w:top w:val="nil"/>
              <w:left w:val="nil"/>
              <w:bottom w:val="nil"/>
              <w:right w:val="nil"/>
            </w:tcBorders>
          </w:tcPr>
          <w:p w:rsidR="00027F9F" w:rsidRDefault="00027F9F">
            <w:pPr>
              <w:pStyle w:val="ConsPlusNormal"/>
              <w:jc w:val="center"/>
            </w:pPr>
            <w:r>
              <w:t>14544,1</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12.</w:t>
            </w:r>
          </w:p>
        </w:tc>
        <w:tc>
          <w:tcPr>
            <w:tcW w:w="2977" w:type="dxa"/>
            <w:tcBorders>
              <w:top w:val="nil"/>
              <w:left w:val="nil"/>
              <w:bottom w:val="nil"/>
              <w:right w:val="nil"/>
            </w:tcBorders>
          </w:tcPr>
          <w:p w:rsidR="00027F9F" w:rsidRDefault="00027F9F">
            <w:pPr>
              <w:pStyle w:val="ConsPlusNormal"/>
              <w:jc w:val="both"/>
            </w:pPr>
            <w:r>
              <w:t xml:space="preserve">Реконструкция объекта "Котельная Средняя Волга - 1, </w:t>
            </w:r>
            <w:r>
              <w:lastRenderedPageBreak/>
              <w:t>ул. Олимпийская, 27" в городском округе Самара</w:t>
            </w:r>
          </w:p>
        </w:tc>
        <w:tc>
          <w:tcPr>
            <w:tcW w:w="1417" w:type="dxa"/>
            <w:tcBorders>
              <w:top w:val="nil"/>
              <w:left w:val="nil"/>
              <w:bottom w:val="nil"/>
              <w:right w:val="nil"/>
            </w:tcBorders>
          </w:tcPr>
          <w:p w:rsidR="00027F9F" w:rsidRDefault="00027F9F">
            <w:pPr>
              <w:pStyle w:val="ConsPlusNormal"/>
              <w:jc w:val="center"/>
            </w:pPr>
            <w:r>
              <w:lastRenderedPageBreak/>
              <w:t>1,80 Гкал/час</w:t>
            </w:r>
          </w:p>
        </w:tc>
        <w:tc>
          <w:tcPr>
            <w:tcW w:w="1417" w:type="dxa"/>
            <w:tcBorders>
              <w:top w:val="nil"/>
              <w:left w:val="nil"/>
              <w:bottom w:val="nil"/>
              <w:right w:val="nil"/>
            </w:tcBorders>
          </w:tcPr>
          <w:p w:rsidR="00027F9F" w:rsidRDefault="00027F9F">
            <w:pPr>
              <w:pStyle w:val="ConsPlusNormal"/>
              <w:jc w:val="center"/>
            </w:pPr>
            <w:r>
              <w:t>28751,7</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13657,0</w:t>
            </w:r>
          </w:p>
        </w:tc>
        <w:tc>
          <w:tcPr>
            <w:tcW w:w="1361" w:type="dxa"/>
            <w:tcBorders>
              <w:top w:val="nil"/>
              <w:left w:val="nil"/>
              <w:bottom w:val="nil"/>
              <w:right w:val="nil"/>
            </w:tcBorders>
          </w:tcPr>
          <w:p w:rsidR="00027F9F" w:rsidRDefault="00027F9F">
            <w:pPr>
              <w:pStyle w:val="ConsPlusNormal"/>
              <w:jc w:val="center"/>
            </w:pPr>
            <w:r>
              <w:t>13657,0</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lastRenderedPageBreak/>
              <w:t>13.</w:t>
            </w:r>
          </w:p>
        </w:tc>
        <w:tc>
          <w:tcPr>
            <w:tcW w:w="2977" w:type="dxa"/>
            <w:tcBorders>
              <w:top w:val="nil"/>
              <w:left w:val="nil"/>
              <w:bottom w:val="nil"/>
              <w:right w:val="nil"/>
            </w:tcBorders>
          </w:tcPr>
          <w:p w:rsidR="00027F9F" w:rsidRDefault="00027F9F">
            <w:pPr>
              <w:pStyle w:val="ConsPlusNormal"/>
              <w:jc w:val="both"/>
            </w:pPr>
            <w:r>
              <w:t>Реконструкция объекта "Котельная 542 квартал, пер. Канатный, 5" в городском округе Самара</w:t>
            </w:r>
          </w:p>
        </w:tc>
        <w:tc>
          <w:tcPr>
            <w:tcW w:w="1417" w:type="dxa"/>
            <w:tcBorders>
              <w:top w:val="nil"/>
              <w:left w:val="nil"/>
              <w:bottom w:val="nil"/>
              <w:right w:val="nil"/>
            </w:tcBorders>
          </w:tcPr>
          <w:p w:rsidR="00027F9F" w:rsidRDefault="00027F9F">
            <w:pPr>
              <w:pStyle w:val="ConsPlusNormal"/>
              <w:jc w:val="center"/>
            </w:pPr>
            <w:r>
              <w:t>1,80 Гкал/час</w:t>
            </w:r>
          </w:p>
        </w:tc>
        <w:tc>
          <w:tcPr>
            <w:tcW w:w="1417" w:type="dxa"/>
            <w:tcBorders>
              <w:top w:val="nil"/>
              <w:left w:val="nil"/>
              <w:bottom w:val="nil"/>
              <w:right w:val="nil"/>
            </w:tcBorders>
          </w:tcPr>
          <w:p w:rsidR="00027F9F" w:rsidRDefault="00027F9F">
            <w:pPr>
              <w:pStyle w:val="ConsPlusNormal"/>
              <w:jc w:val="center"/>
            </w:pPr>
            <w:r>
              <w:t>31651,7</w:t>
            </w:r>
          </w:p>
        </w:tc>
        <w:tc>
          <w:tcPr>
            <w:tcW w:w="1559" w:type="dxa"/>
            <w:tcBorders>
              <w:top w:val="nil"/>
              <w:left w:val="nil"/>
              <w:bottom w:val="nil"/>
              <w:right w:val="nil"/>
            </w:tcBorders>
          </w:tcPr>
          <w:p w:rsidR="00027F9F" w:rsidRDefault="00027F9F">
            <w:pPr>
              <w:pStyle w:val="ConsPlusNormal"/>
              <w:jc w:val="center"/>
            </w:pPr>
            <w:r>
              <w:t>2014</w:t>
            </w:r>
          </w:p>
        </w:tc>
        <w:tc>
          <w:tcPr>
            <w:tcW w:w="1474" w:type="dxa"/>
            <w:tcBorders>
              <w:top w:val="nil"/>
              <w:left w:val="nil"/>
              <w:bottom w:val="nil"/>
              <w:right w:val="nil"/>
            </w:tcBorders>
          </w:tcPr>
          <w:p w:rsidR="00027F9F" w:rsidRDefault="00027F9F">
            <w:pPr>
              <w:pStyle w:val="ConsPlusNormal"/>
              <w:jc w:val="center"/>
            </w:pPr>
            <w:r>
              <w:t>15034,6</w:t>
            </w:r>
          </w:p>
        </w:tc>
        <w:tc>
          <w:tcPr>
            <w:tcW w:w="1361" w:type="dxa"/>
            <w:tcBorders>
              <w:top w:val="nil"/>
              <w:left w:val="nil"/>
              <w:bottom w:val="nil"/>
              <w:right w:val="nil"/>
            </w:tcBorders>
          </w:tcPr>
          <w:p w:rsidR="00027F9F" w:rsidRDefault="00027F9F">
            <w:pPr>
              <w:pStyle w:val="ConsPlusNormal"/>
              <w:jc w:val="center"/>
            </w:pPr>
            <w:r>
              <w:t>15034,6</w:t>
            </w:r>
          </w:p>
        </w:tc>
        <w:tc>
          <w:tcPr>
            <w:tcW w:w="1361"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Самара</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14.</w:t>
            </w:r>
          </w:p>
        </w:tc>
        <w:tc>
          <w:tcPr>
            <w:tcW w:w="2977" w:type="dxa"/>
            <w:tcBorders>
              <w:top w:val="nil"/>
              <w:left w:val="nil"/>
              <w:bottom w:val="nil"/>
              <w:right w:val="nil"/>
            </w:tcBorders>
          </w:tcPr>
          <w:p w:rsidR="00027F9F" w:rsidRDefault="00027F9F">
            <w:pPr>
              <w:pStyle w:val="ConsPlusNormal"/>
              <w:jc w:val="both"/>
            </w:pPr>
            <w:r>
              <w:t>Реконструкция тепловой сети от районной котельной до швейной фабрики в городском округе Чапаевск</w:t>
            </w:r>
          </w:p>
        </w:tc>
        <w:tc>
          <w:tcPr>
            <w:tcW w:w="1417" w:type="dxa"/>
            <w:tcBorders>
              <w:top w:val="nil"/>
              <w:left w:val="nil"/>
              <w:bottom w:val="nil"/>
              <w:right w:val="nil"/>
            </w:tcBorders>
          </w:tcPr>
          <w:p w:rsidR="00027F9F" w:rsidRDefault="00027F9F">
            <w:pPr>
              <w:pStyle w:val="ConsPlusNormal"/>
              <w:jc w:val="center"/>
            </w:pPr>
            <w:r>
              <w:t>0,80 км</w:t>
            </w:r>
          </w:p>
        </w:tc>
        <w:tc>
          <w:tcPr>
            <w:tcW w:w="1417" w:type="dxa"/>
            <w:tcBorders>
              <w:top w:val="nil"/>
              <w:left w:val="nil"/>
              <w:bottom w:val="nil"/>
              <w:right w:val="nil"/>
            </w:tcBorders>
          </w:tcPr>
          <w:p w:rsidR="00027F9F" w:rsidRDefault="00027F9F">
            <w:pPr>
              <w:pStyle w:val="ConsPlusNormal"/>
              <w:jc w:val="center"/>
            </w:pPr>
            <w:r>
              <w:t>60867,7</w:t>
            </w:r>
          </w:p>
        </w:tc>
        <w:tc>
          <w:tcPr>
            <w:tcW w:w="1559" w:type="dxa"/>
            <w:tcBorders>
              <w:top w:val="nil"/>
              <w:left w:val="nil"/>
              <w:bottom w:val="nil"/>
              <w:right w:val="nil"/>
            </w:tcBorders>
          </w:tcPr>
          <w:p w:rsidR="00027F9F" w:rsidRDefault="00027F9F">
            <w:pPr>
              <w:pStyle w:val="ConsPlusNormal"/>
              <w:jc w:val="center"/>
            </w:pPr>
            <w:r>
              <w:t>2014 - 2015</w:t>
            </w:r>
          </w:p>
        </w:tc>
        <w:tc>
          <w:tcPr>
            <w:tcW w:w="1474" w:type="dxa"/>
            <w:tcBorders>
              <w:top w:val="nil"/>
              <w:left w:val="nil"/>
              <w:bottom w:val="nil"/>
              <w:right w:val="nil"/>
            </w:tcBorders>
          </w:tcPr>
          <w:p w:rsidR="00027F9F" w:rsidRDefault="00027F9F">
            <w:pPr>
              <w:pStyle w:val="ConsPlusNormal"/>
              <w:jc w:val="center"/>
            </w:pPr>
            <w:r>
              <w:t>52955,48</w:t>
            </w:r>
          </w:p>
        </w:tc>
        <w:tc>
          <w:tcPr>
            <w:tcW w:w="1361" w:type="dxa"/>
            <w:tcBorders>
              <w:top w:val="nil"/>
              <w:left w:val="nil"/>
              <w:bottom w:val="nil"/>
              <w:right w:val="nil"/>
            </w:tcBorders>
          </w:tcPr>
          <w:p w:rsidR="00027F9F" w:rsidRDefault="00027F9F">
            <w:pPr>
              <w:pStyle w:val="ConsPlusNormal"/>
              <w:jc w:val="center"/>
            </w:pPr>
            <w:r>
              <w:t>28912,1</w:t>
            </w:r>
          </w:p>
        </w:tc>
        <w:tc>
          <w:tcPr>
            <w:tcW w:w="1361" w:type="dxa"/>
            <w:tcBorders>
              <w:top w:val="nil"/>
              <w:left w:val="nil"/>
              <w:bottom w:val="nil"/>
              <w:right w:val="nil"/>
            </w:tcBorders>
          </w:tcPr>
          <w:p w:rsidR="00027F9F" w:rsidRDefault="00027F9F">
            <w:pPr>
              <w:pStyle w:val="ConsPlusNormal"/>
              <w:jc w:val="center"/>
            </w:pPr>
            <w:r>
              <w:t>24043,38</w:t>
            </w:r>
          </w:p>
        </w:tc>
        <w:tc>
          <w:tcPr>
            <w:tcW w:w="1276"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Бюджет городского округа Чапаевск</w:t>
            </w:r>
          </w:p>
        </w:tc>
      </w:tr>
      <w:tr w:rsidR="00027F9F">
        <w:tblPrEx>
          <w:tblBorders>
            <w:left w:val="none" w:sz="0" w:space="0" w:color="auto"/>
            <w:right w:val="none" w:sz="0" w:space="0" w:color="auto"/>
            <w:insideH w:val="none" w:sz="0" w:space="0" w:color="auto"/>
            <w:insideV w:val="none" w:sz="0" w:space="0" w:color="auto"/>
          </w:tblBorders>
        </w:tblPrEx>
        <w:tc>
          <w:tcPr>
            <w:tcW w:w="3544" w:type="dxa"/>
            <w:gridSpan w:val="2"/>
            <w:tcBorders>
              <w:top w:val="nil"/>
              <w:left w:val="nil"/>
              <w:bottom w:val="nil"/>
              <w:right w:val="nil"/>
            </w:tcBorders>
          </w:tcPr>
          <w:p w:rsidR="00027F9F" w:rsidRDefault="00027F9F">
            <w:pPr>
              <w:pStyle w:val="ConsPlusNormal"/>
            </w:pPr>
            <w:r>
              <w:t>Всего</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506626,8</w:t>
            </w:r>
          </w:p>
        </w:tc>
        <w:tc>
          <w:tcPr>
            <w:tcW w:w="1559"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251980,53</w:t>
            </w:r>
          </w:p>
        </w:tc>
        <w:tc>
          <w:tcPr>
            <w:tcW w:w="1361" w:type="dxa"/>
            <w:tcBorders>
              <w:top w:val="nil"/>
              <w:left w:val="nil"/>
              <w:bottom w:val="nil"/>
              <w:right w:val="nil"/>
            </w:tcBorders>
          </w:tcPr>
          <w:p w:rsidR="00027F9F" w:rsidRDefault="00027F9F">
            <w:pPr>
              <w:pStyle w:val="ConsPlusNormal"/>
              <w:jc w:val="center"/>
            </w:pPr>
            <w:r>
              <w:t>208364,1</w:t>
            </w:r>
          </w:p>
        </w:tc>
        <w:tc>
          <w:tcPr>
            <w:tcW w:w="1361" w:type="dxa"/>
            <w:tcBorders>
              <w:top w:val="nil"/>
              <w:left w:val="nil"/>
              <w:bottom w:val="nil"/>
              <w:right w:val="nil"/>
            </w:tcBorders>
          </w:tcPr>
          <w:p w:rsidR="00027F9F" w:rsidRDefault="00027F9F">
            <w:pPr>
              <w:pStyle w:val="ConsPlusNormal"/>
              <w:jc w:val="center"/>
            </w:pPr>
            <w:r>
              <w:t>33829,88</w:t>
            </w:r>
          </w:p>
        </w:tc>
        <w:tc>
          <w:tcPr>
            <w:tcW w:w="1276" w:type="dxa"/>
            <w:tcBorders>
              <w:top w:val="nil"/>
              <w:left w:val="nil"/>
              <w:bottom w:val="nil"/>
              <w:right w:val="nil"/>
            </w:tcBorders>
          </w:tcPr>
          <w:p w:rsidR="00027F9F" w:rsidRDefault="00027F9F">
            <w:pPr>
              <w:pStyle w:val="ConsPlusNormal"/>
              <w:jc w:val="center"/>
            </w:pPr>
            <w:r>
              <w:t>9786,55</w:t>
            </w:r>
          </w:p>
        </w:tc>
        <w:tc>
          <w:tcPr>
            <w:tcW w:w="1984" w:type="dxa"/>
            <w:tcBorders>
              <w:top w:val="nil"/>
              <w:left w:val="nil"/>
              <w:bottom w:val="nil"/>
              <w:right w:val="nil"/>
            </w:tcBorders>
          </w:tcPr>
          <w:p w:rsidR="00027F9F" w:rsidRDefault="00027F9F">
            <w:pPr>
              <w:pStyle w:val="ConsPlusNormal"/>
            </w:pP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3</w:t>
      </w:r>
    </w:p>
    <w:p w:rsidR="00027F9F" w:rsidRDefault="00027F9F">
      <w:pPr>
        <w:pStyle w:val="ConsPlusNormal"/>
        <w:jc w:val="right"/>
      </w:pPr>
      <w:r>
        <w:t>к Подпрограмме</w:t>
      </w:r>
    </w:p>
    <w:p w:rsidR="00027F9F" w:rsidRDefault="00027F9F">
      <w:pPr>
        <w:pStyle w:val="ConsPlusNormal"/>
        <w:jc w:val="right"/>
      </w:pPr>
      <w:r>
        <w:t>"Обеспечение устойчивого функционирования</w:t>
      </w:r>
    </w:p>
    <w:p w:rsidR="00027F9F" w:rsidRDefault="00027F9F">
      <w:pPr>
        <w:pStyle w:val="ConsPlusNormal"/>
        <w:jc w:val="right"/>
      </w:pPr>
      <w:r>
        <w:t>систем коммунального теплоснабжения</w:t>
      </w:r>
    </w:p>
    <w:p w:rsidR="00027F9F" w:rsidRDefault="00027F9F">
      <w:pPr>
        <w:pStyle w:val="ConsPlusNormal"/>
        <w:jc w:val="right"/>
      </w:pPr>
      <w:r>
        <w:t>Самарской области" на 2014 - 2016 годы</w:t>
      </w:r>
    </w:p>
    <w:p w:rsidR="00027F9F" w:rsidRDefault="00027F9F">
      <w:pPr>
        <w:pStyle w:val="ConsPlusNormal"/>
        <w:jc w:val="right"/>
      </w:pPr>
      <w:r>
        <w:t>государственной 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12" w:name="P1179"/>
      <w:bookmarkEnd w:id="12"/>
      <w:r>
        <w:t>ПОРЯДОК</w:t>
      </w:r>
    </w:p>
    <w:p w:rsidR="00027F9F" w:rsidRDefault="00027F9F">
      <w:pPr>
        <w:pStyle w:val="ConsPlusTitle"/>
        <w:jc w:val="center"/>
      </w:pPr>
      <w:r>
        <w:t>ПРЕДОСТАВЛЕНИЯ СУБСИДИЙ ИЗ ОБЛАСТНОГО БЮДЖЕТА МЕСТНЫМ</w:t>
      </w:r>
    </w:p>
    <w:p w:rsidR="00027F9F" w:rsidRDefault="00027F9F">
      <w:pPr>
        <w:pStyle w:val="ConsPlusTitle"/>
        <w:jc w:val="center"/>
      </w:pPr>
      <w:r>
        <w:t>БЮДЖЕТАМ НА ПРОВЕДЕНИЕ МЕРОПРИЯТИЙ ПО РЕКОНСТРУКЦИИ</w:t>
      </w:r>
    </w:p>
    <w:p w:rsidR="00027F9F" w:rsidRDefault="00027F9F">
      <w:pPr>
        <w:pStyle w:val="ConsPlusTitle"/>
        <w:jc w:val="center"/>
      </w:pPr>
      <w:r>
        <w:t>И КАПИТАЛЬНОМУ РЕМОНТУ ОБЪЕКТОВ ТЕПЛОСНАБЖЕНИЯ И ГОРЯЧЕГО</w:t>
      </w:r>
    </w:p>
    <w:p w:rsidR="00027F9F" w:rsidRDefault="00027F9F">
      <w:pPr>
        <w:pStyle w:val="ConsPlusTitle"/>
        <w:jc w:val="center"/>
      </w:pPr>
      <w:r>
        <w:t>ВОДОСНАБЖЕНИЯ В РАМКАХ ПОДПРОГРАММЫ "ОБЕСПЕЧЕНИЕ УСТОЙЧИВОГО</w:t>
      </w:r>
    </w:p>
    <w:p w:rsidR="00027F9F" w:rsidRDefault="00027F9F">
      <w:pPr>
        <w:pStyle w:val="ConsPlusTitle"/>
        <w:jc w:val="center"/>
      </w:pPr>
      <w:r>
        <w:t>ФУНКЦИОНИРОВАНИЯ СИСТЕМ КОММУНАЛЬНОГО ТЕПЛОСНАБЖЕНИЯ</w:t>
      </w:r>
    </w:p>
    <w:p w:rsidR="00027F9F" w:rsidRDefault="00027F9F">
      <w:pPr>
        <w:pStyle w:val="ConsPlusTitle"/>
        <w:jc w:val="center"/>
      </w:pPr>
      <w:r>
        <w:t>САМАРСКОЙ ОБЛАСТИ" НА 2014 - 2016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160"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161" w:history="1">
              <w:r>
                <w:rPr>
                  <w:color w:val="0000FF"/>
                </w:rPr>
                <w:t>N 132</w:t>
              </w:r>
            </w:hyperlink>
            <w:r>
              <w:rPr>
                <w:color w:val="392C69"/>
              </w:rPr>
              <w:t>)</w:t>
            </w:r>
          </w:p>
        </w:tc>
      </w:tr>
    </w:tbl>
    <w:p w:rsidR="00027F9F" w:rsidRDefault="00027F9F">
      <w:pPr>
        <w:pStyle w:val="ConsPlusNormal"/>
        <w:jc w:val="both"/>
      </w:pPr>
    </w:p>
    <w:p w:rsidR="00027F9F" w:rsidRDefault="00027F9F">
      <w:pPr>
        <w:pStyle w:val="ConsPlusNormal"/>
        <w:ind w:firstLine="540"/>
        <w:jc w:val="both"/>
      </w:pPr>
      <w:r>
        <w:t>1. Настоящий Порядок определяет механизм предоставления субсидий из областного бюджета местным бюджетам на проведение мероприятий по реконструкции и капитальному ремонту объектов теплоснабжения и горячего водоснабжения в рамках подпрограммы "Обеспечение устойчивого функционирования систем коммунального теплоснабжения Самарской области" на 2014 - 2016 годы государственной программы Самарской области "Энергосбережение и повышение энергетической эффективности" на 2014 - 2020 годы (далее соответственно - Подпрограмма, субсидии).</w:t>
      </w:r>
    </w:p>
    <w:p w:rsidR="00027F9F" w:rsidRDefault="00027F9F">
      <w:pPr>
        <w:pStyle w:val="ConsPlusNormal"/>
        <w:spacing w:before="220"/>
        <w:ind w:firstLine="540"/>
        <w:jc w:val="both"/>
      </w:pPr>
      <w:r>
        <w:t>2. Субсидии предоставляются из областного бюджета местным бюджетам в целях софинансирования расходных обязательств муниципальных образований Самарской области по реконструкции или капитальному ремонту объектов теплоснабжения и горячего водоснабжения муниципальной собственности, возникающих при выполнении полномочий органов местного самоуправления по организации теплоснабжения и водоснабжения населения и по владению, пользованию и распоряжению имуществом, находящимся в муниципальной собственности (далее - расходные обязательства), в том числе погашения кредиторской задолженности по объектам, финансирование которых осуществлялось в рамках Подпрограммы в 2014 году.</w:t>
      </w:r>
    </w:p>
    <w:p w:rsidR="00027F9F" w:rsidRDefault="00027F9F">
      <w:pPr>
        <w:pStyle w:val="ConsPlusNormal"/>
        <w:spacing w:before="220"/>
        <w:ind w:firstLine="540"/>
        <w:jc w:val="both"/>
      </w:pPr>
      <w:r>
        <w:t>3. Предоставление субсидий осуществляется министерством энергетики и жилищно-коммунального хозяйства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w:t>
      </w:r>
    </w:p>
    <w:p w:rsidR="00027F9F" w:rsidRDefault="00027F9F">
      <w:pPr>
        <w:pStyle w:val="ConsPlusNormal"/>
        <w:spacing w:before="220"/>
        <w:ind w:firstLine="540"/>
        <w:jc w:val="both"/>
      </w:pPr>
      <w:r>
        <w:t>4. Субсидии предоставляются бюджетам муниципальных образований Самарской области в размере, не превышающем 95 процентов от суммы общего объема финансирования соответствующего расходного обязательства.</w:t>
      </w:r>
    </w:p>
    <w:p w:rsidR="00027F9F" w:rsidRDefault="00027F9F">
      <w:pPr>
        <w:pStyle w:val="ConsPlusNormal"/>
        <w:spacing w:before="220"/>
        <w:ind w:firstLine="540"/>
        <w:jc w:val="both"/>
      </w:pPr>
      <w:bookmarkStart w:id="13" w:name="P1194"/>
      <w:bookmarkEnd w:id="13"/>
      <w:r>
        <w:lastRenderedPageBreak/>
        <w:t>5. Критериями отбора муниципальных образований Самарской области для предоставления субсидий в рамках Подпрограммы являются:</w:t>
      </w:r>
    </w:p>
    <w:p w:rsidR="00027F9F" w:rsidRDefault="00027F9F">
      <w:pPr>
        <w:pStyle w:val="ConsPlusNormal"/>
        <w:spacing w:before="220"/>
        <w:ind w:firstLine="540"/>
        <w:jc w:val="both"/>
      </w:pPr>
      <w:r>
        <w:t>наличие объектов теплоснабжения и горячего водоснабжения муниципальной собственности, требующих капитального ремонта или реконструкции;</w:t>
      </w:r>
    </w:p>
    <w:p w:rsidR="00027F9F" w:rsidRDefault="00027F9F">
      <w:pPr>
        <w:pStyle w:val="ConsPlusNormal"/>
        <w:spacing w:before="220"/>
        <w:ind w:firstLine="540"/>
        <w:jc w:val="both"/>
      </w:pPr>
      <w:r>
        <w:t>несоответствие качества поставляемых коммунальных ресурсов установленным нормативам.</w:t>
      </w:r>
    </w:p>
    <w:p w:rsidR="00027F9F" w:rsidRDefault="00027F9F">
      <w:pPr>
        <w:pStyle w:val="ConsPlusNormal"/>
        <w:spacing w:before="220"/>
        <w:ind w:firstLine="540"/>
        <w:jc w:val="both"/>
      </w:pPr>
      <w:r>
        <w:t>6. Субсидии предоставляются при соблюдении следующих условий:</w:t>
      </w:r>
    </w:p>
    <w:p w:rsidR="00027F9F" w:rsidRDefault="00027F9F">
      <w:pPr>
        <w:pStyle w:val="ConsPlusNormal"/>
        <w:spacing w:before="220"/>
        <w:ind w:firstLine="540"/>
        <w:jc w:val="both"/>
      </w:pPr>
      <w:r>
        <w:t xml:space="preserve">соответствие муниципального образования Самарской области критериям, установленным </w:t>
      </w:r>
      <w:hyperlink w:anchor="P1194" w:history="1">
        <w:r>
          <w:rPr>
            <w:color w:val="0000FF"/>
          </w:rPr>
          <w:t>пунктом 5</w:t>
        </w:r>
      </w:hyperlink>
      <w:r>
        <w:t xml:space="preserve"> настоящего Порядка;</w:t>
      </w:r>
    </w:p>
    <w:p w:rsidR="00027F9F" w:rsidRDefault="00027F9F">
      <w:pPr>
        <w:pStyle w:val="ConsPlusNormal"/>
        <w:spacing w:before="220"/>
        <w:ind w:firstLine="540"/>
        <w:jc w:val="both"/>
      </w:pPr>
      <w:r>
        <w:t>заключение между уполномоченным органом местного самоуправления соответствующего муниципального образования Самарской области и министерством соглашения о предоставлении субсидий, которое должно предусматривать согласие получателя субсидий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получателем субсидий (далее - соглашение);</w:t>
      </w:r>
    </w:p>
    <w:p w:rsidR="00027F9F" w:rsidRDefault="00027F9F">
      <w:pPr>
        <w:pStyle w:val="ConsPlusNormal"/>
        <w:spacing w:before="220"/>
        <w:ind w:firstLine="540"/>
        <w:jc w:val="both"/>
      </w:pPr>
      <w:r>
        <w:t>наличие документального подтверждения финансирования за счет средств бюджета муниципального образования Самарской области соответствующего расходного обязательства;</w:t>
      </w:r>
    </w:p>
    <w:p w:rsidR="00027F9F" w:rsidRDefault="00027F9F">
      <w:pPr>
        <w:pStyle w:val="ConsPlusNormal"/>
        <w:spacing w:before="220"/>
        <w:ind w:firstLine="540"/>
        <w:jc w:val="both"/>
      </w:pPr>
      <w:r>
        <w:t>представление в министерство следующих документов:</w:t>
      </w:r>
    </w:p>
    <w:p w:rsidR="00027F9F" w:rsidRDefault="00027F9F">
      <w:pPr>
        <w:pStyle w:val="ConsPlusNormal"/>
        <w:spacing w:before="220"/>
        <w:ind w:firstLine="540"/>
        <w:jc w:val="both"/>
      </w:pPr>
      <w:r>
        <w:t>копия положительного заключения государственной экспертизы проектной документации, включая сметную документацию на реконструкцию объектов, либо копия положительного заключения государственной экспертизы сметной документации на капитальный ремонт объектов капитального строительства;</w:t>
      </w:r>
    </w:p>
    <w:p w:rsidR="00027F9F" w:rsidRDefault="00027F9F">
      <w:pPr>
        <w:pStyle w:val="ConsPlusNormal"/>
        <w:spacing w:before="220"/>
        <w:ind w:firstLine="540"/>
        <w:jc w:val="both"/>
      </w:pPr>
      <w:r>
        <w:t>копия сводного сметного расчета на выполнение работ по реконструкции или капитальному ремонту объектов;</w:t>
      </w:r>
    </w:p>
    <w:p w:rsidR="00027F9F" w:rsidRDefault="00027F9F">
      <w:pPr>
        <w:pStyle w:val="ConsPlusNormal"/>
        <w:spacing w:before="220"/>
        <w:ind w:firstLine="540"/>
        <w:jc w:val="both"/>
      </w:pPr>
      <w:r>
        <w:t>разрешение на реконструкцию объекта в случае проведения реконструкции объекта;</w:t>
      </w:r>
    </w:p>
    <w:p w:rsidR="00027F9F" w:rsidRDefault="00027F9F">
      <w:pPr>
        <w:pStyle w:val="ConsPlusNormal"/>
        <w:spacing w:before="220"/>
        <w:ind w:firstLine="540"/>
        <w:jc w:val="both"/>
      </w:pPr>
      <w:r>
        <w:t>копия протокола по результатам осуществления закупок на определение исполнителя работ (услуг) по реконструкции и капитальному ремонту планируемого к софинансированию за счет субсидий объекта;</w:t>
      </w:r>
    </w:p>
    <w:p w:rsidR="00027F9F" w:rsidRDefault="00027F9F">
      <w:pPr>
        <w:pStyle w:val="ConsPlusNormal"/>
        <w:spacing w:before="220"/>
        <w:ind w:firstLine="540"/>
        <w:jc w:val="both"/>
      </w:pPr>
      <w:r>
        <w:t>копия муниципального контракта с подрядной организацией на выполнение работ (услуг) по реконструкции и капитальному ремонту планируемого к софинансированию за счет субсидий объекта;</w:t>
      </w:r>
    </w:p>
    <w:p w:rsidR="00027F9F" w:rsidRDefault="00027F9F">
      <w:pPr>
        <w:pStyle w:val="ConsPlusNormal"/>
        <w:spacing w:before="220"/>
        <w:ind w:firstLine="540"/>
        <w:jc w:val="both"/>
      </w:pPr>
      <w:r>
        <w:t>документы, подтверждающие право собственности муниципального образования на объект коммунальной инфраструктуры, подлежащий реконструкции либо капитальному ремонту, планируемый к софинансированию за счет субсидий в рамках Подпрограммы;</w:t>
      </w:r>
    </w:p>
    <w:p w:rsidR="00027F9F" w:rsidRDefault="00027F9F">
      <w:pPr>
        <w:pStyle w:val="ConsPlusNormal"/>
        <w:spacing w:before="220"/>
        <w:ind w:firstLine="540"/>
        <w:jc w:val="both"/>
      </w:pPr>
      <w:r>
        <w:t>документы, подтверждающие возникновение денежных обязательств по муниципальным контрактам, софинансирование которых осуществляется в рамках Подпрограммы.</w:t>
      </w:r>
    </w:p>
    <w:p w:rsidR="00027F9F" w:rsidRDefault="00027F9F">
      <w:pPr>
        <w:pStyle w:val="ConsPlusNormal"/>
        <w:spacing w:before="220"/>
        <w:ind w:firstLine="540"/>
        <w:jc w:val="both"/>
      </w:pPr>
      <w:bookmarkStart w:id="14" w:name="P1209"/>
      <w:bookmarkEnd w:id="14"/>
      <w:r>
        <w:t>7. Условиями расходования субсидий являются:</w:t>
      </w:r>
    </w:p>
    <w:p w:rsidR="00027F9F" w:rsidRDefault="00027F9F">
      <w:pPr>
        <w:pStyle w:val="ConsPlusNormal"/>
        <w:spacing w:before="220"/>
        <w:ind w:firstLine="540"/>
        <w:jc w:val="both"/>
      </w:pPr>
      <w:r>
        <w:t xml:space="preserve">расходование субсидий в срок не позднее 31 декабря текущего года, за исключением случаев, предусмотренных </w:t>
      </w:r>
      <w:hyperlink r:id="rId162" w:history="1">
        <w:r>
          <w:rPr>
            <w:color w:val="0000FF"/>
          </w:rPr>
          <w:t>пунктом 5 статьи 242</w:t>
        </w:r>
      </w:hyperlink>
      <w:r>
        <w:t xml:space="preserve"> Бюджетного кодекса Российской Федерации;</w:t>
      </w:r>
    </w:p>
    <w:p w:rsidR="00027F9F" w:rsidRDefault="00027F9F">
      <w:pPr>
        <w:pStyle w:val="ConsPlusNormal"/>
        <w:spacing w:before="220"/>
        <w:ind w:firstLine="540"/>
        <w:jc w:val="both"/>
      </w:pPr>
      <w:r>
        <w:t xml:space="preserve">в случаях, предусмотренных </w:t>
      </w:r>
      <w:hyperlink r:id="rId163" w:history="1">
        <w:r>
          <w:rPr>
            <w:color w:val="0000FF"/>
          </w:rPr>
          <w:t>пунктом 5 статьи 242</w:t>
        </w:r>
      </w:hyperlink>
      <w:r>
        <w:t xml:space="preserve"> Бюджетного кодекса Российской Федерации, остаток субсидии, не израсходованный в течение финансового года, в котором она </w:t>
      </w:r>
      <w:r>
        <w:lastRenderedPageBreak/>
        <w:t>была предоставлена, используется до 1 октября года, следующего за годом предоставления субсидии;</w:t>
      </w:r>
    </w:p>
    <w:p w:rsidR="00027F9F" w:rsidRDefault="00027F9F">
      <w:pPr>
        <w:pStyle w:val="ConsPlusNormal"/>
        <w:spacing w:before="220"/>
        <w:ind w:firstLine="540"/>
        <w:jc w:val="both"/>
      </w:pPr>
      <w:r>
        <w:t>представление в министерство органами местного самоуправления муниципальных образований в Самарской области ежемесячно в срок до 5-го числа месяца, следующего за отчетным месяцем, отчетов о расходовании субсидий в порядке, по формам, установленным соглашением.</w:t>
      </w:r>
    </w:p>
    <w:p w:rsidR="00027F9F" w:rsidRDefault="00027F9F">
      <w:pPr>
        <w:pStyle w:val="ConsPlusNormal"/>
        <w:spacing w:before="220"/>
        <w:ind w:firstLine="540"/>
        <w:jc w:val="both"/>
      </w:pPr>
      <w:r>
        <w:t>8. Расчет и распределение субсидий осуществляются с учетом:</w:t>
      </w:r>
    </w:p>
    <w:p w:rsidR="00027F9F" w:rsidRDefault="00027F9F">
      <w:pPr>
        <w:pStyle w:val="ConsPlusNormal"/>
        <w:spacing w:before="220"/>
        <w:ind w:firstLine="540"/>
        <w:jc w:val="both"/>
      </w:pPr>
      <w:r>
        <w:t>заявки, представленной органами местного самоуправления соответствующих муниципальных образований в Самарской области;</w:t>
      </w:r>
    </w:p>
    <w:p w:rsidR="00027F9F" w:rsidRDefault="00027F9F">
      <w:pPr>
        <w:pStyle w:val="ConsPlusNormal"/>
        <w:spacing w:before="220"/>
        <w:ind w:firstLine="540"/>
        <w:jc w:val="both"/>
      </w:pPr>
      <w:r>
        <w:t>остатка сметной стоимости объекта капитального строительства;</w:t>
      </w:r>
    </w:p>
    <w:p w:rsidR="00027F9F" w:rsidRDefault="00027F9F">
      <w:pPr>
        <w:pStyle w:val="ConsPlusNormal"/>
        <w:spacing w:before="220"/>
        <w:ind w:firstLine="540"/>
        <w:jc w:val="both"/>
      </w:pPr>
      <w:r>
        <w:t>существующей потребности муниципального образования Самарской области в софинансировании соответствующего расходного обязательства муниципального образования Самарской области.</w:t>
      </w:r>
    </w:p>
    <w:p w:rsidR="00027F9F" w:rsidRDefault="00027F9F">
      <w:pPr>
        <w:pStyle w:val="ConsPlusNormal"/>
        <w:spacing w:before="220"/>
        <w:ind w:firstLine="540"/>
        <w:jc w:val="both"/>
      </w:pPr>
      <w:r>
        <w:t>Субсидии бюджетам муниципальных образований Самарской области рассчитываются исходя из стоимости строительно-монтажных работ по следующей формуле</w:t>
      </w:r>
    </w:p>
    <w:p w:rsidR="00027F9F" w:rsidRDefault="00027F9F">
      <w:pPr>
        <w:pStyle w:val="ConsPlusNormal"/>
        <w:jc w:val="both"/>
      </w:pPr>
    </w:p>
    <w:p w:rsidR="00027F9F" w:rsidRDefault="00027F9F">
      <w:pPr>
        <w:pStyle w:val="ConsPlusNormal"/>
        <w:jc w:val="center"/>
      </w:pPr>
      <w:r w:rsidRPr="007E24B8">
        <w:rPr>
          <w:position w:val="-24"/>
        </w:rPr>
        <w:pict>
          <v:shape id="_x0000_i1025" style="width:83.2pt;height:35.55pt" coordsize="" o:spt="100" adj="0,,0" path="" filled="f" stroked="f">
            <v:stroke joinstyle="miter"/>
            <v:imagedata r:id="rId164" o:title="base_23808_134036_32768"/>
            <v:formulas/>
            <v:path o:connecttype="segments"/>
          </v:shape>
        </w:pict>
      </w:r>
    </w:p>
    <w:p w:rsidR="00027F9F" w:rsidRDefault="00027F9F">
      <w:pPr>
        <w:pStyle w:val="ConsPlusNormal"/>
        <w:jc w:val="both"/>
      </w:pPr>
    </w:p>
    <w:p w:rsidR="00027F9F" w:rsidRDefault="00027F9F">
      <w:pPr>
        <w:pStyle w:val="ConsPlusNormal"/>
        <w:jc w:val="both"/>
      </w:pPr>
      <w:r>
        <w:t>где n</w:t>
      </w:r>
      <w:r>
        <w:rPr>
          <w:vertAlign w:val="subscript"/>
        </w:rPr>
        <w:t>i</w:t>
      </w:r>
      <w:r>
        <w:t xml:space="preserve"> - количество объектов в i-м муниципальном образовании Самарской области;</w:t>
      </w:r>
    </w:p>
    <w:p w:rsidR="00027F9F" w:rsidRDefault="00027F9F">
      <w:pPr>
        <w:pStyle w:val="ConsPlusNormal"/>
        <w:spacing w:before="220"/>
        <w:ind w:firstLine="540"/>
        <w:jc w:val="both"/>
      </w:pPr>
      <w:r>
        <w:t>C</w:t>
      </w:r>
      <w:r>
        <w:rPr>
          <w:vertAlign w:val="subscript"/>
        </w:rPr>
        <w:t>j</w:t>
      </w:r>
      <w:r>
        <w:t xml:space="preserve"> - стоимость строительно-монтажных работ j-го объекта;</w:t>
      </w:r>
    </w:p>
    <w:p w:rsidR="00027F9F" w:rsidRDefault="00027F9F">
      <w:pPr>
        <w:pStyle w:val="ConsPlusNormal"/>
        <w:spacing w:before="220"/>
        <w:ind w:firstLine="540"/>
        <w:jc w:val="both"/>
      </w:pPr>
      <w:r>
        <w:t>Д</w:t>
      </w:r>
      <w:r>
        <w:rPr>
          <w:vertAlign w:val="subscript"/>
        </w:rPr>
        <w:t>м</w:t>
      </w:r>
      <w:r>
        <w:t xml:space="preserve"> - объем средств бюджета муниципального образования Самарской области на софинансирование соответствующего расходного обязательства.</w:t>
      </w:r>
    </w:p>
    <w:p w:rsidR="00027F9F" w:rsidRDefault="00027F9F">
      <w:pPr>
        <w:pStyle w:val="ConsPlusNormal"/>
        <w:spacing w:before="220"/>
        <w:ind w:firstLine="540"/>
        <w:jc w:val="both"/>
      </w:pPr>
      <w:r>
        <w:t>9. Перечисление субсидии осуществляется после представления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w:t>
      </w:r>
    </w:p>
    <w:p w:rsidR="00027F9F" w:rsidRDefault="00027F9F">
      <w:pPr>
        <w:pStyle w:val="ConsPlusNormal"/>
        <w:spacing w:before="220"/>
        <w:ind w:firstLine="540"/>
        <w:jc w:val="both"/>
      </w:pPr>
      <w:r>
        <w:t>10. Целевым показателем результативности предоставления субсидий является освоение бюджетных средств, предоставленных соответствующему муниципальному образованию Самарской области в целях реализации мероприятий Подпрограммы, в полном объеме.</w:t>
      </w:r>
    </w:p>
    <w:p w:rsidR="00027F9F" w:rsidRDefault="00027F9F">
      <w:pPr>
        <w:pStyle w:val="ConsPlusNormal"/>
        <w:spacing w:before="220"/>
        <w:ind w:firstLine="540"/>
        <w:jc w:val="both"/>
      </w:pPr>
      <w:r>
        <w:t xml:space="preserve">11. В случае нарушения уполномоченными органами местного самоуправления соответствующих муниципальных образований в Самарской области условий расходования субсидий, установленных </w:t>
      </w:r>
      <w:hyperlink w:anchor="P1209" w:history="1">
        <w:r>
          <w:rPr>
            <w:color w:val="0000FF"/>
          </w:rPr>
          <w:t>пунктом 7</w:t>
        </w:r>
      </w:hyperlink>
      <w:r>
        <w:t xml:space="preserve"> настоящего Порядка, субсидия подлежит возврату в доходную часть областного бюджета в течение месяца с момента получения письменного требования министерства о возврате субсидии.</w:t>
      </w:r>
    </w:p>
    <w:p w:rsidR="00027F9F" w:rsidRDefault="00027F9F">
      <w:pPr>
        <w:pStyle w:val="ConsPlusNormal"/>
        <w:spacing w:before="220"/>
        <w:ind w:firstLine="540"/>
        <w:jc w:val="both"/>
      </w:pPr>
      <w:r>
        <w:t>Если указанные средства не возвращены в установленный срок, они взыскиваются в доход областного бюджета в порядке, установленном действующим законодательством.</w:t>
      </w:r>
    </w:p>
    <w:p w:rsidR="00027F9F" w:rsidRDefault="00027F9F">
      <w:pPr>
        <w:pStyle w:val="ConsPlusNormal"/>
        <w:spacing w:before="220"/>
        <w:ind w:firstLine="540"/>
        <w:jc w:val="both"/>
      </w:pPr>
      <w:r>
        <w:t>12. Министерство осуществляет обязательную проверку соблюдения условий, целей и порядка предоставления субсидий их получателями.</w:t>
      </w:r>
    </w:p>
    <w:p w:rsidR="00027F9F" w:rsidRDefault="00027F9F">
      <w:pPr>
        <w:pStyle w:val="ConsPlusNormal"/>
        <w:spacing w:before="220"/>
        <w:ind w:firstLine="540"/>
        <w:jc w:val="both"/>
      </w:pPr>
      <w: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3</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15" w:name="P1241"/>
      <w:bookmarkEnd w:id="15"/>
      <w:r>
        <w:t>ПОДПРОГРАММА</w:t>
      </w:r>
    </w:p>
    <w:p w:rsidR="00027F9F" w:rsidRDefault="00027F9F">
      <w:pPr>
        <w:pStyle w:val="ConsPlusTitle"/>
        <w:jc w:val="center"/>
      </w:pPr>
      <w:r>
        <w:t>"РАЗВИТИЕ ЭНЕРГЕТИКИ И ГАЗОТРАНСПОРТНОЙ ИНФРАСТРУКТУРЫ</w:t>
      </w:r>
    </w:p>
    <w:p w:rsidR="00027F9F" w:rsidRDefault="00027F9F">
      <w:pPr>
        <w:pStyle w:val="ConsPlusTitle"/>
        <w:jc w:val="center"/>
      </w:pPr>
      <w:r>
        <w:t>В САМАРСКОЙ ОБЛАСТИ" НА 2014 - 2022 ГОДЫ</w:t>
      </w:r>
    </w:p>
    <w:p w:rsidR="00027F9F" w:rsidRDefault="00027F9F">
      <w:pPr>
        <w:pStyle w:val="ConsPlusTitle"/>
        <w:jc w:val="center"/>
      </w:pPr>
      <w:r>
        <w:t>(ДАЛЕЕ - ПОДПРОГРАММА 3)</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31.10.2018 </w:t>
            </w:r>
            <w:hyperlink r:id="rId165" w:history="1">
              <w:r>
                <w:rPr>
                  <w:color w:val="0000FF"/>
                </w:rPr>
                <w:t>N 629</w:t>
              </w:r>
            </w:hyperlink>
            <w:r>
              <w:rPr>
                <w:color w:val="392C69"/>
              </w:rPr>
              <w:t>,</w:t>
            </w:r>
          </w:p>
          <w:p w:rsidR="00027F9F" w:rsidRDefault="00027F9F">
            <w:pPr>
              <w:pStyle w:val="ConsPlusNormal"/>
              <w:jc w:val="center"/>
            </w:pPr>
            <w:r>
              <w:rPr>
                <w:color w:val="392C69"/>
              </w:rPr>
              <w:t xml:space="preserve">от 24.12.2018 </w:t>
            </w:r>
            <w:hyperlink r:id="rId166" w:history="1">
              <w:r>
                <w:rPr>
                  <w:color w:val="0000FF"/>
                </w:rPr>
                <w:t>N 827</w:t>
              </w:r>
            </w:hyperlink>
            <w:r>
              <w:rPr>
                <w:color w:val="392C69"/>
              </w:rPr>
              <w:t xml:space="preserve">, от 21.02.2019 </w:t>
            </w:r>
            <w:hyperlink r:id="rId167" w:history="1">
              <w:r>
                <w:rPr>
                  <w:color w:val="0000FF"/>
                </w:rPr>
                <w:t>N 95</w:t>
              </w:r>
            </w:hyperlink>
            <w:r>
              <w:rPr>
                <w:color w:val="392C69"/>
              </w:rPr>
              <w:t xml:space="preserve">, от 03.06.2019 </w:t>
            </w:r>
            <w:hyperlink r:id="rId168" w:history="1">
              <w:r>
                <w:rPr>
                  <w:color w:val="0000FF"/>
                </w:rPr>
                <w:t>N 365</w:t>
              </w:r>
            </w:hyperlink>
            <w:r>
              <w:rPr>
                <w:color w:val="392C69"/>
              </w:rPr>
              <w:t>,</w:t>
            </w:r>
          </w:p>
          <w:p w:rsidR="00027F9F" w:rsidRDefault="00027F9F">
            <w:pPr>
              <w:pStyle w:val="ConsPlusNormal"/>
              <w:jc w:val="center"/>
            </w:pPr>
            <w:r>
              <w:rPr>
                <w:color w:val="392C69"/>
              </w:rPr>
              <w:t xml:space="preserve">от 29.08.2019 </w:t>
            </w:r>
            <w:hyperlink r:id="rId169" w:history="1">
              <w:r>
                <w:rPr>
                  <w:color w:val="0000FF"/>
                </w:rPr>
                <w:t>N 603</w:t>
              </w:r>
            </w:hyperlink>
            <w:r>
              <w:rPr>
                <w:color w:val="392C69"/>
              </w:rPr>
              <w:t xml:space="preserve">, от 29.10.2019 </w:t>
            </w:r>
            <w:hyperlink r:id="rId170" w:history="1">
              <w:r>
                <w:rPr>
                  <w:color w:val="0000FF"/>
                </w:rPr>
                <w:t>N 764</w:t>
              </w:r>
            </w:hyperlink>
            <w:r>
              <w:rPr>
                <w:color w:val="392C69"/>
              </w:rPr>
              <w:t xml:space="preserve">, от 04.03.2020 </w:t>
            </w:r>
            <w:hyperlink r:id="rId171" w:history="1">
              <w:r>
                <w:rPr>
                  <w:color w:val="0000FF"/>
                </w:rPr>
                <w:t>N 132</w:t>
              </w:r>
            </w:hyperlink>
            <w:r>
              <w:rPr>
                <w:color w:val="392C69"/>
              </w:rPr>
              <w:t>,</w:t>
            </w:r>
          </w:p>
          <w:p w:rsidR="00027F9F" w:rsidRDefault="00027F9F">
            <w:pPr>
              <w:pStyle w:val="ConsPlusNormal"/>
              <w:jc w:val="center"/>
            </w:pPr>
            <w:r>
              <w:rPr>
                <w:color w:val="392C69"/>
              </w:rPr>
              <w:t xml:space="preserve">от 03.08.2020 </w:t>
            </w:r>
            <w:hyperlink r:id="rId172" w:history="1">
              <w:r>
                <w:rPr>
                  <w:color w:val="0000FF"/>
                </w:rPr>
                <w:t>N 545</w:t>
              </w:r>
            </w:hyperlink>
            <w:r>
              <w:rPr>
                <w:color w:val="392C69"/>
              </w:rPr>
              <w:t>)</w:t>
            </w:r>
          </w:p>
        </w:tc>
      </w:tr>
    </w:tbl>
    <w:p w:rsidR="00027F9F" w:rsidRDefault="00027F9F">
      <w:pPr>
        <w:pStyle w:val="ConsPlusNormal"/>
        <w:jc w:val="both"/>
      </w:pPr>
    </w:p>
    <w:p w:rsidR="00027F9F" w:rsidRDefault="00027F9F">
      <w:pPr>
        <w:pStyle w:val="ConsPlusTitle"/>
        <w:jc w:val="center"/>
        <w:outlineLvl w:val="2"/>
      </w:pPr>
      <w:r>
        <w:t>ПАСПОРТ ПОДПРОГРАММЫ 3</w:t>
      </w:r>
    </w:p>
    <w:p w:rsidR="00027F9F" w:rsidRDefault="00027F9F">
      <w:pPr>
        <w:pStyle w:val="ConsPlusNormal"/>
        <w:jc w:val="both"/>
      </w:pPr>
    </w:p>
    <w:tbl>
      <w:tblPr>
        <w:tblW w:w="0" w:type="auto"/>
        <w:tblLayout w:type="fixed"/>
        <w:tblCellMar>
          <w:top w:w="102" w:type="dxa"/>
          <w:left w:w="62" w:type="dxa"/>
          <w:bottom w:w="102" w:type="dxa"/>
          <w:right w:w="62" w:type="dxa"/>
        </w:tblCellMar>
        <w:tblLook w:val="0000"/>
      </w:tblPr>
      <w:tblGrid>
        <w:gridCol w:w="3606"/>
        <w:gridCol w:w="340"/>
        <w:gridCol w:w="5046"/>
      </w:tblGrid>
      <w:tr w:rsidR="00027F9F">
        <w:tc>
          <w:tcPr>
            <w:tcW w:w="3606" w:type="dxa"/>
            <w:tcBorders>
              <w:top w:val="nil"/>
              <w:left w:val="nil"/>
              <w:bottom w:val="nil"/>
              <w:right w:val="nil"/>
            </w:tcBorders>
          </w:tcPr>
          <w:p w:rsidR="00027F9F" w:rsidRDefault="00027F9F">
            <w:pPr>
              <w:pStyle w:val="ConsPlusNormal"/>
            </w:pPr>
            <w:r>
              <w:t>НАИМЕНОВАНИЕ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подпрограмма "Развитие энергетики и газотранспортной инфраструктуры в Самарской области" на 2014 - 2022 годы</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03.06.2019 </w:t>
            </w:r>
            <w:hyperlink r:id="rId173" w:history="1">
              <w:r>
                <w:rPr>
                  <w:color w:val="0000FF"/>
                </w:rPr>
                <w:t>N 365</w:t>
              </w:r>
            </w:hyperlink>
            <w:r>
              <w:t xml:space="preserve">, от 04.03.2020 </w:t>
            </w:r>
            <w:hyperlink r:id="rId174"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ОТВЕТСТВЕННЫЙ ИСПОЛНИТЕЛЬ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w:t>
            </w:r>
          </w:p>
        </w:tc>
      </w:tr>
      <w:tr w:rsidR="00027F9F">
        <w:tc>
          <w:tcPr>
            <w:tcW w:w="3606" w:type="dxa"/>
            <w:tcBorders>
              <w:top w:val="nil"/>
              <w:left w:val="nil"/>
              <w:bottom w:val="nil"/>
              <w:right w:val="nil"/>
            </w:tcBorders>
          </w:tcPr>
          <w:p w:rsidR="00027F9F" w:rsidRDefault="00027F9F">
            <w:pPr>
              <w:pStyle w:val="ConsPlusNormal"/>
            </w:pPr>
            <w:r>
              <w:t>УЧАСТНИКИ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имущественных отношений Самарской области;</w:t>
            </w:r>
          </w:p>
          <w:p w:rsidR="00027F9F" w:rsidRDefault="00027F9F">
            <w:pPr>
              <w:pStyle w:val="ConsPlusNormal"/>
              <w:jc w:val="both"/>
            </w:pPr>
            <w:r>
              <w:t>некоммерческие организации, не являющиеся государственными (муниципальными) учреждениями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(раздел в ред. </w:t>
            </w:r>
            <w:hyperlink r:id="rId175" w:history="1">
              <w:r>
                <w:rPr>
                  <w:color w:val="0000FF"/>
                </w:rPr>
                <w:t>Постановления</w:t>
              </w:r>
            </w:hyperlink>
            <w:r>
              <w:t xml:space="preserve"> Правительства Самарской области от 29.10.2019 N 764)</w:t>
            </w:r>
          </w:p>
        </w:tc>
      </w:tr>
      <w:tr w:rsidR="00027F9F">
        <w:tc>
          <w:tcPr>
            <w:tcW w:w="3606" w:type="dxa"/>
            <w:tcBorders>
              <w:top w:val="nil"/>
              <w:left w:val="nil"/>
              <w:bottom w:val="nil"/>
              <w:right w:val="nil"/>
            </w:tcBorders>
          </w:tcPr>
          <w:p w:rsidR="00027F9F" w:rsidRDefault="00027F9F">
            <w:pPr>
              <w:pStyle w:val="ConsPlusNormal"/>
            </w:pPr>
            <w:r>
              <w:t>ЦЕЛЬ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комплексное развитие теплоэнергетической и газотранспортной инфраструктуры в муниципальных образованиях Самарской области</w:t>
            </w:r>
          </w:p>
        </w:tc>
      </w:tr>
      <w:tr w:rsidR="00027F9F">
        <w:tc>
          <w:tcPr>
            <w:tcW w:w="3606" w:type="dxa"/>
            <w:tcBorders>
              <w:top w:val="nil"/>
              <w:left w:val="nil"/>
              <w:bottom w:val="nil"/>
              <w:right w:val="nil"/>
            </w:tcBorders>
          </w:tcPr>
          <w:p w:rsidR="00027F9F" w:rsidRDefault="00027F9F">
            <w:pPr>
              <w:pStyle w:val="ConsPlusNormal"/>
            </w:pPr>
            <w:r>
              <w:t>ЗАДАЧИ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оптимизация структуры и масштабов производства энергоресурсов для коммунального теплоснабжения и горячего водоснабжения;</w:t>
            </w:r>
          </w:p>
          <w:p w:rsidR="00027F9F" w:rsidRDefault="00027F9F">
            <w:pPr>
              <w:pStyle w:val="ConsPlusNormal"/>
              <w:jc w:val="both"/>
            </w:pPr>
            <w:r>
              <w:t>обеспечение возможности технологического подключения потребителей к системе централизованного газоснабжения</w:t>
            </w:r>
          </w:p>
        </w:tc>
      </w:tr>
      <w:tr w:rsidR="00027F9F">
        <w:tc>
          <w:tcPr>
            <w:tcW w:w="3606" w:type="dxa"/>
            <w:tcBorders>
              <w:top w:val="nil"/>
              <w:left w:val="nil"/>
              <w:bottom w:val="nil"/>
              <w:right w:val="nil"/>
            </w:tcBorders>
          </w:tcPr>
          <w:p w:rsidR="00027F9F" w:rsidRDefault="00027F9F">
            <w:pPr>
              <w:pStyle w:val="ConsPlusNormal"/>
            </w:pPr>
            <w:r>
              <w:t xml:space="preserve">ТАКТИЧЕСКИЕ ПОКАЗАТЕЛИ </w:t>
            </w:r>
            <w:r>
              <w:lastRenderedPageBreak/>
              <w:t>(ИНДИКАТОРЫ) ПОДПРОГРАММЫ 3</w:t>
            </w:r>
          </w:p>
        </w:tc>
        <w:tc>
          <w:tcPr>
            <w:tcW w:w="340" w:type="dxa"/>
            <w:tcBorders>
              <w:top w:val="nil"/>
              <w:left w:val="nil"/>
              <w:bottom w:val="nil"/>
              <w:right w:val="nil"/>
            </w:tcBorders>
          </w:tcPr>
          <w:p w:rsidR="00027F9F" w:rsidRDefault="00027F9F">
            <w:pPr>
              <w:pStyle w:val="ConsPlusNormal"/>
              <w:jc w:val="center"/>
            </w:pPr>
            <w:r>
              <w:lastRenderedPageBreak/>
              <w:t>-</w:t>
            </w:r>
          </w:p>
        </w:tc>
        <w:tc>
          <w:tcPr>
            <w:tcW w:w="5046" w:type="dxa"/>
            <w:tcBorders>
              <w:top w:val="nil"/>
              <w:left w:val="nil"/>
              <w:bottom w:val="nil"/>
              <w:right w:val="nil"/>
            </w:tcBorders>
          </w:tcPr>
          <w:p w:rsidR="00027F9F" w:rsidRDefault="00027F9F">
            <w:pPr>
              <w:pStyle w:val="ConsPlusNormal"/>
              <w:jc w:val="both"/>
            </w:pPr>
            <w:r>
              <w:t xml:space="preserve">количество модернизированных, построенных и </w:t>
            </w:r>
            <w:r>
              <w:lastRenderedPageBreak/>
              <w:t xml:space="preserve">введенных в эксплуатацию котельных </w:t>
            </w:r>
            <w:hyperlink w:anchor="P1301" w:history="1">
              <w:r>
                <w:rPr>
                  <w:color w:val="0000FF"/>
                </w:rPr>
                <w:t>&lt;*&gt;</w:t>
              </w:r>
            </w:hyperlink>
            <w:r>
              <w:t>;</w:t>
            </w:r>
          </w:p>
          <w:p w:rsidR="00027F9F" w:rsidRDefault="00027F9F">
            <w:pPr>
              <w:pStyle w:val="ConsPlusNormal"/>
              <w:jc w:val="both"/>
            </w:pPr>
            <w:r>
              <w:t xml:space="preserve">протяженность вновь построенных тепловых сетей </w:t>
            </w:r>
            <w:hyperlink w:anchor="P1301" w:history="1">
              <w:r>
                <w:rPr>
                  <w:color w:val="0000FF"/>
                </w:rPr>
                <w:t>&lt;*&gt;</w:t>
              </w:r>
            </w:hyperlink>
            <w:r>
              <w:t>;</w:t>
            </w:r>
          </w:p>
          <w:p w:rsidR="00027F9F" w:rsidRDefault="00027F9F">
            <w:pPr>
              <w:pStyle w:val="ConsPlusNormal"/>
              <w:jc w:val="both"/>
            </w:pPr>
            <w:r>
              <w:t>удельный вес котельных на жидком и твердом топливе в общем количестве котельных;</w:t>
            </w:r>
          </w:p>
          <w:p w:rsidR="00027F9F" w:rsidRDefault="00027F9F">
            <w:pPr>
              <w:pStyle w:val="ConsPlusNormal"/>
              <w:jc w:val="both"/>
            </w:pPr>
            <w:r>
              <w:t>протяженность вновь построенных сетей газоснабжения;</w:t>
            </w:r>
          </w:p>
          <w:p w:rsidR="00027F9F" w:rsidRDefault="00027F9F">
            <w:pPr>
              <w:pStyle w:val="ConsPlusNormal"/>
              <w:jc w:val="both"/>
            </w:pPr>
            <w:r>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r>
      <w:tr w:rsidR="00027F9F">
        <w:tc>
          <w:tcPr>
            <w:tcW w:w="8992" w:type="dxa"/>
            <w:gridSpan w:val="3"/>
            <w:tcBorders>
              <w:top w:val="nil"/>
              <w:left w:val="nil"/>
              <w:bottom w:val="nil"/>
              <w:right w:val="nil"/>
            </w:tcBorders>
          </w:tcPr>
          <w:p w:rsidR="00027F9F" w:rsidRDefault="00027F9F">
            <w:pPr>
              <w:pStyle w:val="ConsPlusNormal"/>
              <w:jc w:val="both"/>
            </w:pPr>
            <w:r>
              <w:lastRenderedPageBreak/>
              <w:t xml:space="preserve">(в ред. </w:t>
            </w:r>
            <w:hyperlink r:id="rId176" w:history="1">
              <w:r>
                <w:rPr>
                  <w:color w:val="0000FF"/>
                </w:rPr>
                <w:t>Постановления</w:t>
              </w:r>
            </w:hyperlink>
            <w:r>
              <w:t xml:space="preserve"> Правительства Самарской области от 24.12.2018 N 827)</w:t>
            </w:r>
          </w:p>
        </w:tc>
      </w:tr>
      <w:tr w:rsidR="00027F9F">
        <w:tc>
          <w:tcPr>
            <w:tcW w:w="3606" w:type="dxa"/>
            <w:tcBorders>
              <w:top w:val="nil"/>
              <w:left w:val="nil"/>
              <w:bottom w:val="nil"/>
              <w:right w:val="nil"/>
            </w:tcBorders>
          </w:tcPr>
          <w:p w:rsidR="00027F9F" w:rsidRDefault="00027F9F">
            <w:pPr>
              <w:pStyle w:val="ConsPlusNormal"/>
            </w:pPr>
            <w:r>
              <w:t>ЭТАПЫ И СРОКИ РЕАЛИЗАЦИИ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2014 - 2022 годы. Подпрограмма 3 реализуется в один этап</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03.06.2019 </w:t>
            </w:r>
            <w:hyperlink r:id="rId177" w:history="1">
              <w:r>
                <w:rPr>
                  <w:color w:val="0000FF"/>
                </w:rPr>
                <w:t>N 365</w:t>
              </w:r>
            </w:hyperlink>
            <w:r>
              <w:t xml:space="preserve">, от 04.03.2020 </w:t>
            </w:r>
            <w:hyperlink r:id="rId178"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ОБЪЕМЫ БЮДЖЕТНЫХ АССИГНОВАНИЙ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общий объем финансирования Подпрограммы 3 составляет 967 312,23 тыс. рублей, из них 967 312,23 тыс. рублей - средства областного бюджета, в том числе:</w:t>
            </w:r>
          </w:p>
          <w:p w:rsidR="00027F9F" w:rsidRDefault="00027F9F">
            <w:pPr>
              <w:pStyle w:val="ConsPlusNormal"/>
              <w:jc w:val="both"/>
            </w:pPr>
            <w:r>
              <w:t>в 2014 году - 362100,00 тыс. рублей;</w:t>
            </w:r>
          </w:p>
          <w:p w:rsidR="00027F9F" w:rsidRDefault="00027F9F">
            <w:pPr>
              <w:pStyle w:val="ConsPlusNormal"/>
              <w:jc w:val="both"/>
            </w:pPr>
            <w:r>
              <w:t>в 2015 году - 332404,00 тыс. рублей;</w:t>
            </w:r>
          </w:p>
          <w:p w:rsidR="00027F9F" w:rsidRDefault="00027F9F">
            <w:pPr>
              <w:pStyle w:val="ConsPlusNormal"/>
              <w:jc w:val="both"/>
            </w:pPr>
            <w:r>
              <w:t>в 2016 году - 205000,00 тыс. рублей;</w:t>
            </w:r>
          </w:p>
          <w:p w:rsidR="00027F9F" w:rsidRDefault="00027F9F">
            <w:pPr>
              <w:pStyle w:val="ConsPlusNormal"/>
              <w:jc w:val="both"/>
            </w:pPr>
            <w:r>
              <w:t>в 2017 году - 0,00 тыс. рублей;</w:t>
            </w:r>
          </w:p>
          <w:p w:rsidR="00027F9F" w:rsidRDefault="00027F9F">
            <w:pPr>
              <w:pStyle w:val="ConsPlusNormal"/>
              <w:jc w:val="both"/>
            </w:pPr>
            <w:r>
              <w:t>в 2018 году - 20000,00 тыс. рублей;</w:t>
            </w:r>
          </w:p>
          <w:p w:rsidR="00027F9F" w:rsidRDefault="00027F9F">
            <w:pPr>
              <w:pStyle w:val="ConsPlusNormal"/>
              <w:jc w:val="both"/>
            </w:pPr>
            <w:r>
              <w:t>в 2019 году - 23308,23 тыс. рублей;</w:t>
            </w:r>
          </w:p>
          <w:p w:rsidR="00027F9F" w:rsidRDefault="00027F9F">
            <w:pPr>
              <w:pStyle w:val="ConsPlusNormal"/>
              <w:jc w:val="both"/>
            </w:pPr>
            <w:r>
              <w:t xml:space="preserve">в 2020 году - 24 500,00 </w:t>
            </w:r>
            <w:hyperlink w:anchor="P1302" w:history="1">
              <w:r>
                <w:rPr>
                  <w:color w:val="0000FF"/>
                </w:rPr>
                <w:t>&lt;**&gt;</w:t>
              </w:r>
            </w:hyperlink>
            <w:r>
              <w:t xml:space="preserve"> тыс. рублей</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31.10.2018 </w:t>
            </w:r>
            <w:hyperlink r:id="rId179" w:history="1">
              <w:r>
                <w:rPr>
                  <w:color w:val="0000FF"/>
                </w:rPr>
                <w:t>N 629</w:t>
              </w:r>
            </w:hyperlink>
            <w:r>
              <w:t xml:space="preserve">, от 03.06.2019 </w:t>
            </w:r>
            <w:hyperlink r:id="rId180" w:history="1">
              <w:r>
                <w:rPr>
                  <w:color w:val="0000FF"/>
                </w:rPr>
                <w:t>N 365</w:t>
              </w:r>
            </w:hyperlink>
            <w:r>
              <w:t xml:space="preserve">, от 03.08.2020 </w:t>
            </w:r>
            <w:hyperlink r:id="rId181" w:history="1">
              <w:r>
                <w:rPr>
                  <w:color w:val="0000FF"/>
                </w:rPr>
                <w:t>N 545</w:t>
              </w:r>
            </w:hyperlink>
            <w:r>
              <w:t>)</w:t>
            </w:r>
          </w:p>
        </w:tc>
      </w:tr>
      <w:tr w:rsidR="00027F9F">
        <w:tc>
          <w:tcPr>
            <w:tcW w:w="3606" w:type="dxa"/>
            <w:tcBorders>
              <w:top w:val="nil"/>
              <w:left w:val="nil"/>
              <w:bottom w:val="nil"/>
              <w:right w:val="nil"/>
            </w:tcBorders>
          </w:tcPr>
          <w:p w:rsidR="00027F9F" w:rsidRDefault="00027F9F">
            <w:pPr>
              <w:pStyle w:val="ConsPlusNormal"/>
            </w:pPr>
            <w:r>
              <w:t>РЕЗУЛЬТАТЫ РЕАЛИЗАЦИИ ПОДПРОГРАММЫ 3</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модернизация систем теплоснабжения в муниципальных образованиях Самарской области и газификация населенных пунктов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w:t>
            </w:r>
            <w:hyperlink r:id="rId182" w:history="1">
              <w:r>
                <w:rPr>
                  <w:color w:val="0000FF"/>
                </w:rPr>
                <w:t>Постановления</w:t>
              </w:r>
            </w:hyperlink>
            <w:r>
              <w:t xml:space="preserve"> Правительства Самарской области от 24.12.2018 N 827)</w:t>
            </w:r>
          </w:p>
        </w:tc>
      </w:tr>
    </w:tbl>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16" w:name="P1301"/>
      <w:bookmarkEnd w:id="16"/>
      <w:r>
        <w:t>&lt;*&gt; Показатели (индикаторы) рассчитываются до 2018 года.</w:t>
      </w:r>
    </w:p>
    <w:p w:rsidR="00027F9F" w:rsidRDefault="00027F9F">
      <w:pPr>
        <w:pStyle w:val="ConsPlusNormal"/>
        <w:spacing w:before="220"/>
        <w:ind w:firstLine="540"/>
        <w:jc w:val="both"/>
      </w:pPr>
      <w:bookmarkStart w:id="17" w:name="P1302"/>
      <w:bookmarkEnd w:id="17"/>
      <w:r>
        <w:t>&lt;**&gt; Объемы финансирования вводятся отдельным постановлением Правительства Самарской области.</w:t>
      </w:r>
    </w:p>
    <w:p w:rsidR="00027F9F" w:rsidRDefault="00027F9F">
      <w:pPr>
        <w:pStyle w:val="ConsPlusNormal"/>
        <w:jc w:val="both"/>
      </w:pPr>
      <w:r>
        <w:t xml:space="preserve">(сноска в ред. </w:t>
      </w:r>
      <w:hyperlink r:id="rId183"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2"/>
      </w:pPr>
      <w:r>
        <w:t>1. Характеристика проблемы,</w:t>
      </w:r>
    </w:p>
    <w:p w:rsidR="00027F9F" w:rsidRDefault="00027F9F">
      <w:pPr>
        <w:pStyle w:val="ConsPlusTitle"/>
        <w:jc w:val="center"/>
      </w:pPr>
      <w:r>
        <w:t>на решение которой направлена Подпрограмма 3</w:t>
      </w:r>
    </w:p>
    <w:p w:rsidR="00027F9F" w:rsidRDefault="00027F9F">
      <w:pPr>
        <w:pStyle w:val="ConsPlusNormal"/>
        <w:jc w:val="both"/>
      </w:pPr>
    </w:p>
    <w:p w:rsidR="00027F9F" w:rsidRDefault="00027F9F">
      <w:pPr>
        <w:pStyle w:val="ConsPlusNormal"/>
        <w:ind w:firstLine="540"/>
        <w:jc w:val="both"/>
      </w:pPr>
      <w:r>
        <w:t xml:space="preserve">Энергетический кластер Самарской области в значительной мере определяет устойчивость </w:t>
      </w:r>
      <w:r>
        <w:lastRenderedPageBreak/>
        <w:t>регионального развития и финансово-экономические показатели функционирования экономики Самарской области.</w:t>
      </w:r>
    </w:p>
    <w:p w:rsidR="00027F9F" w:rsidRDefault="00027F9F">
      <w:pPr>
        <w:pStyle w:val="ConsPlusNormal"/>
        <w:spacing w:before="220"/>
        <w:ind w:firstLine="540"/>
        <w:jc w:val="both"/>
      </w:pPr>
      <w:r>
        <w:t>Располагая мощным производственно-технологическим, научно-техническим и интеллектуально-кадровым потенциалом, значительными ресурсами углеводородного сырья, энергетический комплекс Самарской области в то же время имеет недостаточно высокую надежность, основными причинами которой являются высокая степень износа основных средств энергетики и несоответствие полезных нагрузок располагаемым мощностям.</w:t>
      </w:r>
    </w:p>
    <w:p w:rsidR="00027F9F" w:rsidRDefault="00027F9F">
      <w:pPr>
        <w:pStyle w:val="ConsPlusNormal"/>
        <w:spacing w:before="220"/>
        <w:ind w:firstLine="540"/>
        <w:jc w:val="both"/>
      </w:pPr>
      <w:r>
        <w:t>Целевая направленность Подпрограммы 3 определяется необходимостью решения задач модернизации и технологического обновления теплоэнергетического комплекса Самарской области, включающих перевод источников коммунального теплоснабжения на природный газ.</w:t>
      </w:r>
    </w:p>
    <w:p w:rsidR="00027F9F" w:rsidRDefault="00027F9F">
      <w:pPr>
        <w:pStyle w:val="ConsPlusNormal"/>
        <w:spacing w:before="220"/>
        <w:ind w:firstLine="540"/>
        <w:jc w:val="both"/>
      </w:pPr>
      <w:r>
        <w:t>Кроме того, в рамках Подпрограммы 3 решается проблема строительства объектов газотранспортной инфраструктуры для обеспечения технологической возможности присоединения потребителей, расположенных на негазифицированных территориях Самарской области.</w:t>
      </w:r>
    </w:p>
    <w:p w:rsidR="00027F9F" w:rsidRDefault="00027F9F">
      <w:pPr>
        <w:pStyle w:val="ConsPlusNormal"/>
        <w:spacing w:before="220"/>
        <w:ind w:firstLine="540"/>
        <w:jc w:val="both"/>
      </w:pPr>
      <w:r>
        <w:t>Практическая реализация Подпрограммы 3 осуществляется путем выполнения комплекса мероприятий Подпрограммы 3, координации, контроля и мониторинга хода их реализации.</w:t>
      </w:r>
    </w:p>
    <w:p w:rsidR="00027F9F" w:rsidRDefault="00027F9F">
      <w:pPr>
        <w:pStyle w:val="ConsPlusNormal"/>
        <w:spacing w:before="220"/>
        <w:ind w:firstLine="540"/>
        <w:jc w:val="both"/>
      </w:pPr>
      <w:r>
        <w:t>Целью долгосрочной политики Самарской области в области энергетики является максимально эффективное использование природных ресурсов и потенциала энергетического сектора для устойчивого роста экономики и повышения качества жизни населения.</w:t>
      </w:r>
    </w:p>
    <w:p w:rsidR="00027F9F" w:rsidRDefault="00027F9F">
      <w:pPr>
        <w:pStyle w:val="ConsPlusNormal"/>
        <w:spacing w:before="220"/>
        <w:ind w:firstLine="540"/>
        <w:jc w:val="both"/>
      </w:pPr>
      <w:r>
        <w:t>Основными направлениями развития энергетического комплекса являются:</w:t>
      </w:r>
    </w:p>
    <w:p w:rsidR="00027F9F" w:rsidRDefault="00027F9F">
      <w:pPr>
        <w:pStyle w:val="ConsPlusNormal"/>
        <w:spacing w:before="220"/>
        <w:ind w:firstLine="540"/>
        <w:jc w:val="both"/>
      </w:pPr>
      <w:r>
        <w:t>переход на энергоэффективные методы генерации тепловой энергии;</w:t>
      </w:r>
    </w:p>
    <w:p w:rsidR="00027F9F" w:rsidRDefault="00027F9F">
      <w:pPr>
        <w:pStyle w:val="ConsPlusNormal"/>
        <w:spacing w:before="220"/>
        <w:ind w:firstLine="540"/>
        <w:jc w:val="both"/>
      </w:pPr>
      <w:r>
        <w:t>оптимизация структуры и масштабов производства энергоресурсов.</w:t>
      </w:r>
    </w:p>
    <w:p w:rsidR="00027F9F" w:rsidRDefault="00027F9F">
      <w:pPr>
        <w:pStyle w:val="ConsPlusNormal"/>
        <w:spacing w:before="220"/>
        <w:ind w:firstLine="540"/>
        <w:jc w:val="both"/>
      </w:pPr>
      <w:r>
        <w:t>В контексте диверсификации систем теплоснабжения строительству модульных котельных отводится важная роль, поскольку их внедрение позволяет решить задачи повышения надежности и качества теплоснабжения потребителей, а также сократить риски возникновения аварийных ситуаций.</w:t>
      </w:r>
    </w:p>
    <w:p w:rsidR="00027F9F" w:rsidRDefault="00027F9F">
      <w:pPr>
        <w:pStyle w:val="ConsPlusNormal"/>
        <w:spacing w:before="220"/>
        <w:ind w:firstLine="540"/>
        <w:jc w:val="both"/>
      </w:pPr>
      <w:r>
        <w:t>При сложившихся в настоящее время конъюнктуре и уровне технологического развития без государственной поддержки возможно обновление лишь незначительной части основных фондов на объектах коммунальной энергетики.</w:t>
      </w:r>
    </w:p>
    <w:p w:rsidR="00027F9F" w:rsidRDefault="00027F9F">
      <w:pPr>
        <w:pStyle w:val="ConsPlusNormal"/>
        <w:spacing w:before="220"/>
        <w:ind w:firstLine="540"/>
        <w:jc w:val="both"/>
      </w:pPr>
      <w:r>
        <w:t>Важнейшим инструментом для решения задач модернизации и перспективного развития топливно-энергетического комплекса являются технологические платформы, основанные на принципах частно-государственного партнерства, и программы развития акционерных обществ с государственным участием.</w:t>
      </w:r>
    </w:p>
    <w:p w:rsidR="00027F9F" w:rsidRDefault="00027F9F">
      <w:pPr>
        <w:pStyle w:val="ConsPlusNormal"/>
        <w:spacing w:before="220"/>
        <w:ind w:firstLine="540"/>
        <w:jc w:val="both"/>
      </w:pPr>
      <w:r>
        <w:t>Реализация Подпрограммы 3 позволит провести модернизацию систем теплоснабжения в муниципальных образованиях Самарской области и обеспечит ускорение темпов газификации населенных пунктов Самарской области.</w:t>
      </w:r>
    </w:p>
    <w:p w:rsidR="00027F9F" w:rsidRDefault="00027F9F">
      <w:pPr>
        <w:pStyle w:val="ConsPlusNormal"/>
        <w:jc w:val="both"/>
      </w:pPr>
    </w:p>
    <w:p w:rsidR="00027F9F" w:rsidRDefault="00027F9F">
      <w:pPr>
        <w:pStyle w:val="ConsPlusTitle"/>
        <w:jc w:val="center"/>
        <w:outlineLvl w:val="2"/>
      </w:pPr>
      <w:r>
        <w:t>2. Цель и задачи Подпрограммы 3</w:t>
      </w:r>
    </w:p>
    <w:p w:rsidR="00027F9F" w:rsidRDefault="00027F9F">
      <w:pPr>
        <w:pStyle w:val="ConsPlusTitle"/>
        <w:jc w:val="center"/>
      </w:pPr>
      <w:r>
        <w:t>с указанием сроков и этапов ее реализации</w:t>
      </w:r>
    </w:p>
    <w:p w:rsidR="00027F9F" w:rsidRDefault="00027F9F">
      <w:pPr>
        <w:pStyle w:val="ConsPlusNormal"/>
        <w:jc w:val="both"/>
      </w:pPr>
    </w:p>
    <w:p w:rsidR="00027F9F" w:rsidRDefault="00027F9F">
      <w:pPr>
        <w:pStyle w:val="ConsPlusNormal"/>
        <w:ind w:firstLine="540"/>
        <w:jc w:val="both"/>
      </w:pPr>
      <w:r>
        <w:t>Целью Подпрограммы 3 является комплексное развитие теплоэнергетической и газотранспортной инфраструктуры в муниципальных образованиях Самарской области.</w:t>
      </w:r>
    </w:p>
    <w:p w:rsidR="00027F9F" w:rsidRDefault="00027F9F">
      <w:pPr>
        <w:pStyle w:val="ConsPlusNormal"/>
        <w:spacing w:before="220"/>
        <w:ind w:firstLine="540"/>
        <w:jc w:val="both"/>
      </w:pPr>
      <w:r>
        <w:t>Для достижения цели Подпрограммы 3 предусматривается решение следующих задач:</w:t>
      </w:r>
    </w:p>
    <w:p w:rsidR="00027F9F" w:rsidRDefault="00027F9F">
      <w:pPr>
        <w:pStyle w:val="ConsPlusNormal"/>
        <w:spacing w:before="220"/>
        <w:ind w:firstLine="540"/>
        <w:jc w:val="both"/>
      </w:pPr>
      <w:r>
        <w:lastRenderedPageBreak/>
        <w:t>оптимизация структуры и масштабов производства энергоресурсов для коммунального теплоснабжения и горячего водоснабжения;</w:t>
      </w:r>
    </w:p>
    <w:p w:rsidR="00027F9F" w:rsidRDefault="00027F9F">
      <w:pPr>
        <w:pStyle w:val="ConsPlusNormal"/>
        <w:spacing w:before="220"/>
        <w:ind w:firstLine="540"/>
        <w:jc w:val="both"/>
      </w:pPr>
      <w:r>
        <w:t>обеспечение возможности технологического подключения потребителей к системе централизованного газоснабжения.</w:t>
      </w:r>
    </w:p>
    <w:p w:rsidR="00027F9F" w:rsidRDefault="00027F9F">
      <w:pPr>
        <w:pStyle w:val="ConsPlusNormal"/>
        <w:spacing w:before="220"/>
        <w:ind w:firstLine="540"/>
        <w:jc w:val="both"/>
      </w:pPr>
      <w:r>
        <w:t>Подпрограмма 3 реализуется в один этап с 2014 по 2022 год.</w:t>
      </w:r>
    </w:p>
    <w:p w:rsidR="00027F9F" w:rsidRDefault="00027F9F">
      <w:pPr>
        <w:pStyle w:val="ConsPlusNormal"/>
        <w:jc w:val="both"/>
      </w:pPr>
      <w:r>
        <w:t xml:space="preserve">(в ред. Постановлений Правительства Самарской области от 03.06.2019 </w:t>
      </w:r>
      <w:hyperlink r:id="rId184" w:history="1">
        <w:r>
          <w:rPr>
            <w:color w:val="0000FF"/>
          </w:rPr>
          <w:t>N 365</w:t>
        </w:r>
      </w:hyperlink>
      <w:r>
        <w:t xml:space="preserve">, от 04.03.2020 </w:t>
      </w:r>
      <w:hyperlink r:id="rId185" w:history="1">
        <w:r>
          <w:rPr>
            <w:color w:val="0000FF"/>
          </w:rPr>
          <w:t>N 132</w:t>
        </w:r>
      </w:hyperlink>
      <w:r>
        <w:t>)</w:t>
      </w:r>
    </w:p>
    <w:p w:rsidR="00027F9F" w:rsidRDefault="00027F9F">
      <w:pPr>
        <w:pStyle w:val="ConsPlusNormal"/>
        <w:jc w:val="both"/>
      </w:pPr>
    </w:p>
    <w:p w:rsidR="00027F9F" w:rsidRDefault="00027F9F">
      <w:pPr>
        <w:pStyle w:val="ConsPlusTitle"/>
        <w:jc w:val="center"/>
        <w:outlineLvl w:val="2"/>
      </w:pPr>
      <w:r>
        <w:t>3. Тактические показатели (индикаторы), характеризующие</w:t>
      </w:r>
    </w:p>
    <w:p w:rsidR="00027F9F" w:rsidRDefault="00027F9F">
      <w:pPr>
        <w:pStyle w:val="ConsPlusTitle"/>
        <w:jc w:val="center"/>
      </w:pPr>
      <w:r>
        <w:t>ежегодный ход и итоги реализации Подпрограммы 3</w:t>
      </w:r>
    </w:p>
    <w:p w:rsidR="00027F9F" w:rsidRDefault="00027F9F">
      <w:pPr>
        <w:pStyle w:val="ConsPlusNormal"/>
        <w:jc w:val="center"/>
      </w:pPr>
      <w:r>
        <w:t xml:space="preserve">(в ред. </w:t>
      </w:r>
      <w:hyperlink r:id="rId186"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hyperlink w:anchor="P1395" w:history="1">
        <w:r>
          <w:rPr>
            <w:color w:val="0000FF"/>
          </w:rPr>
          <w:t>Перечень</w:t>
        </w:r>
      </w:hyperlink>
      <w:r>
        <w:t xml:space="preserve"> тактических показателей, характеризующих ежегодный ход и итоги реализации Подпрограммы 3, приведен в приложении 1 к Подпрограмме 3.</w:t>
      </w:r>
    </w:p>
    <w:p w:rsidR="00027F9F" w:rsidRDefault="00027F9F">
      <w:pPr>
        <w:pStyle w:val="ConsPlusNormal"/>
        <w:jc w:val="both"/>
      </w:pPr>
      <w:r>
        <w:t xml:space="preserve">(в ред. </w:t>
      </w:r>
      <w:hyperlink r:id="rId187" w:history="1">
        <w:r>
          <w:rPr>
            <w:color w:val="0000FF"/>
          </w:rPr>
          <w:t>Постановления</w:t>
        </w:r>
      </w:hyperlink>
      <w:r>
        <w:t xml:space="preserve"> Правительства Самарской области от 24.12.2018 N 827)</w:t>
      </w:r>
    </w:p>
    <w:p w:rsidR="00027F9F" w:rsidRDefault="00027F9F">
      <w:pPr>
        <w:pStyle w:val="ConsPlusNormal"/>
        <w:jc w:val="both"/>
      </w:pPr>
    </w:p>
    <w:p w:rsidR="00027F9F" w:rsidRDefault="00027F9F">
      <w:pPr>
        <w:pStyle w:val="ConsPlusTitle"/>
        <w:jc w:val="center"/>
        <w:outlineLvl w:val="2"/>
      </w:pPr>
      <w:r>
        <w:t>4. Перечень мероприятий Подпрограммы 3</w:t>
      </w:r>
    </w:p>
    <w:p w:rsidR="00027F9F" w:rsidRDefault="00027F9F">
      <w:pPr>
        <w:pStyle w:val="ConsPlusNormal"/>
        <w:jc w:val="both"/>
      </w:pPr>
    </w:p>
    <w:p w:rsidR="00027F9F" w:rsidRDefault="00027F9F">
      <w:pPr>
        <w:pStyle w:val="ConsPlusNormal"/>
        <w:ind w:firstLine="540"/>
        <w:jc w:val="both"/>
      </w:pPr>
      <w:r>
        <w:t>Для достижения цели и решения задач Подпрограммы 3 предусматривается предоставление в 2014 - 2022 годах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выполнение мероприятий по модернизации систем теплоснабжения, проектированию и строительству котельных и тепловых сетей с использованием энергоэффективного оборудования и технологий, и развитию газопроводной инфраструктуры, а также субсидий некоммерческим организациям, не являющимся государственными (муниципальными) учреждениями, на выполнение мероприятий по развитию газопроводной инфраструктуры Самарской области.</w:t>
      </w:r>
    </w:p>
    <w:p w:rsidR="00027F9F" w:rsidRDefault="00027F9F">
      <w:pPr>
        <w:pStyle w:val="ConsPlusNormal"/>
        <w:jc w:val="both"/>
      </w:pPr>
      <w:r>
        <w:t xml:space="preserve">(в ред. Постановлений Правительства Самарской области от 03.06.2019 </w:t>
      </w:r>
      <w:hyperlink r:id="rId188" w:history="1">
        <w:r>
          <w:rPr>
            <w:color w:val="0000FF"/>
          </w:rPr>
          <w:t>N 365</w:t>
        </w:r>
      </w:hyperlink>
      <w:r>
        <w:t xml:space="preserve">, от 29.10.2019 </w:t>
      </w:r>
      <w:hyperlink r:id="rId189" w:history="1">
        <w:r>
          <w:rPr>
            <w:color w:val="0000FF"/>
          </w:rPr>
          <w:t>N 764</w:t>
        </w:r>
      </w:hyperlink>
      <w:r>
        <w:t xml:space="preserve">, от 04.03.2020 </w:t>
      </w:r>
      <w:hyperlink r:id="rId190" w:history="1">
        <w:r>
          <w:rPr>
            <w:color w:val="0000FF"/>
          </w:rPr>
          <w:t>N 132</w:t>
        </w:r>
      </w:hyperlink>
      <w:r>
        <w:t>)</w:t>
      </w:r>
    </w:p>
    <w:p w:rsidR="00027F9F" w:rsidRDefault="00027F9F">
      <w:pPr>
        <w:pStyle w:val="ConsPlusNormal"/>
        <w:spacing w:before="220"/>
        <w:ind w:firstLine="540"/>
        <w:jc w:val="both"/>
      </w:pPr>
      <w:r>
        <w:t>Предоставление бюджетных инвестиций, а также субсидий некоммерческим организациям, не являющимся государственными (муниципальными) учреждениями, осуществляется главным распорядителем средств областного бюджета в соответствии со сводной бюджетной росписью областного бюджета на соответствующий финансовый год. При заключении договора о предоставлении бюджетных инвестиций, а также субсидий некоммерческим организациям, не являющимся государственными (муниципальными) учреждениями, от имени Правительства Самарской области выступают министерство энергетики и жилищно-коммунального хозяйства Самарской области и министерство имущественных отношений Самарской области. Перечень объектов и распределение средств по ним устанавливаются договором о предоставлении бюджетных инвестиций, а также соответствующим соглашением о предоставлении субсидий.</w:t>
      </w:r>
    </w:p>
    <w:p w:rsidR="00027F9F" w:rsidRDefault="00027F9F">
      <w:pPr>
        <w:pStyle w:val="ConsPlusNormal"/>
        <w:jc w:val="both"/>
      </w:pPr>
      <w:r>
        <w:t xml:space="preserve">(в ред. </w:t>
      </w:r>
      <w:hyperlink r:id="rId191"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hyperlink w:anchor="P1567" w:history="1">
        <w:r>
          <w:rPr>
            <w:color w:val="0000FF"/>
          </w:rPr>
          <w:t>Перечень</w:t>
        </w:r>
      </w:hyperlink>
      <w:r>
        <w:t xml:space="preserve"> мероприятий Подпрограммы 3, финансирование которых осуществляется за счет средств областного бюджета, приведен в приложении 2 к Подпрограмме 3.</w:t>
      </w:r>
    </w:p>
    <w:p w:rsidR="00027F9F" w:rsidRDefault="00027F9F">
      <w:pPr>
        <w:pStyle w:val="ConsPlusNormal"/>
        <w:jc w:val="both"/>
      </w:pPr>
    </w:p>
    <w:p w:rsidR="00027F9F" w:rsidRDefault="00027F9F">
      <w:pPr>
        <w:pStyle w:val="ConsPlusTitle"/>
        <w:jc w:val="center"/>
        <w:outlineLvl w:val="2"/>
      </w:pPr>
      <w:r>
        <w:t>5. Обоснование ресурсного обеспечения Подпрограммы 3</w:t>
      </w:r>
    </w:p>
    <w:p w:rsidR="00027F9F" w:rsidRDefault="00027F9F">
      <w:pPr>
        <w:pStyle w:val="ConsPlusNormal"/>
        <w:jc w:val="center"/>
      </w:pPr>
      <w:r>
        <w:t xml:space="preserve">(в ред. </w:t>
      </w:r>
      <w:hyperlink r:id="rId192"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r>
        <w:t xml:space="preserve">Реализация Подпрограммы 3 осуществляется за счет средств областного бюджета. Общий объем финансирования Подпрограммы 3 составляет 967 312,23 тыс. рублей, в том числе в 2014 году - 362 100,00 тыс. рублей, в 2015 году - 332 404,00 тыс. рублей, в 2016 году - 205 000,00 тыс. </w:t>
      </w:r>
      <w:r>
        <w:lastRenderedPageBreak/>
        <w:t xml:space="preserve">рублей, в 2017 году - 0,00 тыс. рублей, в 2018 году - 20 000,0 тыс. рублей, в 2019 году - 23 308,23 тыс. рублей, в 2020 году - 24 500,00 </w:t>
      </w:r>
      <w:hyperlink w:anchor="P1361" w:history="1">
        <w:r>
          <w:rPr>
            <w:color w:val="0000FF"/>
          </w:rPr>
          <w:t>&lt;**&gt;</w:t>
        </w:r>
      </w:hyperlink>
      <w:r>
        <w:t xml:space="preserve"> тыс. рублей.</w:t>
      </w:r>
    </w:p>
    <w:p w:rsidR="00027F9F" w:rsidRDefault="00027F9F">
      <w:pPr>
        <w:pStyle w:val="ConsPlusNormal"/>
        <w:jc w:val="both"/>
      </w:pPr>
      <w:r>
        <w:t xml:space="preserve">(в ред. </w:t>
      </w:r>
      <w:hyperlink r:id="rId193" w:history="1">
        <w:r>
          <w:rPr>
            <w:color w:val="0000FF"/>
          </w:rPr>
          <w:t>Постановления</w:t>
        </w:r>
      </w:hyperlink>
      <w:r>
        <w:t xml:space="preserve"> Правительства Самарской области от 03.08.2020 N 545)</w:t>
      </w:r>
    </w:p>
    <w:p w:rsidR="00027F9F" w:rsidRDefault="00027F9F">
      <w:pPr>
        <w:pStyle w:val="ConsPlusNormal"/>
        <w:spacing w:before="220"/>
        <w:ind w:firstLine="540"/>
        <w:jc w:val="both"/>
      </w:pPr>
      <w:r>
        <w:t>Предоставление бюджетных инвестиций, а также субсидий некоммерческим организациям, не являющимся государственными (муниципальными) учреждениями, осуществляется за счет средств областного бюджета в пределах объема бюджетных ассигнований, предусматриваемого на соответствующий финансовый год в установленном порядке на реализацию мероприятий Подпрограммы 3 главному распорядителю средств областного бюджета.</w:t>
      </w:r>
    </w:p>
    <w:p w:rsidR="00027F9F" w:rsidRDefault="00027F9F">
      <w:pPr>
        <w:pStyle w:val="ConsPlusNormal"/>
        <w:jc w:val="both"/>
      </w:pPr>
      <w:r>
        <w:t xml:space="preserve">(в ред. </w:t>
      </w:r>
      <w:hyperlink r:id="rId194"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hyperlink w:anchor="P1680" w:history="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выполнение мероприятий по развитию газопроводной инфраструктуры Самарской области приведен в приложении 3 к Подпрограмме 3.</w:t>
      </w:r>
    </w:p>
    <w:p w:rsidR="00027F9F" w:rsidRDefault="00027F9F">
      <w:pPr>
        <w:pStyle w:val="ConsPlusNormal"/>
        <w:jc w:val="both"/>
      </w:pPr>
      <w:r>
        <w:t xml:space="preserve">(абзац введен </w:t>
      </w:r>
      <w:hyperlink r:id="rId195" w:history="1">
        <w:r>
          <w:rPr>
            <w:color w:val="0000FF"/>
          </w:rPr>
          <w:t>Постановлением</w:t>
        </w:r>
      </w:hyperlink>
      <w:r>
        <w:t xml:space="preserve"> Правительства Самарской области от 29.10.2019 N 764)</w:t>
      </w:r>
    </w:p>
    <w:p w:rsidR="00027F9F" w:rsidRDefault="00027F9F">
      <w:pPr>
        <w:pStyle w:val="ConsPlusNormal"/>
        <w:spacing w:before="220"/>
        <w:ind w:firstLine="540"/>
        <w:jc w:val="both"/>
      </w:pPr>
      <w:r>
        <w:t xml:space="preserve">Вводимые </w:t>
      </w:r>
      <w:hyperlink w:anchor="P1764" w:history="1">
        <w:r>
          <w:rPr>
            <w:color w:val="0000FF"/>
          </w:rPr>
          <w:t>мощности</w:t>
        </w:r>
      </w:hyperlink>
      <w:r>
        <w:t xml:space="preserve"> и сметная стоимость объектов по мероприятиям Подпрограммы 3 приведены в приложении 4 к Подпрограмме 3.</w:t>
      </w:r>
    </w:p>
    <w:p w:rsidR="00027F9F" w:rsidRDefault="00027F9F">
      <w:pPr>
        <w:pStyle w:val="ConsPlusNormal"/>
        <w:jc w:val="both"/>
      </w:pPr>
      <w:r>
        <w:t xml:space="preserve">(абзац введен </w:t>
      </w:r>
      <w:hyperlink r:id="rId196" w:history="1">
        <w:r>
          <w:rPr>
            <w:color w:val="0000FF"/>
          </w:rPr>
          <w:t>Постановлением</w:t>
        </w:r>
      </w:hyperlink>
      <w:r>
        <w:t xml:space="preserve"> Правительства Самарской области от 29.10.2019 N 764)</w:t>
      </w:r>
    </w:p>
    <w:p w:rsidR="00027F9F" w:rsidRDefault="00027F9F">
      <w:pPr>
        <w:pStyle w:val="ConsPlusNormal"/>
        <w:spacing w:before="220"/>
        <w:ind w:firstLine="540"/>
        <w:jc w:val="both"/>
      </w:pPr>
      <w:r>
        <w:t>--------------------------------</w:t>
      </w:r>
    </w:p>
    <w:p w:rsidR="00027F9F" w:rsidRDefault="00027F9F">
      <w:pPr>
        <w:pStyle w:val="ConsPlusNormal"/>
        <w:spacing w:before="220"/>
        <w:ind w:firstLine="540"/>
        <w:jc w:val="both"/>
      </w:pPr>
      <w:bookmarkStart w:id="18" w:name="P1361"/>
      <w:bookmarkEnd w:id="18"/>
      <w:r>
        <w:t>&lt;**&gt; Объемы финансирования вводятся отдельным постановлением Правительства Самарской области.</w:t>
      </w:r>
    </w:p>
    <w:p w:rsidR="00027F9F" w:rsidRDefault="00027F9F">
      <w:pPr>
        <w:pStyle w:val="ConsPlusNormal"/>
        <w:jc w:val="both"/>
      </w:pPr>
      <w:r>
        <w:t xml:space="preserve">(сноска в ред. </w:t>
      </w:r>
      <w:hyperlink r:id="rId197"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2"/>
      </w:pPr>
      <w:r>
        <w:t>6. Описание мер правового и государственного</w:t>
      </w:r>
    </w:p>
    <w:p w:rsidR="00027F9F" w:rsidRDefault="00027F9F">
      <w:pPr>
        <w:pStyle w:val="ConsPlusTitle"/>
        <w:jc w:val="center"/>
      </w:pPr>
      <w:r>
        <w:t>регулирования в соответствующей сфере,</w:t>
      </w:r>
    </w:p>
    <w:p w:rsidR="00027F9F" w:rsidRDefault="00027F9F">
      <w:pPr>
        <w:pStyle w:val="ConsPlusTitle"/>
        <w:jc w:val="center"/>
      </w:pPr>
      <w:r>
        <w:t>направленных на достижение цели Подпрограммы 3</w:t>
      </w:r>
    </w:p>
    <w:p w:rsidR="00027F9F" w:rsidRDefault="00027F9F">
      <w:pPr>
        <w:pStyle w:val="ConsPlusNormal"/>
        <w:jc w:val="both"/>
      </w:pPr>
    </w:p>
    <w:p w:rsidR="00027F9F" w:rsidRDefault="00027F9F">
      <w:pPr>
        <w:pStyle w:val="ConsPlusNormal"/>
        <w:ind w:firstLine="540"/>
        <w:jc w:val="both"/>
      </w:pPr>
      <w:r>
        <w:t xml:space="preserve">Подпрограмма 3 разработана в соответствии с положениями Бюджетного </w:t>
      </w:r>
      <w:hyperlink r:id="rId198" w:history="1">
        <w:r>
          <w:rPr>
            <w:color w:val="0000FF"/>
          </w:rPr>
          <w:t>кодекса</w:t>
        </w:r>
      </w:hyperlink>
      <w:r>
        <w:t xml:space="preserve"> Российской Федерации, </w:t>
      </w:r>
      <w:hyperlink r:id="rId199" w:history="1">
        <w:r>
          <w:rPr>
            <w:color w:val="0000FF"/>
          </w:rPr>
          <w:t>Закона</w:t>
        </w:r>
      </w:hyperlink>
      <w:r>
        <w:t xml:space="preserve"> Самарской области "О бюджетном устройстве и бюджетном процессе в Самарской области".</w:t>
      </w:r>
    </w:p>
    <w:p w:rsidR="00027F9F" w:rsidRDefault="00027F9F">
      <w:pPr>
        <w:pStyle w:val="ConsPlusNormal"/>
        <w:spacing w:before="220"/>
        <w:ind w:firstLine="540"/>
        <w:jc w:val="both"/>
      </w:pPr>
      <w:r>
        <w:t>Для реализации Подпрограммы 3 необходимо заключение договора о предоставлении бюджетных инвестиций с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содержащего перечень объектов и распределение средств по ним.</w:t>
      </w:r>
    </w:p>
    <w:p w:rsidR="00027F9F" w:rsidRDefault="00027F9F">
      <w:pPr>
        <w:pStyle w:val="ConsPlusNormal"/>
        <w:jc w:val="both"/>
      </w:pPr>
    </w:p>
    <w:p w:rsidR="00027F9F" w:rsidRDefault="00027F9F">
      <w:pPr>
        <w:pStyle w:val="ConsPlusTitle"/>
        <w:jc w:val="center"/>
        <w:outlineLvl w:val="2"/>
      </w:pPr>
      <w:r>
        <w:t>7. Механизм реализации Подпрограммы 3</w:t>
      </w:r>
    </w:p>
    <w:p w:rsidR="00027F9F" w:rsidRDefault="00027F9F">
      <w:pPr>
        <w:pStyle w:val="ConsPlusNormal"/>
        <w:jc w:val="both"/>
      </w:pPr>
    </w:p>
    <w:p w:rsidR="00027F9F" w:rsidRDefault="00027F9F">
      <w:pPr>
        <w:pStyle w:val="ConsPlusNormal"/>
        <w:ind w:firstLine="540"/>
        <w:jc w:val="both"/>
      </w:pPr>
      <w:r>
        <w:t xml:space="preserve">Управление реализацией Подпрограммы 3 и контроль за ходом ее выполнения осуществляются министерством энергетики и жилищно-коммунального хозяйства Самарской области в соответствии с </w:t>
      </w:r>
      <w:hyperlink r:id="rId200"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027F9F" w:rsidRDefault="00027F9F">
      <w:pPr>
        <w:pStyle w:val="ConsPlusNormal"/>
        <w:jc w:val="both"/>
      </w:pPr>
    </w:p>
    <w:p w:rsidR="00027F9F" w:rsidRDefault="00027F9F">
      <w:pPr>
        <w:pStyle w:val="ConsPlusTitle"/>
        <w:jc w:val="center"/>
        <w:outlineLvl w:val="2"/>
      </w:pPr>
      <w:r>
        <w:t>8. Комплексная оценка эффективности</w:t>
      </w:r>
    </w:p>
    <w:p w:rsidR="00027F9F" w:rsidRDefault="00027F9F">
      <w:pPr>
        <w:pStyle w:val="ConsPlusTitle"/>
        <w:jc w:val="center"/>
      </w:pPr>
      <w:r>
        <w:t>реализации Подпрограммы 3</w:t>
      </w:r>
    </w:p>
    <w:p w:rsidR="00027F9F" w:rsidRDefault="00027F9F">
      <w:pPr>
        <w:pStyle w:val="ConsPlusNormal"/>
        <w:jc w:val="both"/>
      </w:pPr>
    </w:p>
    <w:p w:rsidR="00027F9F" w:rsidRDefault="00027F9F">
      <w:pPr>
        <w:pStyle w:val="ConsPlusNormal"/>
        <w:ind w:firstLine="540"/>
        <w:jc w:val="both"/>
      </w:pPr>
      <w:hyperlink w:anchor="P4199" w:history="1">
        <w:r>
          <w:rPr>
            <w:color w:val="0000FF"/>
          </w:rPr>
          <w:t>Методика</w:t>
        </w:r>
      </w:hyperlink>
      <w:r>
        <w:t xml:space="preserve"> комплексной оценки эффективности реализации Подпрограммы 3 приведена в приложении 8 к Государственной программе.</w:t>
      </w:r>
    </w:p>
    <w:p w:rsidR="00027F9F" w:rsidRDefault="00027F9F">
      <w:pPr>
        <w:pStyle w:val="ConsPlusNormal"/>
        <w:jc w:val="both"/>
      </w:pPr>
      <w:r>
        <w:t xml:space="preserve">(в ред. Постановлений Правительства Самарской области от 24.12.2018 </w:t>
      </w:r>
      <w:hyperlink r:id="rId201" w:history="1">
        <w:r>
          <w:rPr>
            <w:color w:val="0000FF"/>
          </w:rPr>
          <w:t>N 827</w:t>
        </w:r>
      </w:hyperlink>
      <w:r>
        <w:t xml:space="preserve">, от 29.08.2019 </w:t>
      </w:r>
      <w:hyperlink r:id="rId202" w:history="1">
        <w:r>
          <w:rPr>
            <w:color w:val="0000FF"/>
          </w:rPr>
          <w:t>N 603</w:t>
        </w:r>
      </w:hyperlink>
      <w:r>
        <w:t>)</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1</w:t>
      </w:r>
    </w:p>
    <w:p w:rsidR="00027F9F" w:rsidRDefault="00027F9F">
      <w:pPr>
        <w:pStyle w:val="ConsPlusNormal"/>
        <w:jc w:val="right"/>
      </w:pPr>
      <w:r>
        <w:t>к Подпрограмме</w:t>
      </w:r>
    </w:p>
    <w:p w:rsidR="00027F9F" w:rsidRDefault="00027F9F">
      <w:pPr>
        <w:pStyle w:val="ConsPlusNormal"/>
        <w:jc w:val="right"/>
      </w:pPr>
      <w:r>
        <w:t>"Развитие энергетики и газотранспортной</w:t>
      </w:r>
    </w:p>
    <w:p w:rsidR="00027F9F" w:rsidRDefault="00027F9F">
      <w:pPr>
        <w:pStyle w:val="ConsPlusNormal"/>
        <w:jc w:val="right"/>
      </w:pPr>
      <w:r>
        <w:t>инфраструктуры в Самарской области"</w:t>
      </w:r>
    </w:p>
    <w:p w:rsidR="00027F9F" w:rsidRDefault="00027F9F">
      <w:pPr>
        <w:pStyle w:val="ConsPlusNormal"/>
        <w:jc w:val="right"/>
      </w:pPr>
      <w:r>
        <w:t>на 2014 - 2022 годы государственной</w:t>
      </w:r>
    </w:p>
    <w:p w:rsidR="00027F9F" w:rsidRDefault="00027F9F">
      <w:pPr>
        <w:pStyle w:val="ConsPlusNormal"/>
        <w:jc w:val="right"/>
      </w:pPr>
      <w:r>
        <w:t>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19" w:name="P1395"/>
      <w:bookmarkEnd w:id="19"/>
      <w:r>
        <w:t>ПЕРЕЧЕНЬ</w:t>
      </w:r>
    </w:p>
    <w:p w:rsidR="00027F9F" w:rsidRDefault="00027F9F">
      <w:pPr>
        <w:pStyle w:val="ConsPlusTitle"/>
        <w:jc w:val="center"/>
      </w:pPr>
      <w:r>
        <w:t>ТАКТИЧЕСКИХ ПОКАЗАТЕЛЕЙ (ИНДИКАТОРОВ), ХАРАКТЕРИЗУЮЩИХ</w:t>
      </w:r>
    </w:p>
    <w:p w:rsidR="00027F9F" w:rsidRDefault="00027F9F">
      <w:pPr>
        <w:pStyle w:val="ConsPlusTitle"/>
        <w:jc w:val="center"/>
      </w:pPr>
      <w:r>
        <w:t>ЕЖЕГОДНЫЙ ХОД И ИТОГИ РЕАЛИЗАЦИИ ПОДПРОГРАММЫ "РАЗВИТИЕ</w:t>
      </w:r>
    </w:p>
    <w:p w:rsidR="00027F9F" w:rsidRDefault="00027F9F">
      <w:pPr>
        <w:pStyle w:val="ConsPlusTitle"/>
        <w:jc w:val="center"/>
      </w:pPr>
      <w:r>
        <w:t>ЭНЕРГЕТИКИ И ГАЗОТРАНСПОРТНОЙ ИНФРАСТРУКТУРЫ В САМАРСКОЙ</w:t>
      </w:r>
    </w:p>
    <w:p w:rsidR="00027F9F" w:rsidRDefault="00027F9F">
      <w:pPr>
        <w:pStyle w:val="ConsPlusTitle"/>
        <w:jc w:val="center"/>
      </w:pPr>
      <w:r>
        <w:t>ОБЛАСТИ" НА 2014 - 2022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31.10.2018 </w:t>
            </w:r>
            <w:hyperlink r:id="rId203" w:history="1">
              <w:r>
                <w:rPr>
                  <w:color w:val="0000FF"/>
                </w:rPr>
                <w:t>N 629</w:t>
              </w:r>
            </w:hyperlink>
            <w:r>
              <w:rPr>
                <w:color w:val="392C69"/>
              </w:rPr>
              <w:t>,</w:t>
            </w:r>
          </w:p>
          <w:p w:rsidR="00027F9F" w:rsidRDefault="00027F9F">
            <w:pPr>
              <w:pStyle w:val="ConsPlusNormal"/>
              <w:jc w:val="center"/>
            </w:pPr>
            <w:r>
              <w:rPr>
                <w:color w:val="392C69"/>
              </w:rPr>
              <w:t xml:space="preserve">от 24.12.2018 </w:t>
            </w:r>
            <w:hyperlink r:id="rId204" w:history="1">
              <w:r>
                <w:rPr>
                  <w:color w:val="0000FF"/>
                </w:rPr>
                <w:t>N 827</w:t>
              </w:r>
            </w:hyperlink>
            <w:r>
              <w:rPr>
                <w:color w:val="392C69"/>
              </w:rPr>
              <w:t xml:space="preserve">, от 21.02.2019 </w:t>
            </w:r>
            <w:hyperlink r:id="rId205" w:history="1">
              <w:r>
                <w:rPr>
                  <w:color w:val="0000FF"/>
                </w:rPr>
                <w:t>N 95</w:t>
              </w:r>
            </w:hyperlink>
            <w:r>
              <w:rPr>
                <w:color w:val="392C69"/>
              </w:rPr>
              <w:t xml:space="preserve">, от 03.06.2019 </w:t>
            </w:r>
            <w:hyperlink r:id="rId206" w:history="1">
              <w:r>
                <w:rPr>
                  <w:color w:val="0000FF"/>
                </w:rPr>
                <w:t>N 365</w:t>
              </w:r>
            </w:hyperlink>
            <w:r>
              <w:rPr>
                <w:color w:val="392C69"/>
              </w:rPr>
              <w:t>,</w:t>
            </w:r>
          </w:p>
          <w:p w:rsidR="00027F9F" w:rsidRDefault="00027F9F">
            <w:pPr>
              <w:pStyle w:val="ConsPlusNormal"/>
              <w:jc w:val="center"/>
            </w:pPr>
            <w:r>
              <w:rPr>
                <w:color w:val="392C69"/>
              </w:rPr>
              <w:t xml:space="preserve">от 04.03.2020 </w:t>
            </w:r>
            <w:hyperlink r:id="rId207" w:history="1">
              <w:r>
                <w:rPr>
                  <w:color w:val="0000FF"/>
                </w:rPr>
                <w:t>N 132</w:t>
              </w:r>
            </w:hyperlink>
            <w:r>
              <w:rPr>
                <w:color w:val="392C69"/>
              </w:rPr>
              <w:t xml:space="preserve">, от 03.08.2020 </w:t>
            </w:r>
            <w:hyperlink r:id="rId208" w:history="1">
              <w:r>
                <w:rPr>
                  <w:color w:val="0000FF"/>
                </w:rPr>
                <w:t>N 545</w:t>
              </w:r>
            </w:hyperlink>
            <w:r>
              <w:rPr>
                <w:color w:val="392C69"/>
              </w:rPr>
              <w:t>)</w:t>
            </w:r>
          </w:p>
        </w:tc>
      </w:tr>
    </w:tbl>
    <w:p w:rsidR="00027F9F" w:rsidRDefault="00027F9F">
      <w:pPr>
        <w:pStyle w:val="ConsPlusNormal"/>
        <w:jc w:val="both"/>
      </w:pPr>
    </w:p>
    <w:p w:rsidR="00027F9F" w:rsidRDefault="00027F9F">
      <w:pPr>
        <w:sectPr w:rsidR="00027F9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964"/>
        <w:gridCol w:w="1020"/>
        <w:gridCol w:w="907"/>
        <w:gridCol w:w="1020"/>
        <w:gridCol w:w="1077"/>
        <w:gridCol w:w="1077"/>
        <w:gridCol w:w="1218"/>
        <w:gridCol w:w="1218"/>
        <w:gridCol w:w="1218"/>
        <w:gridCol w:w="1218"/>
      </w:tblGrid>
      <w:tr w:rsidR="00027F9F">
        <w:tc>
          <w:tcPr>
            <w:tcW w:w="567" w:type="dxa"/>
            <w:vMerge w:val="restart"/>
            <w:tcBorders>
              <w:top w:val="single" w:sz="4" w:space="0" w:color="auto"/>
              <w:bottom w:val="single" w:sz="4" w:space="0" w:color="auto"/>
            </w:tcBorders>
          </w:tcPr>
          <w:p w:rsidR="00027F9F" w:rsidRDefault="00027F9F">
            <w:pPr>
              <w:pStyle w:val="ConsPlusNormal"/>
              <w:jc w:val="center"/>
            </w:pPr>
            <w:r>
              <w:lastRenderedPageBreak/>
              <w:t>N п/п</w:t>
            </w:r>
          </w:p>
        </w:tc>
        <w:tc>
          <w:tcPr>
            <w:tcW w:w="2778"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тактического показателя (индикатора)</w:t>
            </w:r>
          </w:p>
        </w:tc>
        <w:tc>
          <w:tcPr>
            <w:tcW w:w="964" w:type="dxa"/>
            <w:vMerge w:val="restart"/>
            <w:tcBorders>
              <w:top w:val="single" w:sz="4" w:space="0" w:color="auto"/>
              <w:bottom w:val="single" w:sz="4" w:space="0" w:color="auto"/>
            </w:tcBorders>
          </w:tcPr>
          <w:p w:rsidR="00027F9F" w:rsidRDefault="00027F9F">
            <w:pPr>
              <w:pStyle w:val="ConsPlusNormal"/>
              <w:jc w:val="center"/>
            </w:pPr>
            <w:r>
              <w:t>Единица измерения</w:t>
            </w:r>
          </w:p>
        </w:tc>
        <w:tc>
          <w:tcPr>
            <w:tcW w:w="9973" w:type="dxa"/>
            <w:gridSpan w:val="9"/>
            <w:tcBorders>
              <w:top w:val="single" w:sz="4" w:space="0" w:color="auto"/>
              <w:bottom w:val="single" w:sz="4" w:space="0" w:color="auto"/>
            </w:tcBorders>
          </w:tcPr>
          <w:p w:rsidR="00027F9F" w:rsidRDefault="00027F9F">
            <w:pPr>
              <w:pStyle w:val="ConsPlusNormal"/>
              <w:jc w:val="center"/>
            </w:pPr>
            <w:r>
              <w:t>Значение тактического показателя (индикатора) по годам</w:t>
            </w:r>
          </w:p>
        </w:tc>
      </w:tr>
      <w:tr w:rsidR="00027F9F">
        <w:tc>
          <w:tcPr>
            <w:tcW w:w="567" w:type="dxa"/>
            <w:vMerge/>
            <w:tcBorders>
              <w:top w:val="single" w:sz="4" w:space="0" w:color="auto"/>
              <w:bottom w:val="single" w:sz="4" w:space="0" w:color="auto"/>
            </w:tcBorders>
          </w:tcPr>
          <w:p w:rsidR="00027F9F" w:rsidRDefault="00027F9F"/>
        </w:tc>
        <w:tc>
          <w:tcPr>
            <w:tcW w:w="2778" w:type="dxa"/>
            <w:vMerge/>
            <w:tcBorders>
              <w:top w:val="single" w:sz="4" w:space="0" w:color="auto"/>
              <w:bottom w:val="single" w:sz="4" w:space="0" w:color="auto"/>
            </w:tcBorders>
          </w:tcPr>
          <w:p w:rsidR="00027F9F" w:rsidRDefault="00027F9F"/>
        </w:tc>
        <w:tc>
          <w:tcPr>
            <w:tcW w:w="964" w:type="dxa"/>
            <w:vMerge/>
            <w:tcBorders>
              <w:top w:val="single" w:sz="4" w:space="0" w:color="auto"/>
              <w:bottom w:val="single" w:sz="4" w:space="0" w:color="auto"/>
            </w:tcBorders>
          </w:tcPr>
          <w:p w:rsidR="00027F9F" w:rsidRDefault="00027F9F"/>
        </w:tc>
        <w:tc>
          <w:tcPr>
            <w:tcW w:w="1020" w:type="dxa"/>
            <w:vMerge w:val="restart"/>
            <w:tcBorders>
              <w:top w:val="single" w:sz="4" w:space="0" w:color="auto"/>
              <w:bottom w:val="single" w:sz="4" w:space="0" w:color="auto"/>
            </w:tcBorders>
          </w:tcPr>
          <w:p w:rsidR="00027F9F" w:rsidRDefault="00027F9F">
            <w:pPr>
              <w:pStyle w:val="ConsPlusNormal"/>
              <w:jc w:val="center"/>
            </w:pPr>
            <w:r>
              <w:t>2014</w:t>
            </w:r>
          </w:p>
        </w:tc>
        <w:tc>
          <w:tcPr>
            <w:tcW w:w="907" w:type="dxa"/>
            <w:vMerge w:val="restart"/>
            <w:tcBorders>
              <w:top w:val="single" w:sz="4" w:space="0" w:color="auto"/>
              <w:bottom w:val="single" w:sz="4" w:space="0" w:color="auto"/>
            </w:tcBorders>
          </w:tcPr>
          <w:p w:rsidR="00027F9F" w:rsidRDefault="00027F9F">
            <w:pPr>
              <w:pStyle w:val="ConsPlusNormal"/>
              <w:jc w:val="center"/>
            </w:pPr>
            <w:r>
              <w:t>2015</w:t>
            </w:r>
          </w:p>
        </w:tc>
        <w:tc>
          <w:tcPr>
            <w:tcW w:w="1020" w:type="dxa"/>
            <w:vMerge w:val="restart"/>
            <w:tcBorders>
              <w:top w:val="single" w:sz="4" w:space="0" w:color="auto"/>
              <w:bottom w:val="single" w:sz="4" w:space="0" w:color="auto"/>
            </w:tcBorders>
          </w:tcPr>
          <w:p w:rsidR="00027F9F" w:rsidRDefault="00027F9F">
            <w:pPr>
              <w:pStyle w:val="ConsPlusNormal"/>
              <w:jc w:val="center"/>
            </w:pPr>
            <w:r>
              <w:t>2016</w:t>
            </w:r>
          </w:p>
        </w:tc>
        <w:tc>
          <w:tcPr>
            <w:tcW w:w="1077" w:type="dxa"/>
            <w:vMerge w:val="restart"/>
            <w:tcBorders>
              <w:top w:val="single" w:sz="4" w:space="0" w:color="auto"/>
              <w:bottom w:val="single" w:sz="4" w:space="0" w:color="auto"/>
            </w:tcBorders>
          </w:tcPr>
          <w:p w:rsidR="00027F9F" w:rsidRDefault="00027F9F">
            <w:pPr>
              <w:pStyle w:val="ConsPlusNormal"/>
              <w:jc w:val="center"/>
            </w:pPr>
            <w:r>
              <w:t>Отчет 2017</w:t>
            </w:r>
          </w:p>
        </w:tc>
        <w:tc>
          <w:tcPr>
            <w:tcW w:w="1077" w:type="dxa"/>
            <w:vMerge w:val="restart"/>
            <w:tcBorders>
              <w:top w:val="single" w:sz="4" w:space="0" w:color="auto"/>
              <w:bottom w:val="single" w:sz="4" w:space="0" w:color="auto"/>
            </w:tcBorders>
          </w:tcPr>
          <w:p w:rsidR="00027F9F" w:rsidRDefault="00027F9F">
            <w:pPr>
              <w:pStyle w:val="ConsPlusNormal"/>
              <w:jc w:val="center"/>
            </w:pPr>
            <w:r>
              <w:t>Оценка 2018</w:t>
            </w:r>
          </w:p>
        </w:tc>
        <w:tc>
          <w:tcPr>
            <w:tcW w:w="4872" w:type="dxa"/>
            <w:gridSpan w:val="4"/>
            <w:tcBorders>
              <w:top w:val="single" w:sz="4" w:space="0" w:color="auto"/>
              <w:bottom w:val="single" w:sz="4" w:space="0" w:color="auto"/>
            </w:tcBorders>
          </w:tcPr>
          <w:p w:rsidR="00027F9F" w:rsidRDefault="00027F9F">
            <w:pPr>
              <w:pStyle w:val="ConsPlusNormal"/>
              <w:jc w:val="center"/>
            </w:pPr>
            <w:r>
              <w:t>Плановый период (прогноз)</w:t>
            </w:r>
          </w:p>
        </w:tc>
      </w:tr>
      <w:tr w:rsidR="00027F9F">
        <w:tc>
          <w:tcPr>
            <w:tcW w:w="567" w:type="dxa"/>
            <w:vMerge/>
            <w:tcBorders>
              <w:top w:val="single" w:sz="4" w:space="0" w:color="auto"/>
              <w:bottom w:val="single" w:sz="4" w:space="0" w:color="auto"/>
            </w:tcBorders>
          </w:tcPr>
          <w:p w:rsidR="00027F9F" w:rsidRDefault="00027F9F"/>
        </w:tc>
        <w:tc>
          <w:tcPr>
            <w:tcW w:w="2778" w:type="dxa"/>
            <w:vMerge/>
            <w:tcBorders>
              <w:top w:val="single" w:sz="4" w:space="0" w:color="auto"/>
              <w:bottom w:val="single" w:sz="4" w:space="0" w:color="auto"/>
            </w:tcBorders>
          </w:tcPr>
          <w:p w:rsidR="00027F9F" w:rsidRDefault="00027F9F"/>
        </w:tc>
        <w:tc>
          <w:tcPr>
            <w:tcW w:w="964" w:type="dxa"/>
            <w:vMerge/>
            <w:tcBorders>
              <w:top w:val="single" w:sz="4" w:space="0" w:color="auto"/>
              <w:bottom w:val="single" w:sz="4" w:space="0" w:color="auto"/>
            </w:tcBorders>
          </w:tcPr>
          <w:p w:rsidR="00027F9F" w:rsidRDefault="00027F9F"/>
        </w:tc>
        <w:tc>
          <w:tcPr>
            <w:tcW w:w="1020" w:type="dxa"/>
            <w:vMerge/>
            <w:tcBorders>
              <w:top w:val="single" w:sz="4" w:space="0" w:color="auto"/>
              <w:bottom w:val="single" w:sz="4" w:space="0" w:color="auto"/>
            </w:tcBorders>
          </w:tcPr>
          <w:p w:rsidR="00027F9F" w:rsidRDefault="00027F9F"/>
        </w:tc>
        <w:tc>
          <w:tcPr>
            <w:tcW w:w="907" w:type="dxa"/>
            <w:vMerge/>
            <w:tcBorders>
              <w:top w:val="single" w:sz="4" w:space="0" w:color="auto"/>
              <w:bottom w:val="single" w:sz="4" w:space="0" w:color="auto"/>
            </w:tcBorders>
          </w:tcPr>
          <w:p w:rsidR="00027F9F" w:rsidRDefault="00027F9F"/>
        </w:tc>
        <w:tc>
          <w:tcPr>
            <w:tcW w:w="1020" w:type="dxa"/>
            <w:vMerge/>
            <w:tcBorders>
              <w:top w:val="single" w:sz="4" w:space="0" w:color="auto"/>
              <w:bottom w:val="single" w:sz="4" w:space="0" w:color="auto"/>
            </w:tcBorders>
          </w:tcPr>
          <w:p w:rsidR="00027F9F" w:rsidRDefault="00027F9F"/>
        </w:tc>
        <w:tc>
          <w:tcPr>
            <w:tcW w:w="1077" w:type="dxa"/>
            <w:vMerge/>
            <w:tcBorders>
              <w:top w:val="single" w:sz="4" w:space="0" w:color="auto"/>
              <w:bottom w:val="single" w:sz="4" w:space="0" w:color="auto"/>
            </w:tcBorders>
          </w:tcPr>
          <w:p w:rsidR="00027F9F" w:rsidRDefault="00027F9F"/>
        </w:tc>
        <w:tc>
          <w:tcPr>
            <w:tcW w:w="1077" w:type="dxa"/>
            <w:vMerge/>
            <w:tcBorders>
              <w:top w:val="single" w:sz="4" w:space="0" w:color="auto"/>
              <w:bottom w:val="single" w:sz="4" w:space="0" w:color="auto"/>
            </w:tcBorders>
          </w:tcPr>
          <w:p w:rsidR="00027F9F" w:rsidRDefault="00027F9F"/>
        </w:tc>
        <w:tc>
          <w:tcPr>
            <w:tcW w:w="1218" w:type="dxa"/>
            <w:tcBorders>
              <w:top w:val="single" w:sz="4" w:space="0" w:color="auto"/>
              <w:bottom w:val="single" w:sz="4" w:space="0" w:color="auto"/>
            </w:tcBorders>
          </w:tcPr>
          <w:p w:rsidR="00027F9F" w:rsidRDefault="00027F9F">
            <w:pPr>
              <w:pStyle w:val="ConsPlusNormal"/>
              <w:jc w:val="center"/>
            </w:pPr>
            <w:r>
              <w:t>2019</w:t>
            </w:r>
          </w:p>
        </w:tc>
        <w:tc>
          <w:tcPr>
            <w:tcW w:w="1218" w:type="dxa"/>
            <w:tcBorders>
              <w:top w:val="single" w:sz="4" w:space="0" w:color="auto"/>
              <w:bottom w:val="single" w:sz="4" w:space="0" w:color="auto"/>
            </w:tcBorders>
          </w:tcPr>
          <w:p w:rsidR="00027F9F" w:rsidRDefault="00027F9F">
            <w:pPr>
              <w:pStyle w:val="ConsPlusNormal"/>
              <w:jc w:val="center"/>
            </w:pPr>
            <w:r>
              <w:t>2020</w:t>
            </w:r>
          </w:p>
        </w:tc>
        <w:tc>
          <w:tcPr>
            <w:tcW w:w="1218" w:type="dxa"/>
            <w:tcBorders>
              <w:top w:val="single" w:sz="4" w:space="0" w:color="auto"/>
              <w:bottom w:val="single" w:sz="4" w:space="0" w:color="auto"/>
            </w:tcBorders>
          </w:tcPr>
          <w:p w:rsidR="00027F9F" w:rsidRDefault="00027F9F">
            <w:pPr>
              <w:pStyle w:val="ConsPlusNormal"/>
              <w:jc w:val="center"/>
            </w:pPr>
            <w:r>
              <w:t>2021</w:t>
            </w:r>
          </w:p>
        </w:tc>
        <w:tc>
          <w:tcPr>
            <w:tcW w:w="1218" w:type="dxa"/>
            <w:tcBorders>
              <w:top w:val="single" w:sz="4" w:space="0" w:color="auto"/>
              <w:bottom w:val="single" w:sz="4" w:space="0" w:color="auto"/>
            </w:tcBorders>
          </w:tcPr>
          <w:p w:rsidR="00027F9F" w:rsidRDefault="00027F9F">
            <w:pPr>
              <w:pStyle w:val="ConsPlusNormal"/>
              <w:jc w:val="center"/>
            </w:pPr>
            <w:r>
              <w:t>2022</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27F9F" w:rsidRDefault="00027F9F">
            <w:pPr>
              <w:pStyle w:val="ConsPlusNormal"/>
            </w:pPr>
          </w:p>
        </w:tc>
        <w:tc>
          <w:tcPr>
            <w:tcW w:w="13715" w:type="dxa"/>
            <w:gridSpan w:val="11"/>
            <w:tcBorders>
              <w:top w:val="single" w:sz="4" w:space="0" w:color="auto"/>
              <w:left w:val="nil"/>
              <w:bottom w:val="nil"/>
              <w:right w:val="nil"/>
            </w:tcBorders>
          </w:tcPr>
          <w:p w:rsidR="00027F9F" w:rsidRDefault="00027F9F">
            <w:pPr>
              <w:pStyle w:val="ConsPlusNormal"/>
              <w:jc w:val="center"/>
              <w:outlineLvl w:val="3"/>
            </w:pPr>
            <w:r>
              <w:t>Цель. Комплексное развитие теплоэнергетической и газотранспортной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13715" w:type="dxa"/>
            <w:gridSpan w:val="11"/>
            <w:tcBorders>
              <w:top w:val="nil"/>
              <w:left w:val="nil"/>
              <w:bottom w:val="nil"/>
              <w:right w:val="nil"/>
            </w:tcBorders>
          </w:tcPr>
          <w:p w:rsidR="00027F9F" w:rsidRDefault="00027F9F">
            <w:pPr>
              <w:pStyle w:val="ConsPlusNormal"/>
              <w:jc w:val="center"/>
              <w:outlineLvl w:val="4"/>
            </w:pPr>
            <w:r>
              <w:t>Задача 1. Оптимизация структуры и масштабов производства энергоресурсов для коммунального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w:t>
            </w:r>
          </w:p>
        </w:tc>
        <w:tc>
          <w:tcPr>
            <w:tcW w:w="2778" w:type="dxa"/>
            <w:tcBorders>
              <w:top w:val="nil"/>
              <w:left w:val="nil"/>
              <w:bottom w:val="nil"/>
              <w:right w:val="nil"/>
            </w:tcBorders>
          </w:tcPr>
          <w:p w:rsidR="00027F9F" w:rsidRDefault="00027F9F">
            <w:pPr>
              <w:pStyle w:val="ConsPlusNormal"/>
              <w:jc w:val="both"/>
            </w:pPr>
            <w:r>
              <w:t xml:space="preserve">Количество модернизированных, построенных и введенных в эксплуатацию котельных </w:t>
            </w:r>
            <w:hyperlink w:anchor="P1551" w:history="1">
              <w:r>
                <w:rPr>
                  <w:color w:val="0000FF"/>
                </w:rPr>
                <w:t>&lt;*&gt;</w:t>
              </w:r>
            </w:hyperlink>
          </w:p>
        </w:tc>
        <w:tc>
          <w:tcPr>
            <w:tcW w:w="964"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17</w:t>
            </w:r>
          </w:p>
        </w:tc>
        <w:tc>
          <w:tcPr>
            <w:tcW w:w="907" w:type="dxa"/>
            <w:tcBorders>
              <w:top w:val="nil"/>
              <w:left w:val="nil"/>
              <w:bottom w:val="nil"/>
              <w:right w:val="nil"/>
            </w:tcBorders>
          </w:tcPr>
          <w:p w:rsidR="00027F9F" w:rsidRDefault="00027F9F">
            <w:pPr>
              <w:pStyle w:val="ConsPlusNormal"/>
              <w:jc w:val="center"/>
            </w:pPr>
            <w:r>
              <w:t>8</w:t>
            </w:r>
          </w:p>
        </w:tc>
        <w:tc>
          <w:tcPr>
            <w:tcW w:w="1020" w:type="dxa"/>
            <w:tcBorders>
              <w:top w:val="nil"/>
              <w:left w:val="nil"/>
              <w:bottom w:val="nil"/>
              <w:right w:val="nil"/>
            </w:tcBorders>
          </w:tcPr>
          <w:p w:rsidR="00027F9F" w:rsidRDefault="00027F9F">
            <w:pPr>
              <w:pStyle w:val="ConsPlusNormal"/>
              <w:jc w:val="center"/>
            </w:pPr>
            <w:r>
              <w:t>1</w:t>
            </w:r>
          </w:p>
        </w:tc>
        <w:tc>
          <w:tcPr>
            <w:tcW w:w="1077"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277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964"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17</w:t>
            </w:r>
          </w:p>
        </w:tc>
        <w:tc>
          <w:tcPr>
            <w:tcW w:w="907" w:type="dxa"/>
            <w:tcBorders>
              <w:top w:val="nil"/>
              <w:left w:val="nil"/>
              <w:bottom w:val="nil"/>
              <w:right w:val="nil"/>
            </w:tcBorders>
          </w:tcPr>
          <w:p w:rsidR="00027F9F" w:rsidRDefault="00027F9F">
            <w:pPr>
              <w:pStyle w:val="ConsPlusNormal"/>
              <w:jc w:val="center"/>
            </w:pPr>
            <w:r>
              <w:t>8</w:t>
            </w:r>
          </w:p>
        </w:tc>
        <w:tc>
          <w:tcPr>
            <w:tcW w:w="1020" w:type="dxa"/>
            <w:tcBorders>
              <w:top w:val="nil"/>
              <w:left w:val="nil"/>
              <w:bottom w:val="nil"/>
              <w:right w:val="nil"/>
            </w:tcBorders>
          </w:tcPr>
          <w:p w:rsidR="00027F9F" w:rsidRDefault="00027F9F">
            <w:pPr>
              <w:pStyle w:val="ConsPlusNormal"/>
              <w:jc w:val="center"/>
            </w:pPr>
            <w:r>
              <w:t>1</w:t>
            </w:r>
          </w:p>
        </w:tc>
        <w:tc>
          <w:tcPr>
            <w:tcW w:w="1077"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2.</w:t>
            </w:r>
          </w:p>
        </w:tc>
        <w:tc>
          <w:tcPr>
            <w:tcW w:w="2778" w:type="dxa"/>
            <w:tcBorders>
              <w:top w:val="nil"/>
              <w:left w:val="nil"/>
              <w:bottom w:val="nil"/>
              <w:right w:val="nil"/>
            </w:tcBorders>
          </w:tcPr>
          <w:p w:rsidR="00027F9F" w:rsidRDefault="00027F9F">
            <w:pPr>
              <w:pStyle w:val="ConsPlusNormal"/>
              <w:jc w:val="both"/>
            </w:pPr>
            <w:r>
              <w:t xml:space="preserve">Протяженность вновь построенных тепловых сетей </w:t>
            </w:r>
            <w:hyperlink w:anchor="P1551" w:history="1">
              <w:r>
                <w:rPr>
                  <w:color w:val="0000FF"/>
                </w:rPr>
                <w:t>&lt;*&gt;</w:t>
              </w:r>
            </w:hyperlink>
          </w:p>
        </w:tc>
        <w:tc>
          <w:tcPr>
            <w:tcW w:w="964"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jc w:val="center"/>
            </w:pPr>
            <w:r>
              <w:t>5,0</w:t>
            </w:r>
          </w:p>
        </w:tc>
        <w:tc>
          <w:tcPr>
            <w:tcW w:w="907" w:type="dxa"/>
            <w:tcBorders>
              <w:top w:val="nil"/>
              <w:left w:val="nil"/>
              <w:bottom w:val="nil"/>
              <w:right w:val="nil"/>
            </w:tcBorders>
          </w:tcPr>
          <w:p w:rsidR="00027F9F" w:rsidRDefault="00027F9F">
            <w:pPr>
              <w:pStyle w:val="ConsPlusNormal"/>
              <w:jc w:val="center"/>
            </w:pPr>
            <w:r>
              <w:t>0</w:t>
            </w:r>
          </w:p>
        </w:tc>
        <w:tc>
          <w:tcPr>
            <w:tcW w:w="1020" w:type="dxa"/>
            <w:tcBorders>
              <w:top w:val="nil"/>
              <w:left w:val="nil"/>
              <w:bottom w:val="nil"/>
              <w:right w:val="nil"/>
            </w:tcBorders>
          </w:tcPr>
          <w:p w:rsidR="00027F9F" w:rsidRDefault="00027F9F">
            <w:pPr>
              <w:pStyle w:val="ConsPlusNormal"/>
              <w:jc w:val="center"/>
            </w:pPr>
            <w:r>
              <w:t>0</w:t>
            </w:r>
          </w:p>
        </w:tc>
        <w:tc>
          <w:tcPr>
            <w:tcW w:w="1077"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277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964"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jc w:val="center"/>
            </w:pPr>
            <w:r>
              <w:t>5,0</w:t>
            </w:r>
          </w:p>
        </w:tc>
        <w:tc>
          <w:tcPr>
            <w:tcW w:w="907" w:type="dxa"/>
            <w:tcBorders>
              <w:top w:val="nil"/>
              <w:left w:val="nil"/>
              <w:bottom w:val="nil"/>
              <w:right w:val="nil"/>
            </w:tcBorders>
          </w:tcPr>
          <w:p w:rsidR="00027F9F" w:rsidRDefault="00027F9F">
            <w:pPr>
              <w:pStyle w:val="ConsPlusNormal"/>
              <w:jc w:val="center"/>
            </w:pPr>
            <w:r>
              <w:t>0</w:t>
            </w:r>
          </w:p>
        </w:tc>
        <w:tc>
          <w:tcPr>
            <w:tcW w:w="1020" w:type="dxa"/>
            <w:tcBorders>
              <w:top w:val="nil"/>
              <w:left w:val="nil"/>
              <w:bottom w:val="nil"/>
              <w:right w:val="nil"/>
            </w:tcBorders>
          </w:tcPr>
          <w:p w:rsidR="00027F9F" w:rsidRDefault="00027F9F">
            <w:pPr>
              <w:pStyle w:val="ConsPlusNormal"/>
              <w:jc w:val="center"/>
            </w:pPr>
            <w:r>
              <w:t>0</w:t>
            </w:r>
          </w:p>
        </w:tc>
        <w:tc>
          <w:tcPr>
            <w:tcW w:w="1077"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3.</w:t>
            </w:r>
          </w:p>
        </w:tc>
        <w:tc>
          <w:tcPr>
            <w:tcW w:w="2778" w:type="dxa"/>
            <w:tcBorders>
              <w:top w:val="nil"/>
              <w:left w:val="nil"/>
              <w:bottom w:val="nil"/>
              <w:right w:val="nil"/>
            </w:tcBorders>
          </w:tcPr>
          <w:p w:rsidR="00027F9F" w:rsidRDefault="00027F9F">
            <w:pPr>
              <w:pStyle w:val="ConsPlusNormal"/>
              <w:jc w:val="both"/>
            </w:pPr>
            <w:r>
              <w:t>Удельный вес котельных на жидком и твердом топливе в общем количестве котельных</w:t>
            </w:r>
          </w:p>
        </w:tc>
        <w:tc>
          <w:tcPr>
            <w:tcW w:w="964" w:type="dxa"/>
            <w:tcBorders>
              <w:top w:val="nil"/>
              <w:left w:val="nil"/>
              <w:bottom w:val="nil"/>
              <w:right w:val="nil"/>
            </w:tcBorders>
          </w:tcPr>
          <w:p w:rsidR="00027F9F" w:rsidRDefault="00027F9F">
            <w:pPr>
              <w:pStyle w:val="ConsPlusNormal"/>
              <w:jc w:val="center"/>
            </w:pPr>
            <w:r>
              <w:t>%</w:t>
            </w:r>
          </w:p>
        </w:tc>
        <w:tc>
          <w:tcPr>
            <w:tcW w:w="1020" w:type="dxa"/>
            <w:tcBorders>
              <w:top w:val="nil"/>
              <w:left w:val="nil"/>
              <w:bottom w:val="nil"/>
              <w:right w:val="nil"/>
            </w:tcBorders>
          </w:tcPr>
          <w:p w:rsidR="00027F9F" w:rsidRDefault="00027F9F">
            <w:pPr>
              <w:pStyle w:val="ConsPlusNormal"/>
              <w:jc w:val="center"/>
            </w:pPr>
            <w:r>
              <w:t>2,0</w:t>
            </w:r>
          </w:p>
        </w:tc>
        <w:tc>
          <w:tcPr>
            <w:tcW w:w="907" w:type="dxa"/>
            <w:tcBorders>
              <w:top w:val="nil"/>
              <w:left w:val="nil"/>
              <w:bottom w:val="nil"/>
              <w:right w:val="nil"/>
            </w:tcBorders>
          </w:tcPr>
          <w:p w:rsidR="00027F9F" w:rsidRDefault="00027F9F">
            <w:pPr>
              <w:pStyle w:val="ConsPlusNormal"/>
              <w:jc w:val="center"/>
            </w:pPr>
            <w:r>
              <w:t>1,9</w:t>
            </w:r>
          </w:p>
        </w:tc>
        <w:tc>
          <w:tcPr>
            <w:tcW w:w="1020" w:type="dxa"/>
            <w:tcBorders>
              <w:top w:val="nil"/>
              <w:left w:val="nil"/>
              <w:bottom w:val="nil"/>
              <w:right w:val="nil"/>
            </w:tcBorders>
          </w:tcPr>
          <w:p w:rsidR="00027F9F" w:rsidRDefault="00027F9F">
            <w:pPr>
              <w:pStyle w:val="ConsPlusNormal"/>
              <w:jc w:val="center"/>
            </w:pPr>
            <w:r>
              <w:t>1,8</w:t>
            </w:r>
          </w:p>
        </w:tc>
        <w:tc>
          <w:tcPr>
            <w:tcW w:w="1077" w:type="dxa"/>
            <w:tcBorders>
              <w:top w:val="nil"/>
              <w:left w:val="nil"/>
              <w:bottom w:val="nil"/>
              <w:right w:val="nil"/>
            </w:tcBorders>
          </w:tcPr>
          <w:p w:rsidR="00027F9F" w:rsidRDefault="00027F9F">
            <w:pPr>
              <w:pStyle w:val="ConsPlusNormal"/>
              <w:jc w:val="center"/>
            </w:pPr>
            <w:r>
              <w:t>1,7</w:t>
            </w:r>
          </w:p>
        </w:tc>
        <w:tc>
          <w:tcPr>
            <w:tcW w:w="1077" w:type="dxa"/>
            <w:tcBorders>
              <w:top w:val="nil"/>
              <w:left w:val="nil"/>
              <w:bottom w:val="nil"/>
              <w:right w:val="nil"/>
            </w:tcBorders>
          </w:tcPr>
          <w:p w:rsidR="00027F9F" w:rsidRDefault="00027F9F">
            <w:pPr>
              <w:pStyle w:val="ConsPlusNormal"/>
              <w:jc w:val="center"/>
            </w:pPr>
            <w:r>
              <w:t>1,6</w:t>
            </w: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2778" w:type="dxa"/>
            <w:tcBorders>
              <w:top w:val="nil"/>
              <w:left w:val="nil"/>
              <w:bottom w:val="nil"/>
              <w:right w:val="nil"/>
            </w:tcBorders>
          </w:tcPr>
          <w:p w:rsidR="00027F9F" w:rsidRDefault="00027F9F">
            <w:pPr>
              <w:pStyle w:val="ConsPlusNormal"/>
              <w:jc w:val="both"/>
            </w:pPr>
            <w:r>
              <w:t xml:space="preserve">В том числе в соответствии </w:t>
            </w:r>
            <w:r>
              <w:lastRenderedPageBreak/>
              <w:t>с утвержденными объемами бюджетных ассигнований</w:t>
            </w:r>
          </w:p>
        </w:tc>
        <w:tc>
          <w:tcPr>
            <w:tcW w:w="964" w:type="dxa"/>
            <w:tcBorders>
              <w:top w:val="nil"/>
              <w:left w:val="nil"/>
              <w:bottom w:val="nil"/>
              <w:right w:val="nil"/>
            </w:tcBorders>
          </w:tcPr>
          <w:p w:rsidR="00027F9F" w:rsidRDefault="00027F9F">
            <w:pPr>
              <w:pStyle w:val="ConsPlusNormal"/>
              <w:jc w:val="center"/>
            </w:pPr>
            <w:r>
              <w:lastRenderedPageBreak/>
              <w:t>%</w:t>
            </w:r>
          </w:p>
        </w:tc>
        <w:tc>
          <w:tcPr>
            <w:tcW w:w="1020" w:type="dxa"/>
            <w:tcBorders>
              <w:top w:val="nil"/>
              <w:left w:val="nil"/>
              <w:bottom w:val="nil"/>
              <w:right w:val="nil"/>
            </w:tcBorders>
          </w:tcPr>
          <w:p w:rsidR="00027F9F" w:rsidRDefault="00027F9F">
            <w:pPr>
              <w:pStyle w:val="ConsPlusNormal"/>
              <w:jc w:val="center"/>
            </w:pPr>
            <w:r>
              <w:t>2,0</w:t>
            </w:r>
          </w:p>
        </w:tc>
        <w:tc>
          <w:tcPr>
            <w:tcW w:w="907" w:type="dxa"/>
            <w:tcBorders>
              <w:top w:val="nil"/>
              <w:left w:val="nil"/>
              <w:bottom w:val="nil"/>
              <w:right w:val="nil"/>
            </w:tcBorders>
          </w:tcPr>
          <w:p w:rsidR="00027F9F" w:rsidRDefault="00027F9F">
            <w:pPr>
              <w:pStyle w:val="ConsPlusNormal"/>
              <w:jc w:val="center"/>
            </w:pPr>
            <w:r>
              <w:t>1,9</w:t>
            </w:r>
          </w:p>
        </w:tc>
        <w:tc>
          <w:tcPr>
            <w:tcW w:w="1020" w:type="dxa"/>
            <w:tcBorders>
              <w:top w:val="nil"/>
              <w:left w:val="nil"/>
              <w:bottom w:val="nil"/>
              <w:right w:val="nil"/>
            </w:tcBorders>
          </w:tcPr>
          <w:p w:rsidR="00027F9F" w:rsidRDefault="00027F9F">
            <w:pPr>
              <w:pStyle w:val="ConsPlusNormal"/>
              <w:jc w:val="center"/>
            </w:pPr>
            <w:r>
              <w:t>1,8</w:t>
            </w:r>
          </w:p>
        </w:tc>
        <w:tc>
          <w:tcPr>
            <w:tcW w:w="1077" w:type="dxa"/>
            <w:tcBorders>
              <w:top w:val="nil"/>
              <w:left w:val="nil"/>
              <w:bottom w:val="nil"/>
              <w:right w:val="nil"/>
            </w:tcBorders>
          </w:tcPr>
          <w:p w:rsidR="00027F9F" w:rsidRDefault="00027F9F">
            <w:pPr>
              <w:pStyle w:val="ConsPlusNormal"/>
              <w:jc w:val="center"/>
            </w:pPr>
            <w:r>
              <w:t>1,7</w:t>
            </w:r>
          </w:p>
        </w:tc>
        <w:tc>
          <w:tcPr>
            <w:tcW w:w="1077" w:type="dxa"/>
            <w:tcBorders>
              <w:top w:val="nil"/>
              <w:left w:val="nil"/>
              <w:bottom w:val="nil"/>
              <w:right w:val="nil"/>
            </w:tcBorders>
          </w:tcPr>
          <w:p w:rsidR="00027F9F" w:rsidRDefault="00027F9F">
            <w:pPr>
              <w:pStyle w:val="ConsPlusNormal"/>
              <w:jc w:val="center"/>
            </w:pPr>
            <w:r>
              <w:t>1,6</w:t>
            </w: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13715" w:type="dxa"/>
            <w:gridSpan w:val="11"/>
            <w:tcBorders>
              <w:top w:val="nil"/>
              <w:left w:val="nil"/>
              <w:bottom w:val="nil"/>
              <w:right w:val="nil"/>
            </w:tcBorders>
          </w:tcPr>
          <w:p w:rsidR="00027F9F" w:rsidRDefault="00027F9F">
            <w:pPr>
              <w:pStyle w:val="ConsPlusNormal"/>
              <w:jc w:val="center"/>
              <w:outlineLvl w:val="4"/>
            </w:pPr>
            <w:r>
              <w:t>Задача 2. Обеспечение возможности технологического подключения потребителей к системе централизованного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4.</w:t>
            </w:r>
          </w:p>
        </w:tc>
        <w:tc>
          <w:tcPr>
            <w:tcW w:w="2778" w:type="dxa"/>
            <w:tcBorders>
              <w:top w:val="nil"/>
              <w:left w:val="nil"/>
              <w:bottom w:val="nil"/>
              <w:right w:val="nil"/>
            </w:tcBorders>
          </w:tcPr>
          <w:p w:rsidR="00027F9F" w:rsidRDefault="00027F9F">
            <w:pPr>
              <w:pStyle w:val="ConsPlusNormal"/>
              <w:jc w:val="both"/>
            </w:pPr>
            <w:r>
              <w:t>Протяженность вновь построенных сетей газоснабжения</w:t>
            </w:r>
          </w:p>
        </w:tc>
        <w:tc>
          <w:tcPr>
            <w:tcW w:w="964"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0</w:t>
            </w:r>
          </w:p>
        </w:tc>
        <w:tc>
          <w:tcPr>
            <w:tcW w:w="1077" w:type="dxa"/>
            <w:tcBorders>
              <w:top w:val="nil"/>
              <w:left w:val="nil"/>
              <w:bottom w:val="nil"/>
              <w:right w:val="nil"/>
            </w:tcBorders>
          </w:tcPr>
          <w:p w:rsidR="00027F9F" w:rsidRDefault="00027F9F">
            <w:pPr>
              <w:pStyle w:val="ConsPlusNormal"/>
              <w:jc w:val="center"/>
            </w:pPr>
            <w:r>
              <w:t>9,6</w:t>
            </w:r>
          </w:p>
        </w:tc>
        <w:tc>
          <w:tcPr>
            <w:tcW w:w="1218" w:type="dxa"/>
            <w:tcBorders>
              <w:top w:val="nil"/>
              <w:left w:val="nil"/>
              <w:bottom w:val="nil"/>
              <w:right w:val="nil"/>
            </w:tcBorders>
          </w:tcPr>
          <w:p w:rsidR="00027F9F" w:rsidRDefault="00027F9F">
            <w:pPr>
              <w:pStyle w:val="ConsPlusNormal"/>
              <w:jc w:val="center"/>
            </w:pPr>
            <w:r>
              <w:t>10</w:t>
            </w:r>
          </w:p>
        </w:tc>
        <w:tc>
          <w:tcPr>
            <w:tcW w:w="1218" w:type="dxa"/>
            <w:tcBorders>
              <w:top w:val="nil"/>
              <w:left w:val="nil"/>
              <w:bottom w:val="nil"/>
              <w:right w:val="nil"/>
            </w:tcBorders>
          </w:tcPr>
          <w:p w:rsidR="00027F9F" w:rsidRDefault="00027F9F">
            <w:pPr>
              <w:pStyle w:val="ConsPlusNormal"/>
              <w:jc w:val="center"/>
            </w:pPr>
            <w:r>
              <w:t>19,2</w:t>
            </w: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277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964"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0</w:t>
            </w:r>
          </w:p>
        </w:tc>
        <w:tc>
          <w:tcPr>
            <w:tcW w:w="1077" w:type="dxa"/>
            <w:tcBorders>
              <w:top w:val="nil"/>
              <w:left w:val="nil"/>
              <w:bottom w:val="nil"/>
              <w:right w:val="nil"/>
            </w:tcBorders>
          </w:tcPr>
          <w:p w:rsidR="00027F9F" w:rsidRDefault="00027F9F">
            <w:pPr>
              <w:pStyle w:val="ConsPlusNormal"/>
              <w:jc w:val="center"/>
            </w:pPr>
            <w:r>
              <w:t>9,6</w:t>
            </w:r>
          </w:p>
        </w:tc>
        <w:tc>
          <w:tcPr>
            <w:tcW w:w="1218" w:type="dxa"/>
            <w:tcBorders>
              <w:top w:val="nil"/>
              <w:left w:val="nil"/>
              <w:bottom w:val="nil"/>
              <w:right w:val="nil"/>
            </w:tcBorders>
          </w:tcPr>
          <w:p w:rsidR="00027F9F" w:rsidRDefault="00027F9F">
            <w:pPr>
              <w:pStyle w:val="ConsPlusNormal"/>
              <w:jc w:val="center"/>
            </w:pPr>
            <w:r>
              <w:t>0</w:t>
            </w:r>
          </w:p>
        </w:tc>
        <w:tc>
          <w:tcPr>
            <w:tcW w:w="1218" w:type="dxa"/>
            <w:tcBorders>
              <w:top w:val="nil"/>
              <w:left w:val="nil"/>
              <w:bottom w:val="nil"/>
              <w:right w:val="nil"/>
            </w:tcBorders>
          </w:tcPr>
          <w:p w:rsidR="00027F9F" w:rsidRDefault="00027F9F">
            <w:pPr>
              <w:pStyle w:val="ConsPlusNormal"/>
              <w:jc w:val="center"/>
            </w:pPr>
            <w:r>
              <w:t>9,2</w:t>
            </w: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4282" w:type="dxa"/>
            <w:gridSpan w:val="12"/>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31.10.2018 </w:t>
            </w:r>
            <w:hyperlink r:id="rId209" w:history="1">
              <w:r>
                <w:rPr>
                  <w:color w:val="0000FF"/>
                </w:rPr>
                <w:t>N 629</w:t>
              </w:r>
            </w:hyperlink>
            <w:r>
              <w:t>,</w:t>
            </w:r>
          </w:p>
          <w:p w:rsidR="00027F9F" w:rsidRDefault="00027F9F">
            <w:pPr>
              <w:pStyle w:val="ConsPlusNormal"/>
              <w:jc w:val="both"/>
            </w:pPr>
            <w:r>
              <w:t xml:space="preserve">от 03.08.2020 </w:t>
            </w:r>
            <w:hyperlink r:id="rId210" w:history="1">
              <w:r>
                <w:rPr>
                  <w:color w:val="0000FF"/>
                </w:rPr>
                <w:t>N 545</w:t>
              </w:r>
            </w:hyperlink>
            <w:r>
              <w:t>)</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5.</w:t>
            </w:r>
          </w:p>
        </w:tc>
        <w:tc>
          <w:tcPr>
            <w:tcW w:w="2778" w:type="dxa"/>
            <w:tcBorders>
              <w:top w:val="nil"/>
              <w:left w:val="nil"/>
              <w:bottom w:val="nil"/>
              <w:right w:val="nil"/>
            </w:tcBorders>
          </w:tcPr>
          <w:p w:rsidR="00027F9F" w:rsidRDefault="00027F9F">
            <w:pPr>
              <w:pStyle w:val="ConsPlusNormal"/>
              <w:jc w:val="both"/>
            </w:pPr>
            <w:r>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c>
          <w:tcPr>
            <w:tcW w:w="964"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0</w:t>
            </w:r>
          </w:p>
        </w:tc>
        <w:tc>
          <w:tcPr>
            <w:tcW w:w="1077" w:type="dxa"/>
            <w:tcBorders>
              <w:top w:val="nil"/>
              <w:left w:val="nil"/>
              <w:bottom w:val="nil"/>
              <w:right w:val="nil"/>
            </w:tcBorders>
          </w:tcPr>
          <w:p w:rsidR="00027F9F" w:rsidRDefault="00027F9F">
            <w:pPr>
              <w:pStyle w:val="ConsPlusNormal"/>
              <w:jc w:val="center"/>
            </w:pPr>
            <w:r>
              <w:t>498</w:t>
            </w:r>
          </w:p>
        </w:tc>
        <w:tc>
          <w:tcPr>
            <w:tcW w:w="1218" w:type="dxa"/>
            <w:tcBorders>
              <w:top w:val="nil"/>
              <w:left w:val="nil"/>
              <w:bottom w:val="nil"/>
              <w:right w:val="nil"/>
            </w:tcBorders>
          </w:tcPr>
          <w:p w:rsidR="00027F9F" w:rsidRDefault="00027F9F">
            <w:pPr>
              <w:pStyle w:val="ConsPlusNormal"/>
              <w:jc w:val="center"/>
            </w:pPr>
            <w:r>
              <w:t>320</w:t>
            </w:r>
          </w:p>
        </w:tc>
        <w:tc>
          <w:tcPr>
            <w:tcW w:w="1218" w:type="dxa"/>
            <w:tcBorders>
              <w:top w:val="nil"/>
              <w:left w:val="nil"/>
              <w:bottom w:val="nil"/>
              <w:right w:val="nil"/>
            </w:tcBorders>
          </w:tcPr>
          <w:p w:rsidR="00027F9F" w:rsidRDefault="00027F9F">
            <w:pPr>
              <w:pStyle w:val="ConsPlusNormal"/>
              <w:jc w:val="center"/>
            </w:pPr>
            <w:r>
              <w:t>403</w:t>
            </w: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pPr>
          </w:p>
        </w:tc>
        <w:tc>
          <w:tcPr>
            <w:tcW w:w="277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964"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0</w:t>
            </w:r>
          </w:p>
        </w:tc>
        <w:tc>
          <w:tcPr>
            <w:tcW w:w="1077" w:type="dxa"/>
            <w:tcBorders>
              <w:top w:val="nil"/>
              <w:left w:val="nil"/>
              <w:bottom w:val="nil"/>
              <w:right w:val="nil"/>
            </w:tcBorders>
          </w:tcPr>
          <w:p w:rsidR="00027F9F" w:rsidRDefault="00027F9F">
            <w:pPr>
              <w:pStyle w:val="ConsPlusNormal"/>
              <w:jc w:val="center"/>
            </w:pPr>
            <w:r>
              <w:t>498</w:t>
            </w:r>
          </w:p>
        </w:tc>
        <w:tc>
          <w:tcPr>
            <w:tcW w:w="1218" w:type="dxa"/>
            <w:tcBorders>
              <w:top w:val="nil"/>
              <w:left w:val="nil"/>
              <w:bottom w:val="nil"/>
              <w:right w:val="nil"/>
            </w:tcBorders>
          </w:tcPr>
          <w:p w:rsidR="00027F9F" w:rsidRDefault="00027F9F">
            <w:pPr>
              <w:pStyle w:val="ConsPlusNormal"/>
              <w:jc w:val="center"/>
            </w:pPr>
            <w:r>
              <w:t>0</w:t>
            </w:r>
          </w:p>
        </w:tc>
        <w:tc>
          <w:tcPr>
            <w:tcW w:w="1218" w:type="dxa"/>
            <w:tcBorders>
              <w:top w:val="nil"/>
              <w:left w:val="nil"/>
              <w:bottom w:val="nil"/>
              <w:right w:val="nil"/>
            </w:tcBorders>
          </w:tcPr>
          <w:p w:rsidR="00027F9F" w:rsidRDefault="00027F9F">
            <w:pPr>
              <w:pStyle w:val="ConsPlusNormal"/>
              <w:jc w:val="center"/>
            </w:pPr>
            <w:r>
              <w:t>80</w:t>
            </w:r>
          </w:p>
        </w:tc>
        <w:tc>
          <w:tcPr>
            <w:tcW w:w="1218" w:type="dxa"/>
            <w:tcBorders>
              <w:top w:val="nil"/>
              <w:left w:val="nil"/>
              <w:bottom w:val="nil"/>
              <w:right w:val="nil"/>
            </w:tcBorders>
          </w:tcPr>
          <w:p w:rsidR="00027F9F" w:rsidRDefault="00027F9F">
            <w:pPr>
              <w:pStyle w:val="ConsPlusNormal"/>
            </w:pPr>
          </w:p>
        </w:tc>
        <w:tc>
          <w:tcPr>
            <w:tcW w:w="121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4282" w:type="dxa"/>
            <w:gridSpan w:val="12"/>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31.10.2018 </w:t>
            </w:r>
            <w:hyperlink r:id="rId211" w:history="1">
              <w:r>
                <w:rPr>
                  <w:color w:val="0000FF"/>
                </w:rPr>
                <w:t>N 629</w:t>
              </w:r>
            </w:hyperlink>
            <w:r>
              <w:t>,</w:t>
            </w:r>
          </w:p>
          <w:p w:rsidR="00027F9F" w:rsidRDefault="00027F9F">
            <w:pPr>
              <w:pStyle w:val="ConsPlusNormal"/>
              <w:jc w:val="both"/>
            </w:pPr>
            <w:r>
              <w:t xml:space="preserve">от 03.08.2020 </w:t>
            </w:r>
            <w:hyperlink r:id="rId212" w:history="1">
              <w:r>
                <w:rPr>
                  <w:color w:val="0000FF"/>
                </w:rPr>
                <w:t>N 545</w:t>
              </w:r>
            </w:hyperlink>
            <w:r>
              <w:t>)</w:t>
            </w: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20" w:name="P1551"/>
      <w:bookmarkEnd w:id="20"/>
      <w:r>
        <w:t>&lt;*&gt; Показатели (индикаторы) рассчитываются до 2018 года.</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2</w:t>
      </w:r>
    </w:p>
    <w:p w:rsidR="00027F9F" w:rsidRDefault="00027F9F">
      <w:pPr>
        <w:pStyle w:val="ConsPlusNormal"/>
        <w:jc w:val="right"/>
      </w:pPr>
      <w:r>
        <w:t>к Подпрограмме</w:t>
      </w:r>
    </w:p>
    <w:p w:rsidR="00027F9F" w:rsidRDefault="00027F9F">
      <w:pPr>
        <w:pStyle w:val="ConsPlusNormal"/>
        <w:jc w:val="right"/>
      </w:pPr>
      <w:r>
        <w:t>"Развитие энергетики и газотранспортной</w:t>
      </w:r>
    </w:p>
    <w:p w:rsidR="00027F9F" w:rsidRDefault="00027F9F">
      <w:pPr>
        <w:pStyle w:val="ConsPlusNormal"/>
        <w:jc w:val="right"/>
      </w:pPr>
      <w:r>
        <w:t>инфраструктуры в Самарской области"</w:t>
      </w:r>
    </w:p>
    <w:p w:rsidR="00027F9F" w:rsidRDefault="00027F9F">
      <w:pPr>
        <w:pStyle w:val="ConsPlusNormal"/>
        <w:jc w:val="right"/>
      </w:pPr>
      <w:r>
        <w:t>на 2014 - 2022 годы государственной</w:t>
      </w:r>
    </w:p>
    <w:p w:rsidR="00027F9F" w:rsidRDefault="00027F9F">
      <w:pPr>
        <w:pStyle w:val="ConsPlusNormal"/>
        <w:jc w:val="right"/>
      </w:pPr>
      <w:r>
        <w:t>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21" w:name="P1567"/>
      <w:bookmarkEnd w:id="21"/>
      <w:r>
        <w:t>ПЕРЕЧЕНЬ</w:t>
      </w:r>
    </w:p>
    <w:p w:rsidR="00027F9F" w:rsidRDefault="00027F9F">
      <w:pPr>
        <w:pStyle w:val="ConsPlusTitle"/>
        <w:jc w:val="center"/>
      </w:pPr>
      <w:r>
        <w:t>МЕРОПРИЯТИЙ ПОДПРОГРАММЫ "РАЗВИТИЕ ЭНЕРГЕТИКИ</w:t>
      </w:r>
    </w:p>
    <w:p w:rsidR="00027F9F" w:rsidRDefault="00027F9F">
      <w:pPr>
        <w:pStyle w:val="ConsPlusTitle"/>
        <w:jc w:val="center"/>
      </w:pPr>
      <w:r>
        <w:t>И ГАЗОТРАНСПОРТНОЙ ИНФРАСТРУКТУРЫ В САМАРСКОЙ ОБЛАСТИ"</w:t>
      </w:r>
    </w:p>
    <w:p w:rsidR="00027F9F" w:rsidRDefault="00027F9F">
      <w:pPr>
        <w:pStyle w:val="ConsPlusTitle"/>
        <w:jc w:val="center"/>
      </w:pPr>
      <w:r>
        <w:t>НА 2014 - 2022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29.10.2019 </w:t>
            </w:r>
            <w:hyperlink r:id="rId213" w:history="1">
              <w:r>
                <w:rPr>
                  <w:color w:val="0000FF"/>
                </w:rPr>
                <w:t>N 764</w:t>
              </w:r>
            </w:hyperlink>
            <w:r>
              <w:rPr>
                <w:color w:val="392C69"/>
              </w:rPr>
              <w:t>,</w:t>
            </w:r>
          </w:p>
          <w:p w:rsidR="00027F9F" w:rsidRDefault="00027F9F">
            <w:pPr>
              <w:pStyle w:val="ConsPlusNormal"/>
              <w:jc w:val="center"/>
            </w:pPr>
            <w:r>
              <w:rPr>
                <w:color w:val="392C69"/>
              </w:rPr>
              <w:t xml:space="preserve">от 04.03.2020 </w:t>
            </w:r>
            <w:hyperlink r:id="rId214" w:history="1">
              <w:r>
                <w:rPr>
                  <w:color w:val="0000FF"/>
                </w:rPr>
                <w:t>N 132</w:t>
              </w:r>
            </w:hyperlink>
            <w:r>
              <w:rPr>
                <w:color w:val="392C69"/>
              </w:rPr>
              <w:t xml:space="preserve">, от 03.08.2020 </w:t>
            </w:r>
            <w:hyperlink r:id="rId215" w:history="1">
              <w:r>
                <w:rPr>
                  <w:color w:val="0000FF"/>
                </w:rPr>
                <w:t>N 545</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9"/>
        <w:gridCol w:w="2554"/>
        <w:gridCol w:w="2126"/>
        <w:gridCol w:w="1134"/>
        <w:gridCol w:w="1276"/>
        <w:gridCol w:w="1417"/>
        <w:gridCol w:w="1418"/>
        <w:gridCol w:w="1417"/>
        <w:gridCol w:w="1418"/>
        <w:gridCol w:w="1559"/>
        <w:gridCol w:w="1418"/>
        <w:gridCol w:w="1559"/>
        <w:gridCol w:w="1417"/>
        <w:gridCol w:w="1417"/>
        <w:gridCol w:w="2665"/>
      </w:tblGrid>
      <w:tr w:rsidR="00027F9F">
        <w:tc>
          <w:tcPr>
            <w:tcW w:w="579" w:type="dxa"/>
            <w:vMerge w:val="restart"/>
            <w:tcBorders>
              <w:top w:val="single" w:sz="4" w:space="0" w:color="auto"/>
              <w:bottom w:val="single" w:sz="4" w:space="0" w:color="auto"/>
            </w:tcBorders>
          </w:tcPr>
          <w:p w:rsidR="00027F9F" w:rsidRDefault="00027F9F">
            <w:pPr>
              <w:pStyle w:val="ConsPlusNormal"/>
              <w:jc w:val="center"/>
            </w:pPr>
            <w:r>
              <w:t>N п/п</w:t>
            </w:r>
          </w:p>
        </w:tc>
        <w:tc>
          <w:tcPr>
            <w:tcW w:w="2554"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мероприятия</w:t>
            </w:r>
          </w:p>
        </w:tc>
        <w:tc>
          <w:tcPr>
            <w:tcW w:w="2126" w:type="dxa"/>
            <w:vMerge w:val="restart"/>
            <w:tcBorders>
              <w:top w:val="single" w:sz="4" w:space="0" w:color="auto"/>
              <w:bottom w:val="single" w:sz="4" w:space="0" w:color="auto"/>
            </w:tcBorders>
          </w:tcPr>
          <w:p w:rsidR="00027F9F" w:rsidRDefault="00027F9F">
            <w:pPr>
              <w:pStyle w:val="ConsPlusNormal"/>
              <w:jc w:val="center"/>
            </w:pPr>
            <w:r>
              <w:t>Исполнитель мероприятия</w:t>
            </w:r>
          </w:p>
        </w:tc>
        <w:tc>
          <w:tcPr>
            <w:tcW w:w="1134" w:type="dxa"/>
            <w:vMerge w:val="restart"/>
            <w:tcBorders>
              <w:top w:val="single" w:sz="4" w:space="0" w:color="auto"/>
              <w:bottom w:val="single" w:sz="4" w:space="0" w:color="auto"/>
            </w:tcBorders>
          </w:tcPr>
          <w:p w:rsidR="00027F9F" w:rsidRDefault="00027F9F">
            <w:pPr>
              <w:pStyle w:val="ConsPlusNormal"/>
              <w:jc w:val="center"/>
            </w:pPr>
            <w:r>
              <w:t>Срок реализации, годы</w:t>
            </w:r>
          </w:p>
        </w:tc>
        <w:tc>
          <w:tcPr>
            <w:tcW w:w="14316" w:type="dxa"/>
            <w:gridSpan w:val="10"/>
            <w:tcBorders>
              <w:top w:val="single" w:sz="4" w:space="0" w:color="auto"/>
              <w:bottom w:val="single" w:sz="4" w:space="0" w:color="auto"/>
            </w:tcBorders>
          </w:tcPr>
          <w:p w:rsidR="00027F9F" w:rsidRDefault="00027F9F">
            <w:pPr>
              <w:pStyle w:val="ConsPlusNormal"/>
              <w:jc w:val="center"/>
            </w:pPr>
            <w:r>
              <w:t>Объем финансирования по годам, тыс. рублей</w:t>
            </w:r>
          </w:p>
        </w:tc>
        <w:tc>
          <w:tcPr>
            <w:tcW w:w="2665" w:type="dxa"/>
            <w:vMerge w:val="restart"/>
            <w:tcBorders>
              <w:top w:val="single" w:sz="4" w:space="0" w:color="auto"/>
              <w:bottom w:val="single" w:sz="4" w:space="0" w:color="auto"/>
            </w:tcBorders>
          </w:tcPr>
          <w:p w:rsidR="00027F9F" w:rsidRDefault="00027F9F">
            <w:pPr>
              <w:pStyle w:val="ConsPlusNormal"/>
              <w:jc w:val="center"/>
            </w:pPr>
            <w:r>
              <w:t xml:space="preserve">Тактический показатель (индикатор), характеризующий выполнение соответствующего </w:t>
            </w:r>
            <w:r>
              <w:lastRenderedPageBreak/>
              <w:t>мероприятия (мероприятий)</w:t>
            </w:r>
          </w:p>
        </w:tc>
      </w:tr>
      <w:tr w:rsidR="00027F9F">
        <w:tc>
          <w:tcPr>
            <w:tcW w:w="579" w:type="dxa"/>
            <w:vMerge/>
            <w:tcBorders>
              <w:top w:val="single" w:sz="4" w:space="0" w:color="auto"/>
              <w:bottom w:val="single" w:sz="4" w:space="0" w:color="auto"/>
            </w:tcBorders>
          </w:tcPr>
          <w:p w:rsidR="00027F9F" w:rsidRDefault="00027F9F"/>
        </w:tc>
        <w:tc>
          <w:tcPr>
            <w:tcW w:w="2554" w:type="dxa"/>
            <w:vMerge/>
            <w:tcBorders>
              <w:top w:val="single" w:sz="4" w:space="0" w:color="auto"/>
              <w:bottom w:val="single" w:sz="4" w:space="0" w:color="auto"/>
            </w:tcBorders>
          </w:tcPr>
          <w:p w:rsidR="00027F9F" w:rsidRDefault="00027F9F"/>
        </w:tc>
        <w:tc>
          <w:tcPr>
            <w:tcW w:w="2126" w:type="dxa"/>
            <w:vMerge/>
            <w:tcBorders>
              <w:top w:val="single" w:sz="4" w:space="0" w:color="auto"/>
              <w:bottom w:val="single" w:sz="4" w:space="0" w:color="auto"/>
            </w:tcBorders>
          </w:tcPr>
          <w:p w:rsidR="00027F9F" w:rsidRDefault="00027F9F"/>
        </w:tc>
        <w:tc>
          <w:tcPr>
            <w:tcW w:w="1134" w:type="dxa"/>
            <w:vMerge/>
            <w:tcBorders>
              <w:top w:val="single" w:sz="4" w:space="0" w:color="auto"/>
              <w:bottom w:val="single" w:sz="4" w:space="0" w:color="auto"/>
            </w:tcBorders>
          </w:tcPr>
          <w:p w:rsidR="00027F9F" w:rsidRDefault="00027F9F"/>
        </w:tc>
        <w:tc>
          <w:tcPr>
            <w:tcW w:w="1276" w:type="dxa"/>
            <w:tcBorders>
              <w:top w:val="single" w:sz="4" w:space="0" w:color="auto"/>
              <w:bottom w:val="single" w:sz="4" w:space="0" w:color="auto"/>
            </w:tcBorders>
          </w:tcPr>
          <w:p w:rsidR="00027F9F" w:rsidRDefault="00027F9F">
            <w:pPr>
              <w:pStyle w:val="ConsPlusNormal"/>
              <w:jc w:val="center"/>
            </w:pPr>
            <w:r>
              <w:t>2014</w:t>
            </w:r>
          </w:p>
        </w:tc>
        <w:tc>
          <w:tcPr>
            <w:tcW w:w="1417" w:type="dxa"/>
            <w:tcBorders>
              <w:top w:val="single" w:sz="4" w:space="0" w:color="auto"/>
              <w:bottom w:val="single" w:sz="4" w:space="0" w:color="auto"/>
            </w:tcBorders>
          </w:tcPr>
          <w:p w:rsidR="00027F9F" w:rsidRDefault="00027F9F">
            <w:pPr>
              <w:pStyle w:val="ConsPlusNormal"/>
              <w:jc w:val="center"/>
            </w:pPr>
            <w:r>
              <w:t>2015</w:t>
            </w:r>
          </w:p>
        </w:tc>
        <w:tc>
          <w:tcPr>
            <w:tcW w:w="1418" w:type="dxa"/>
            <w:tcBorders>
              <w:top w:val="single" w:sz="4" w:space="0" w:color="auto"/>
              <w:bottom w:val="single" w:sz="4" w:space="0" w:color="auto"/>
            </w:tcBorders>
          </w:tcPr>
          <w:p w:rsidR="00027F9F" w:rsidRDefault="00027F9F">
            <w:pPr>
              <w:pStyle w:val="ConsPlusNormal"/>
              <w:jc w:val="center"/>
            </w:pPr>
            <w:r>
              <w:t>2016</w:t>
            </w:r>
          </w:p>
        </w:tc>
        <w:tc>
          <w:tcPr>
            <w:tcW w:w="1417" w:type="dxa"/>
            <w:tcBorders>
              <w:top w:val="single" w:sz="4" w:space="0" w:color="auto"/>
              <w:bottom w:val="single" w:sz="4" w:space="0" w:color="auto"/>
            </w:tcBorders>
          </w:tcPr>
          <w:p w:rsidR="00027F9F" w:rsidRDefault="00027F9F">
            <w:pPr>
              <w:pStyle w:val="ConsPlusNormal"/>
              <w:jc w:val="center"/>
            </w:pPr>
            <w:r>
              <w:t>2017</w:t>
            </w:r>
          </w:p>
        </w:tc>
        <w:tc>
          <w:tcPr>
            <w:tcW w:w="1418" w:type="dxa"/>
            <w:tcBorders>
              <w:top w:val="single" w:sz="4" w:space="0" w:color="auto"/>
              <w:bottom w:val="single" w:sz="4" w:space="0" w:color="auto"/>
            </w:tcBorders>
          </w:tcPr>
          <w:p w:rsidR="00027F9F" w:rsidRDefault="00027F9F">
            <w:pPr>
              <w:pStyle w:val="ConsPlusNormal"/>
              <w:jc w:val="center"/>
            </w:pPr>
            <w:r>
              <w:t>2018</w:t>
            </w:r>
          </w:p>
        </w:tc>
        <w:tc>
          <w:tcPr>
            <w:tcW w:w="1559" w:type="dxa"/>
            <w:tcBorders>
              <w:top w:val="single" w:sz="4" w:space="0" w:color="auto"/>
              <w:bottom w:val="single" w:sz="4" w:space="0" w:color="auto"/>
            </w:tcBorders>
          </w:tcPr>
          <w:p w:rsidR="00027F9F" w:rsidRDefault="00027F9F">
            <w:pPr>
              <w:pStyle w:val="ConsPlusNormal"/>
              <w:jc w:val="center"/>
            </w:pPr>
            <w:r>
              <w:t>2019</w:t>
            </w:r>
          </w:p>
        </w:tc>
        <w:tc>
          <w:tcPr>
            <w:tcW w:w="1418" w:type="dxa"/>
            <w:tcBorders>
              <w:top w:val="single" w:sz="4" w:space="0" w:color="auto"/>
              <w:bottom w:val="single" w:sz="4" w:space="0" w:color="auto"/>
            </w:tcBorders>
          </w:tcPr>
          <w:p w:rsidR="00027F9F" w:rsidRDefault="00027F9F">
            <w:pPr>
              <w:pStyle w:val="ConsPlusNormal"/>
              <w:jc w:val="center"/>
            </w:pPr>
            <w:r>
              <w:t>2020</w:t>
            </w:r>
          </w:p>
        </w:tc>
        <w:tc>
          <w:tcPr>
            <w:tcW w:w="1559" w:type="dxa"/>
            <w:tcBorders>
              <w:top w:val="single" w:sz="4" w:space="0" w:color="auto"/>
              <w:bottom w:val="single" w:sz="4" w:space="0" w:color="auto"/>
            </w:tcBorders>
          </w:tcPr>
          <w:p w:rsidR="00027F9F" w:rsidRDefault="00027F9F">
            <w:pPr>
              <w:pStyle w:val="ConsPlusNormal"/>
              <w:jc w:val="center"/>
            </w:pPr>
            <w:r>
              <w:t>2021</w:t>
            </w:r>
          </w:p>
        </w:tc>
        <w:tc>
          <w:tcPr>
            <w:tcW w:w="1417" w:type="dxa"/>
            <w:tcBorders>
              <w:top w:val="single" w:sz="4" w:space="0" w:color="auto"/>
              <w:bottom w:val="single" w:sz="4" w:space="0" w:color="auto"/>
            </w:tcBorders>
          </w:tcPr>
          <w:p w:rsidR="00027F9F" w:rsidRDefault="00027F9F">
            <w:pPr>
              <w:pStyle w:val="ConsPlusNormal"/>
              <w:jc w:val="center"/>
            </w:pPr>
            <w:r>
              <w:t>2022</w:t>
            </w:r>
          </w:p>
        </w:tc>
        <w:tc>
          <w:tcPr>
            <w:tcW w:w="1417" w:type="dxa"/>
            <w:tcBorders>
              <w:top w:val="single" w:sz="4" w:space="0" w:color="auto"/>
              <w:bottom w:val="single" w:sz="4" w:space="0" w:color="auto"/>
            </w:tcBorders>
          </w:tcPr>
          <w:p w:rsidR="00027F9F" w:rsidRDefault="00027F9F">
            <w:pPr>
              <w:pStyle w:val="ConsPlusNormal"/>
              <w:jc w:val="center"/>
            </w:pPr>
            <w:r>
              <w:t>Всего</w:t>
            </w:r>
          </w:p>
        </w:tc>
        <w:tc>
          <w:tcPr>
            <w:tcW w:w="2665" w:type="dxa"/>
            <w:vMerge/>
            <w:tcBorders>
              <w:top w:val="single" w:sz="4" w:space="0" w:color="auto"/>
              <w:bottom w:val="single" w:sz="4" w:space="0" w:color="auto"/>
            </w:tcBorders>
          </w:tcPr>
          <w:p w:rsidR="00027F9F" w:rsidRDefault="00027F9F"/>
        </w:tc>
      </w:tr>
      <w:tr w:rsidR="00027F9F">
        <w:tblPrEx>
          <w:tblBorders>
            <w:left w:val="none" w:sz="0" w:space="0" w:color="auto"/>
            <w:right w:val="none" w:sz="0" w:space="0" w:color="auto"/>
            <w:insideH w:val="none" w:sz="0" w:space="0" w:color="auto"/>
            <w:insideV w:val="none" w:sz="0" w:space="0" w:color="auto"/>
          </w:tblBorders>
        </w:tblPrEx>
        <w:tc>
          <w:tcPr>
            <w:tcW w:w="23374" w:type="dxa"/>
            <w:gridSpan w:val="15"/>
            <w:tcBorders>
              <w:top w:val="single" w:sz="4" w:space="0" w:color="auto"/>
              <w:left w:val="nil"/>
              <w:bottom w:val="nil"/>
              <w:right w:val="nil"/>
            </w:tcBorders>
          </w:tcPr>
          <w:p w:rsidR="00027F9F" w:rsidRDefault="00027F9F">
            <w:pPr>
              <w:pStyle w:val="ConsPlusNormal"/>
              <w:jc w:val="center"/>
              <w:outlineLvl w:val="3"/>
            </w:pPr>
            <w:r>
              <w:lastRenderedPageBreak/>
              <w:t>Цель. Комплексное развитие теплоэнергетической и газотранспортной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3374" w:type="dxa"/>
            <w:gridSpan w:val="15"/>
            <w:tcBorders>
              <w:top w:val="nil"/>
              <w:left w:val="nil"/>
              <w:bottom w:val="nil"/>
              <w:right w:val="nil"/>
            </w:tcBorders>
          </w:tcPr>
          <w:p w:rsidR="00027F9F" w:rsidRDefault="00027F9F">
            <w:pPr>
              <w:pStyle w:val="ConsPlusNormal"/>
              <w:jc w:val="center"/>
              <w:outlineLvl w:val="4"/>
            </w:pPr>
            <w:r>
              <w:t>Задача 1. Оптимизация структуры и масштабов производства энергоресурсов для коммунального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579" w:type="dxa"/>
            <w:tcBorders>
              <w:top w:val="nil"/>
              <w:left w:val="nil"/>
              <w:bottom w:val="nil"/>
              <w:right w:val="nil"/>
            </w:tcBorders>
          </w:tcPr>
          <w:p w:rsidR="00027F9F" w:rsidRDefault="00027F9F">
            <w:pPr>
              <w:pStyle w:val="ConsPlusNormal"/>
              <w:jc w:val="center"/>
            </w:pPr>
            <w:r>
              <w:t>1.</w:t>
            </w:r>
          </w:p>
        </w:tc>
        <w:tc>
          <w:tcPr>
            <w:tcW w:w="2554" w:type="dxa"/>
            <w:tcBorders>
              <w:top w:val="nil"/>
              <w:left w:val="nil"/>
              <w:bottom w:val="nil"/>
              <w:right w:val="nil"/>
            </w:tcBorders>
          </w:tcPr>
          <w:p w:rsidR="00027F9F" w:rsidRDefault="00027F9F">
            <w:pPr>
              <w:pStyle w:val="ConsPlusNormal"/>
            </w:pPr>
            <w: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выполнение мероприятий по проектированию, модернизации и строительству котельных и тепловых сетей с использованием энергоэффективного оборудования и технологий</w:t>
            </w:r>
          </w:p>
        </w:tc>
        <w:tc>
          <w:tcPr>
            <w:tcW w:w="2126" w:type="dxa"/>
            <w:tcBorders>
              <w:top w:val="nil"/>
              <w:left w:val="nil"/>
              <w:bottom w:val="nil"/>
              <w:right w:val="nil"/>
            </w:tcBorders>
          </w:tcPr>
          <w:p w:rsidR="00027F9F" w:rsidRDefault="00027F9F">
            <w:pPr>
              <w:pStyle w:val="ConsPlusNormal"/>
            </w:pPr>
            <w:r>
              <w:t>Министерство энергетики и жилищно-коммунального хозяйства Самарской области</w:t>
            </w:r>
          </w:p>
        </w:tc>
        <w:tc>
          <w:tcPr>
            <w:tcW w:w="1134" w:type="dxa"/>
            <w:tcBorders>
              <w:top w:val="nil"/>
              <w:left w:val="nil"/>
              <w:bottom w:val="nil"/>
              <w:right w:val="nil"/>
            </w:tcBorders>
          </w:tcPr>
          <w:p w:rsidR="00027F9F" w:rsidRDefault="00027F9F">
            <w:pPr>
              <w:pStyle w:val="ConsPlusNormal"/>
              <w:jc w:val="center"/>
            </w:pPr>
            <w:r>
              <w:t>2014 - 2017</w:t>
            </w:r>
          </w:p>
        </w:tc>
        <w:tc>
          <w:tcPr>
            <w:tcW w:w="1276" w:type="dxa"/>
            <w:tcBorders>
              <w:top w:val="nil"/>
              <w:left w:val="nil"/>
              <w:bottom w:val="nil"/>
              <w:right w:val="nil"/>
            </w:tcBorders>
          </w:tcPr>
          <w:p w:rsidR="00027F9F" w:rsidRDefault="00027F9F">
            <w:pPr>
              <w:pStyle w:val="ConsPlusNormal"/>
              <w:jc w:val="center"/>
            </w:pPr>
            <w:r>
              <w:t>362 100,0</w:t>
            </w:r>
          </w:p>
        </w:tc>
        <w:tc>
          <w:tcPr>
            <w:tcW w:w="1417" w:type="dxa"/>
            <w:tcBorders>
              <w:top w:val="nil"/>
              <w:left w:val="nil"/>
              <w:bottom w:val="nil"/>
              <w:right w:val="nil"/>
            </w:tcBorders>
          </w:tcPr>
          <w:p w:rsidR="00027F9F" w:rsidRDefault="00027F9F">
            <w:pPr>
              <w:pStyle w:val="ConsPlusNormal"/>
              <w:jc w:val="center"/>
            </w:pPr>
            <w:r>
              <w:t>332 404,0</w:t>
            </w:r>
          </w:p>
        </w:tc>
        <w:tc>
          <w:tcPr>
            <w:tcW w:w="1418" w:type="dxa"/>
            <w:tcBorders>
              <w:top w:val="nil"/>
              <w:left w:val="nil"/>
              <w:bottom w:val="nil"/>
              <w:right w:val="nil"/>
            </w:tcBorders>
          </w:tcPr>
          <w:p w:rsidR="00027F9F" w:rsidRDefault="00027F9F">
            <w:pPr>
              <w:pStyle w:val="ConsPlusNormal"/>
              <w:jc w:val="center"/>
            </w:pPr>
            <w:r>
              <w:t>205 000,0</w:t>
            </w:r>
          </w:p>
        </w:tc>
        <w:tc>
          <w:tcPr>
            <w:tcW w:w="1417" w:type="dxa"/>
            <w:tcBorders>
              <w:top w:val="nil"/>
              <w:left w:val="nil"/>
              <w:bottom w:val="nil"/>
              <w:right w:val="nil"/>
            </w:tcBorders>
          </w:tcPr>
          <w:p w:rsidR="00027F9F" w:rsidRDefault="00027F9F">
            <w:pPr>
              <w:pStyle w:val="ConsPlusNormal"/>
              <w:jc w:val="center"/>
            </w:pPr>
            <w:r>
              <w:t>0</w:t>
            </w:r>
          </w:p>
        </w:tc>
        <w:tc>
          <w:tcPr>
            <w:tcW w:w="1418" w:type="dxa"/>
            <w:tcBorders>
              <w:top w:val="nil"/>
              <w:left w:val="nil"/>
              <w:bottom w:val="nil"/>
              <w:right w:val="nil"/>
            </w:tcBorders>
          </w:tcPr>
          <w:p w:rsidR="00027F9F" w:rsidRDefault="00027F9F">
            <w:pPr>
              <w:pStyle w:val="ConsPlusNormal"/>
              <w:jc w:val="center"/>
            </w:pPr>
            <w:r>
              <w:t>0</w:t>
            </w:r>
          </w:p>
        </w:tc>
        <w:tc>
          <w:tcPr>
            <w:tcW w:w="1559" w:type="dxa"/>
            <w:tcBorders>
              <w:top w:val="nil"/>
              <w:left w:val="nil"/>
              <w:bottom w:val="nil"/>
              <w:right w:val="nil"/>
            </w:tcBorders>
          </w:tcPr>
          <w:p w:rsidR="00027F9F" w:rsidRDefault="00027F9F">
            <w:pPr>
              <w:pStyle w:val="ConsPlusNormal"/>
              <w:jc w:val="center"/>
            </w:pPr>
            <w:r>
              <w:t>0</w:t>
            </w:r>
          </w:p>
        </w:tc>
        <w:tc>
          <w:tcPr>
            <w:tcW w:w="1418" w:type="dxa"/>
            <w:tcBorders>
              <w:top w:val="nil"/>
              <w:left w:val="nil"/>
              <w:bottom w:val="nil"/>
              <w:right w:val="nil"/>
            </w:tcBorders>
          </w:tcPr>
          <w:p w:rsidR="00027F9F" w:rsidRDefault="00027F9F">
            <w:pPr>
              <w:pStyle w:val="ConsPlusNormal"/>
              <w:jc w:val="center"/>
            </w:pPr>
            <w:r>
              <w:t>0</w:t>
            </w:r>
          </w:p>
        </w:tc>
        <w:tc>
          <w:tcPr>
            <w:tcW w:w="1559"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899 504,0</w:t>
            </w:r>
          </w:p>
        </w:tc>
        <w:tc>
          <w:tcPr>
            <w:tcW w:w="2665" w:type="dxa"/>
            <w:tcBorders>
              <w:top w:val="nil"/>
              <w:left w:val="nil"/>
              <w:bottom w:val="nil"/>
              <w:right w:val="nil"/>
            </w:tcBorders>
          </w:tcPr>
          <w:p w:rsidR="00027F9F" w:rsidRDefault="00027F9F">
            <w:pPr>
              <w:pStyle w:val="ConsPlusNormal"/>
            </w:pPr>
            <w:r>
              <w:t>Количество модернизированных, построенных и введенных в эксплуатацию котельных;</w:t>
            </w:r>
          </w:p>
          <w:p w:rsidR="00027F9F" w:rsidRDefault="00027F9F">
            <w:pPr>
              <w:pStyle w:val="ConsPlusNormal"/>
            </w:pPr>
            <w:r>
              <w:t>протяженность вновь построенных тепловых сетей;</w:t>
            </w:r>
          </w:p>
          <w:p w:rsidR="00027F9F" w:rsidRDefault="00027F9F">
            <w:pPr>
              <w:pStyle w:val="ConsPlusNormal"/>
            </w:pPr>
            <w:r>
              <w:t>удельный вес котельных на жидком и твердом топливе в общем количестве котельных</w:t>
            </w:r>
          </w:p>
        </w:tc>
      </w:tr>
      <w:tr w:rsidR="00027F9F">
        <w:tblPrEx>
          <w:tblBorders>
            <w:left w:val="none" w:sz="0" w:space="0" w:color="auto"/>
            <w:right w:val="none" w:sz="0" w:space="0" w:color="auto"/>
            <w:insideH w:val="none" w:sz="0" w:space="0" w:color="auto"/>
            <w:insideV w:val="none" w:sz="0" w:space="0" w:color="auto"/>
          </w:tblBorders>
        </w:tblPrEx>
        <w:tc>
          <w:tcPr>
            <w:tcW w:w="23374" w:type="dxa"/>
            <w:gridSpan w:val="15"/>
            <w:tcBorders>
              <w:top w:val="nil"/>
              <w:left w:val="nil"/>
              <w:bottom w:val="nil"/>
              <w:right w:val="nil"/>
            </w:tcBorders>
          </w:tcPr>
          <w:p w:rsidR="00027F9F" w:rsidRDefault="00027F9F">
            <w:pPr>
              <w:pStyle w:val="ConsPlusNormal"/>
              <w:jc w:val="center"/>
              <w:outlineLvl w:val="4"/>
            </w:pPr>
            <w:r>
              <w:t>Задача 2. Обеспечение возможности технологического подключения потребителей к системе централизованного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579" w:type="dxa"/>
            <w:tcBorders>
              <w:top w:val="nil"/>
              <w:left w:val="nil"/>
              <w:bottom w:val="nil"/>
              <w:right w:val="nil"/>
            </w:tcBorders>
          </w:tcPr>
          <w:p w:rsidR="00027F9F" w:rsidRDefault="00027F9F">
            <w:pPr>
              <w:pStyle w:val="ConsPlusNormal"/>
              <w:jc w:val="center"/>
            </w:pPr>
            <w:r>
              <w:t>2.</w:t>
            </w:r>
          </w:p>
        </w:tc>
        <w:tc>
          <w:tcPr>
            <w:tcW w:w="2554" w:type="dxa"/>
            <w:tcBorders>
              <w:top w:val="nil"/>
              <w:left w:val="nil"/>
              <w:bottom w:val="nil"/>
              <w:right w:val="nil"/>
            </w:tcBorders>
          </w:tcPr>
          <w:p w:rsidR="00027F9F" w:rsidRDefault="00027F9F">
            <w:pPr>
              <w:pStyle w:val="ConsPlusNormal"/>
            </w:pPr>
            <w:r>
              <w:t xml:space="preserve">Предоставление бюджетных инвестиций юридическим лицам, не являющимся </w:t>
            </w:r>
            <w:r>
              <w:lastRenderedPageBreak/>
              <w:t>государственными или муниципальными учреждениями и государственными или муниципальными унитарными предприятиями, на выполнение мероприятий по развитию газопроводной инфраструктуры</w:t>
            </w:r>
          </w:p>
        </w:tc>
        <w:tc>
          <w:tcPr>
            <w:tcW w:w="2126" w:type="dxa"/>
            <w:tcBorders>
              <w:top w:val="nil"/>
              <w:left w:val="nil"/>
              <w:bottom w:val="nil"/>
              <w:right w:val="nil"/>
            </w:tcBorders>
          </w:tcPr>
          <w:p w:rsidR="00027F9F" w:rsidRDefault="00027F9F">
            <w:pPr>
              <w:pStyle w:val="ConsPlusNormal"/>
            </w:pPr>
            <w:r>
              <w:lastRenderedPageBreak/>
              <w:t xml:space="preserve">Министерство энергетики и жилищно-коммунального </w:t>
            </w:r>
            <w:r>
              <w:lastRenderedPageBreak/>
              <w:t>хозяйства Самарской области</w:t>
            </w:r>
          </w:p>
        </w:tc>
        <w:tc>
          <w:tcPr>
            <w:tcW w:w="1134" w:type="dxa"/>
            <w:tcBorders>
              <w:top w:val="nil"/>
              <w:left w:val="nil"/>
              <w:bottom w:val="nil"/>
              <w:right w:val="nil"/>
            </w:tcBorders>
          </w:tcPr>
          <w:p w:rsidR="00027F9F" w:rsidRDefault="00027F9F">
            <w:pPr>
              <w:pStyle w:val="ConsPlusNormal"/>
              <w:jc w:val="center"/>
            </w:pPr>
            <w:r>
              <w:lastRenderedPageBreak/>
              <w:t>2018</w:t>
            </w:r>
          </w:p>
        </w:tc>
        <w:tc>
          <w:tcPr>
            <w:tcW w:w="1276"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418"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418" w:type="dxa"/>
            <w:tcBorders>
              <w:top w:val="nil"/>
              <w:left w:val="nil"/>
              <w:bottom w:val="nil"/>
              <w:right w:val="nil"/>
            </w:tcBorders>
          </w:tcPr>
          <w:p w:rsidR="00027F9F" w:rsidRDefault="00027F9F">
            <w:pPr>
              <w:pStyle w:val="ConsPlusNormal"/>
              <w:jc w:val="center"/>
            </w:pPr>
            <w:r>
              <w:t>20 000,0</w:t>
            </w:r>
          </w:p>
        </w:tc>
        <w:tc>
          <w:tcPr>
            <w:tcW w:w="1559" w:type="dxa"/>
            <w:tcBorders>
              <w:top w:val="nil"/>
              <w:left w:val="nil"/>
              <w:bottom w:val="nil"/>
              <w:right w:val="nil"/>
            </w:tcBorders>
          </w:tcPr>
          <w:p w:rsidR="00027F9F" w:rsidRDefault="00027F9F">
            <w:pPr>
              <w:pStyle w:val="ConsPlusNormal"/>
            </w:pPr>
          </w:p>
        </w:tc>
        <w:tc>
          <w:tcPr>
            <w:tcW w:w="1418" w:type="dxa"/>
            <w:tcBorders>
              <w:top w:val="nil"/>
              <w:left w:val="nil"/>
              <w:bottom w:val="nil"/>
              <w:right w:val="nil"/>
            </w:tcBorders>
          </w:tcPr>
          <w:p w:rsidR="00027F9F" w:rsidRDefault="00027F9F">
            <w:pPr>
              <w:pStyle w:val="ConsPlusNormal"/>
              <w:jc w:val="center"/>
            </w:pPr>
            <w:r>
              <w:t xml:space="preserve">4 500,00 </w:t>
            </w:r>
            <w:hyperlink w:anchor="P1663" w:history="1">
              <w:r>
                <w:rPr>
                  <w:color w:val="0000FF"/>
                </w:rPr>
                <w:t>&lt;**&gt;</w:t>
              </w:r>
            </w:hyperlink>
          </w:p>
        </w:tc>
        <w:tc>
          <w:tcPr>
            <w:tcW w:w="1559"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24 500,00</w:t>
            </w:r>
          </w:p>
        </w:tc>
        <w:tc>
          <w:tcPr>
            <w:tcW w:w="2665" w:type="dxa"/>
            <w:tcBorders>
              <w:top w:val="nil"/>
              <w:left w:val="nil"/>
              <w:bottom w:val="nil"/>
              <w:right w:val="nil"/>
            </w:tcBorders>
          </w:tcPr>
          <w:p w:rsidR="00027F9F" w:rsidRDefault="00027F9F">
            <w:pPr>
              <w:pStyle w:val="ConsPlusNormal"/>
            </w:pPr>
            <w:r>
              <w:t>Протяженность вновь построенных сетей газоснабжения;</w:t>
            </w:r>
          </w:p>
          <w:p w:rsidR="00027F9F" w:rsidRDefault="00027F9F">
            <w:pPr>
              <w:pStyle w:val="ConsPlusNormal"/>
            </w:pPr>
            <w:r>
              <w:t xml:space="preserve">количество домовладений </w:t>
            </w:r>
            <w:r>
              <w:lastRenderedPageBreak/>
              <w:t>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23374" w:type="dxa"/>
            <w:gridSpan w:val="15"/>
            <w:tcBorders>
              <w:top w:val="nil"/>
              <w:left w:val="nil"/>
              <w:bottom w:val="nil"/>
              <w:right w:val="nil"/>
            </w:tcBorders>
          </w:tcPr>
          <w:p w:rsidR="00027F9F" w:rsidRDefault="00027F9F">
            <w:pPr>
              <w:pStyle w:val="ConsPlusNormal"/>
              <w:jc w:val="both"/>
            </w:pPr>
            <w:r>
              <w:lastRenderedPageBreak/>
              <w:t xml:space="preserve">(в ред. </w:t>
            </w:r>
            <w:hyperlink r:id="rId216" w:history="1">
              <w:r>
                <w:rPr>
                  <w:color w:val="0000FF"/>
                </w:rPr>
                <w:t>Постановления</w:t>
              </w:r>
            </w:hyperlink>
            <w:r>
              <w:t xml:space="preserve"> Правительства Самарской области от 03.08.2020 N 545)</w:t>
            </w:r>
          </w:p>
        </w:tc>
      </w:tr>
      <w:tr w:rsidR="00027F9F">
        <w:tblPrEx>
          <w:tblBorders>
            <w:left w:val="none" w:sz="0" w:space="0" w:color="auto"/>
            <w:right w:val="none" w:sz="0" w:space="0" w:color="auto"/>
            <w:insideH w:val="none" w:sz="0" w:space="0" w:color="auto"/>
            <w:insideV w:val="none" w:sz="0" w:space="0" w:color="auto"/>
          </w:tblBorders>
        </w:tblPrEx>
        <w:tc>
          <w:tcPr>
            <w:tcW w:w="579" w:type="dxa"/>
            <w:tcBorders>
              <w:top w:val="nil"/>
              <w:left w:val="nil"/>
              <w:bottom w:val="nil"/>
              <w:right w:val="nil"/>
            </w:tcBorders>
          </w:tcPr>
          <w:p w:rsidR="00027F9F" w:rsidRDefault="00027F9F">
            <w:pPr>
              <w:pStyle w:val="ConsPlusNormal"/>
              <w:jc w:val="center"/>
            </w:pPr>
            <w:r>
              <w:t>3.</w:t>
            </w:r>
          </w:p>
        </w:tc>
        <w:tc>
          <w:tcPr>
            <w:tcW w:w="2554" w:type="dxa"/>
            <w:tcBorders>
              <w:top w:val="nil"/>
              <w:left w:val="nil"/>
              <w:bottom w:val="nil"/>
              <w:right w:val="nil"/>
            </w:tcBorders>
          </w:tcPr>
          <w:p w:rsidR="00027F9F" w:rsidRDefault="00027F9F">
            <w:pPr>
              <w:pStyle w:val="ConsPlusNormal"/>
            </w:pPr>
            <w:r>
              <w:t>Предоставление субсидий некоммерческим организациям, не являющимся государственными (муниципальными) учреждениями, на выполнение мероприятий по развитию газопроводной инфраструктуры Самарской области</w:t>
            </w:r>
          </w:p>
        </w:tc>
        <w:tc>
          <w:tcPr>
            <w:tcW w:w="2126" w:type="dxa"/>
            <w:tcBorders>
              <w:top w:val="nil"/>
              <w:left w:val="nil"/>
              <w:bottom w:val="nil"/>
              <w:right w:val="nil"/>
            </w:tcBorders>
          </w:tcPr>
          <w:p w:rsidR="00027F9F" w:rsidRDefault="00027F9F">
            <w:pPr>
              <w:pStyle w:val="ConsPlusNormal"/>
            </w:pPr>
            <w:r>
              <w:t>Некоммерческие организации, не являющиеся государственными (муниципальными) учреждениями</w:t>
            </w:r>
          </w:p>
        </w:tc>
        <w:tc>
          <w:tcPr>
            <w:tcW w:w="1134" w:type="dxa"/>
            <w:tcBorders>
              <w:top w:val="nil"/>
              <w:left w:val="nil"/>
              <w:bottom w:val="nil"/>
              <w:right w:val="nil"/>
            </w:tcBorders>
          </w:tcPr>
          <w:p w:rsidR="00027F9F" w:rsidRDefault="00027F9F">
            <w:pPr>
              <w:pStyle w:val="ConsPlusNormal"/>
              <w:jc w:val="center"/>
            </w:pPr>
            <w:r>
              <w:t>2019 - 2020</w:t>
            </w:r>
          </w:p>
        </w:tc>
        <w:tc>
          <w:tcPr>
            <w:tcW w:w="1276" w:type="dxa"/>
            <w:tcBorders>
              <w:top w:val="nil"/>
              <w:left w:val="nil"/>
              <w:bottom w:val="nil"/>
              <w:right w:val="nil"/>
            </w:tcBorders>
          </w:tcPr>
          <w:p w:rsidR="00027F9F" w:rsidRDefault="00027F9F">
            <w:pPr>
              <w:pStyle w:val="ConsPlusNormal"/>
              <w:jc w:val="center"/>
            </w:pPr>
            <w:r>
              <w:t>0</w:t>
            </w:r>
          </w:p>
        </w:tc>
        <w:tc>
          <w:tcPr>
            <w:tcW w:w="1417" w:type="dxa"/>
            <w:tcBorders>
              <w:top w:val="nil"/>
              <w:left w:val="nil"/>
              <w:bottom w:val="nil"/>
              <w:right w:val="nil"/>
            </w:tcBorders>
          </w:tcPr>
          <w:p w:rsidR="00027F9F" w:rsidRDefault="00027F9F">
            <w:pPr>
              <w:pStyle w:val="ConsPlusNormal"/>
              <w:jc w:val="center"/>
            </w:pPr>
            <w:r>
              <w:t>0</w:t>
            </w:r>
          </w:p>
        </w:tc>
        <w:tc>
          <w:tcPr>
            <w:tcW w:w="1418" w:type="dxa"/>
            <w:tcBorders>
              <w:top w:val="nil"/>
              <w:left w:val="nil"/>
              <w:bottom w:val="nil"/>
              <w:right w:val="nil"/>
            </w:tcBorders>
          </w:tcPr>
          <w:p w:rsidR="00027F9F" w:rsidRDefault="00027F9F">
            <w:pPr>
              <w:pStyle w:val="ConsPlusNormal"/>
              <w:jc w:val="center"/>
            </w:pPr>
            <w:r>
              <w:t>0</w:t>
            </w:r>
          </w:p>
        </w:tc>
        <w:tc>
          <w:tcPr>
            <w:tcW w:w="1417" w:type="dxa"/>
            <w:tcBorders>
              <w:top w:val="nil"/>
              <w:left w:val="nil"/>
              <w:bottom w:val="nil"/>
              <w:right w:val="nil"/>
            </w:tcBorders>
          </w:tcPr>
          <w:p w:rsidR="00027F9F" w:rsidRDefault="00027F9F">
            <w:pPr>
              <w:pStyle w:val="ConsPlusNormal"/>
              <w:jc w:val="center"/>
            </w:pPr>
            <w:r>
              <w:t>0</w:t>
            </w:r>
          </w:p>
        </w:tc>
        <w:tc>
          <w:tcPr>
            <w:tcW w:w="1418" w:type="dxa"/>
            <w:tcBorders>
              <w:top w:val="nil"/>
              <w:left w:val="nil"/>
              <w:bottom w:val="nil"/>
              <w:right w:val="nil"/>
            </w:tcBorders>
          </w:tcPr>
          <w:p w:rsidR="00027F9F" w:rsidRDefault="00027F9F">
            <w:pPr>
              <w:pStyle w:val="ConsPlusNormal"/>
            </w:pPr>
          </w:p>
        </w:tc>
        <w:tc>
          <w:tcPr>
            <w:tcW w:w="1559" w:type="dxa"/>
            <w:tcBorders>
              <w:top w:val="nil"/>
              <w:left w:val="nil"/>
              <w:bottom w:val="nil"/>
              <w:right w:val="nil"/>
            </w:tcBorders>
          </w:tcPr>
          <w:p w:rsidR="00027F9F" w:rsidRDefault="00027F9F">
            <w:pPr>
              <w:pStyle w:val="ConsPlusNormal"/>
              <w:jc w:val="center"/>
            </w:pPr>
            <w:r>
              <w:t>23 308,23</w:t>
            </w:r>
          </w:p>
        </w:tc>
        <w:tc>
          <w:tcPr>
            <w:tcW w:w="1418" w:type="dxa"/>
            <w:tcBorders>
              <w:top w:val="nil"/>
              <w:left w:val="nil"/>
              <w:bottom w:val="nil"/>
              <w:right w:val="nil"/>
            </w:tcBorders>
          </w:tcPr>
          <w:p w:rsidR="00027F9F" w:rsidRDefault="00027F9F">
            <w:pPr>
              <w:pStyle w:val="ConsPlusNormal"/>
              <w:jc w:val="center"/>
            </w:pPr>
            <w:r>
              <w:t xml:space="preserve">20 000,0 </w:t>
            </w:r>
            <w:hyperlink w:anchor="P1662" w:history="1">
              <w:r>
                <w:rPr>
                  <w:color w:val="0000FF"/>
                </w:rPr>
                <w:t>&lt;*&gt;</w:t>
              </w:r>
            </w:hyperlink>
          </w:p>
        </w:tc>
        <w:tc>
          <w:tcPr>
            <w:tcW w:w="1559"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43 308,23</w:t>
            </w:r>
          </w:p>
        </w:tc>
        <w:tc>
          <w:tcPr>
            <w:tcW w:w="2665" w:type="dxa"/>
            <w:tcBorders>
              <w:top w:val="nil"/>
              <w:left w:val="nil"/>
              <w:bottom w:val="nil"/>
              <w:right w:val="nil"/>
            </w:tcBorders>
          </w:tcPr>
          <w:p w:rsidR="00027F9F" w:rsidRDefault="00027F9F">
            <w:pPr>
              <w:pStyle w:val="ConsPlusNormal"/>
            </w:pPr>
            <w:r>
              <w:t>Протяженность вновь построенных сетей газоснабжения;</w:t>
            </w:r>
          </w:p>
          <w:p w:rsidR="00027F9F" w:rsidRDefault="00027F9F">
            <w:pPr>
              <w:pStyle w:val="ConsPlusNormal"/>
            </w:pPr>
            <w:r>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579" w:type="dxa"/>
            <w:tcBorders>
              <w:top w:val="nil"/>
              <w:left w:val="nil"/>
              <w:bottom w:val="nil"/>
              <w:right w:val="nil"/>
            </w:tcBorders>
          </w:tcPr>
          <w:p w:rsidR="00027F9F" w:rsidRDefault="00027F9F">
            <w:pPr>
              <w:pStyle w:val="ConsPlusNormal"/>
            </w:pPr>
          </w:p>
        </w:tc>
        <w:tc>
          <w:tcPr>
            <w:tcW w:w="2554" w:type="dxa"/>
            <w:tcBorders>
              <w:top w:val="nil"/>
              <w:left w:val="nil"/>
              <w:bottom w:val="nil"/>
              <w:right w:val="nil"/>
            </w:tcBorders>
          </w:tcPr>
          <w:p w:rsidR="00027F9F" w:rsidRDefault="00027F9F">
            <w:pPr>
              <w:pStyle w:val="ConsPlusNormal"/>
            </w:pPr>
            <w:r>
              <w:t>Всего</w:t>
            </w:r>
          </w:p>
        </w:tc>
        <w:tc>
          <w:tcPr>
            <w:tcW w:w="2126"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276" w:type="dxa"/>
            <w:tcBorders>
              <w:top w:val="nil"/>
              <w:left w:val="nil"/>
              <w:bottom w:val="nil"/>
              <w:right w:val="nil"/>
            </w:tcBorders>
          </w:tcPr>
          <w:p w:rsidR="00027F9F" w:rsidRDefault="00027F9F">
            <w:pPr>
              <w:pStyle w:val="ConsPlusNormal"/>
              <w:jc w:val="center"/>
            </w:pPr>
            <w:r>
              <w:t>362 100,0</w:t>
            </w:r>
          </w:p>
        </w:tc>
        <w:tc>
          <w:tcPr>
            <w:tcW w:w="1417" w:type="dxa"/>
            <w:tcBorders>
              <w:top w:val="nil"/>
              <w:left w:val="nil"/>
              <w:bottom w:val="nil"/>
              <w:right w:val="nil"/>
            </w:tcBorders>
          </w:tcPr>
          <w:p w:rsidR="00027F9F" w:rsidRDefault="00027F9F">
            <w:pPr>
              <w:pStyle w:val="ConsPlusNormal"/>
              <w:jc w:val="center"/>
            </w:pPr>
            <w:r>
              <w:t>332 404,0</w:t>
            </w:r>
          </w:p>
        </w:tc>
        <w:tc>
          <w:tcPr>
            <w:tcW w:w="1418" w:type="dxa"/>
            <w:tcBorders>
              <w:top w:val="nil"/>
              <w:left w:val="nil"/>
              <w:bottom w:val="nil"/>
              <w:right w:val="nil"/>
            </w:tcBorders>
          </w:tcPr>
          <w:p w:rsidR="00027F9F" w:rsidRDefault="00027F9F">
            <w:pPr>
              <w:pStyle w:val="ConsPlusNormal"/>
              <w:jc w:val="center"/>
            </w:pPr>
            <w:r>
              <w:t>205 000,0</w:t>
            </w:r>
          </w:p>
        </w:tc>
        <w:tc>
          <w:tcPr>
            <w:tcW w:w="1417" w:type="dxa"/>
            <w:tcBorders>
              <w:top w:val="nil"/>
              <w:left w:val="nil"/>
              <w:bottom w:val="nil"/>
              <w:right w:val="nil"/>
            </w:tcBorders>
          </w:tcPr>
          <w:p w:rsidR="00027F9F" w:rsidRDefault="00027F9F">
            <w:pPr>
              <w:pStyle w:val="ConsPlusNormal"/>
              <w:jc w:val="center"/>
            </w:pPr>
            <w:r>
              <w:t>0</w:t>
            </w:r>
          </w:p>
        </w:tc>
        <w:tc>
          <w:tcPr>
            <w:tcW w:w="1418" w:type="dxa"/>
            <w:tcBorders>
              <w:top w:val="nil"/>
              <w:left w:val="nil"/>
              <w:bottom w:val="nil"/>
              <w:right w:val="nil"/>
            </w:tcBorders>
          </w:tcPr>
          <w:p w:rsidR="00027F9F" w:rsidRDefault="00027F9F">
            <w:pPr>
              <w:pStyle w:val="ConsPlusNormal"/>
              <w:jc w:val="center"/>
            </w:pPr>
            <w:r>
              <w:t>20000,0</w:t>
            </w:r>
          </w:p>
        </w:tc>
        <w:tc>
          <w:tcPr>
            <w:tcW w:w="1559" w:type="dxa"/>
            <w:tcBorders>
              <w:top w:val="nil"/>
              <w:left w:val="nil"/>
              <w:bottom w:val="nil"/>
              <w:right w:val="nil"/>
            </w:tcBorders>
          </w:tcPr>
          <w:p w:rsidR="00027F9F" w:rsidRDefault="00027F9F">
            <w:pPr>
              <w:pStyle w:val="ConsPlusNormal"/>
              <w:jc w:val="center"/>
            </w:pPr>
            <w:r>
              <w:t>23 308,23</w:t>
            </w:r>
          </w:p>
        </w:tc>
        <w:tc>
          <w:tcPr>
            <w:tcW w:w="1418" w:type="dxa"/>
            <w:tcBorders>
              <w:top w:val="nil"/>
              <w:left w:val="nil"/>
              <w:bottom w:val="nil"/>
              <w:right w:val="nil"/>
            </w:tcBorders>
          </w:tcPr>
          <w:p w:rsidR="00027F9F" w:rsidRDefault="00027F9F">
            <w:pPr>
              <w:pStyle w:val="ConsPlusNormal"/>
              <w:jc w:val="center"/>
            </w:pPr>
            <w:r>
              <w:t>24 500,00</w:t>
            </w:r>
          </w:p>
        </w:tc>
        <w:tc>
          <w:tcPr>
            <w:tcW w:w="1559"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967 312,23</w:t>
            </w:r>
          </w:p>
        </w:tc>
        <w:tc>
          <w:tcPr>
            <w:tcW w:w="2665"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23374" w:type="dxa"/>
            <w:gridSpan w:val="15"/>
            <w:tcBorders>
              <w:top w:val="nil"/>
              <w:left w:val="nil"/>
              <w:bottom w:val="nil"/>
              <w:right w:val="nil"/>
            </w:tcBorders>
          </w:tcPr>
          <w:p w:rsidR="00027F9F" w:rsidRDefault="00027F9F">
            <w:pPr>
              <w:pStyle w:val="ConsPlusNormal"/>
              <w:jc w:val="both"/>
            </w:pPr>
            <w:r>
              <w:t xml:space="preserve">(в ред. </w:t>
            </w:r>
            <w:hyperlink r:id="rId217" w:history="1">
              <w:r>
                <w:rPr>
                  <w:color w:val="0000FF"/>
                </w:rPr>
                <w:t>Постановления</w:t>
              </w:r>
            </w:hyperlink>
            <w:r>
              <w:t xml:space="preserve"> Правительства Самарской области от 03.08.2020 N 545)</w:t>
            </w: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22" w:name="P1662"/>
      <w:bookmarkEnd w:id="22"/>
      <w:r>
        <w:t>&lt;*&gt; Расходные обязательства Самарской области на 2020 год предусматриваются отдельным постановлением Правительства Самарской области.</w:t>
      </w:r>
    </w:p>
    <w:p w:rsidR="00027F9F" w:rsidRDefault="00027F9F">
      <w:pPr>
        <w:pStyle w:val="ConsPlusNormal"/>
        <w:spacing w:before="220"/>
        <w:ind w:firstLine="540"/>
        <w:jc w:val="both"/>
      </w:pPr>
      <w:bookmarkStart w:id="23" w:name="P1663"/>
      <w:bookmarkEnd w:id="23"/>
      <w:r>
        <w:t>&lt;**&gt; Объем финансирования вводится отдельным постановлением Правительства Самарской области.</w:t>
      </w:r>
    </w:p>
    <w:p w:rsidR="00027F9F" w:rsidRDefault="00027F9F">
      <w:pPr>
        <w:pStyle w:val="ConsPlusNormal"/>
        <w:jc w:val="both"/>
      </w:pPr>
      <w:r>
        <w:t xml:space="preserve">(сноска введена </w:t>
      </w:r>
      <w:hyperlink r:id="rId218" w:history="1">
        <w:r>
          <w:rPr>
            <w:color w:val="0000FF"/>
          </w:rPr>
          <w:t>Постановлением</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3</w:t>
      </w:r>
    </w:p>
    <w:p w:rsidR="00027F9F" w:rsidRDefault="00027F9F">
      <w:pPr>
        <w:pStyle w:val="ConsPlusNormal"/>
        <w:jc w:val="right"/>
      </w:pPr>
      <w:r>
        <w:t>к Подпрограмме</w:t>
      </w:r>
    </w:p>
    <w:p w:rsidR="00027F9F" w:rsidRDefault="00027F9F">
      <w:pPr>
        <w:pStyle w:val="ConsPlusNormal"/>
        <w:jc w:val="right"/>
      </w:pPr>
      <w:r>
        <w:t>"Развитие энергетики и газотранспортной</w:t>
      </w:r>
    </w:p>
    <w:p w:rsidR="00027F9F" w:rsidRDefault="00027F9F">
      <w:pPr>
        <w:pStyle w:val="ConsPlusNormal"/>
        <w:jc w:val="right"/>
      </w:pPr>
      <w:r>
        <w:t>инфраструктуры в Самарской области"</w:t>
      </w:r>
    </w:p>
    <w:p w:rsidR="00027F9F" w:rsidRDefault="00027F9F">
      <w:pPr>
        <w:pStyle w:val="ConsPlusNormal"/>
        <w:jc w:val="right"/>
      </w:pPr>
      <w:r>
        <w:t>на 2014 - 2022 годы государственной</w:t>
      </w:r>
    </w:p>
    <w:p w:rsidR="00027F9F" w:rsidRDefault="00027F9F">
      <w:pPr>
        <w:pStyle w:val="ConsPlusNormal"/>
        <w:jc w:val="right"/>
      </w:pPr>
      <w:r>
        <w:t>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24" w:name="P1680"/>
      <w:bookmarkEnd w:id="24"/>
      <w:r>
        <w:t>ПОРЯДОК</w:t>
      </w:r>
    </w:p>
    <w:p w:rsidR="00027F9F" w:rsidRDefault="00027F9F">
      <w:pPr>
        <w:pStyle w:val="ConsPlusTitle"/>
        <w:jc w:val="center"/>
      </w:pPr>
      <w:r>
        <w:t>ОПРЕДЕЛЕНИЯ ОБЪЕМА И ПРЕДОСТАВЛЕНИЯ СУБСИДИЙ НЕКОММЕРЧЕСКИМ</w:t>
      </w:r>
    </w:p>
    <w:p w:rsidR="00027F9F" w:rsidRDefault="00027F9F">
      <w:pPr>
        <w:pStyle w:val="ConsPlusTitle"/>
        <w:jc w:val="center"/>
      </w:pPr>
      <w:r>
        <w:t>ОРГАНИЗАЦИЯМ, НЕ ЯВЛЯЮЩИМСЯ ГОСУДАРСТВЕННЫМИ</w:t>
      </w:r>
    </w:p>
    <w:p w:rsidR="00027F9F" w:rsidRDefault="00027F9F">
      <w:pPr>
        <w:pStyle w:val="ConsPlusTitle"/>
        <w:jc w:val="center"/>
      </w:pPr>
      <w:r>
        <w:t>(МУНИЦИПАЛЬНЫМИ) УЧРЕЖДЕНИЯМИ, НА ВЫПОЛНЕНИЕ МЕРОПРИЯТИЙ</w:t>
      </w:r>
    </w:p>
    <w:p w:rsidR="00027F9F" w:rsidRDefault="00027F9F">
      <w:pPr>
        <w:pStyle w:val="ConsPlusTitle"/>
        <w:jc w:val="center"/>
      </w:pPr>
      <w:r>
        <w:t>ПО РАЗВИТИЮ ГАЗОПРОВОДНОЙ ИНФРАСТРУКТУРЫ САМАРСКОЙ ОБЛАСТИ</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 </w:t>
            </w:r>
            <w:hyperlink r:id="rId219" w:history="1">
              <w:r>
                <w:rPr>
                  <w:color w:val="0000FF"/>
                </w:rPr>
                <w:t>Постановлением</w:t>
              </w:r>
            </w:hyperlink>
            <w:r>
              <w:rPr>
                <w:color w:val="392C69"/>
              </w:rPr>
              <w:t xml:space="preserve"> Правительства Самарской области от 29.10.2019 N 764;</w:t>
            </w:r>
          </w:p>
          <w:p w:rsidR="00027F9F" w:rsidRDefault="00027F9F">
            <w:pPr>
              <w:pStyle w:val="ConsPlusNormal"/>
              <w:jc w:val="center"/>
            </w:pPr>
            <w:r>
              <w:rPr>
                <w:color w:val="392C69"/>
              </w:rPr>
              <w:t xml:space="preserve">в ред. </w:t>
            </w:r>
            <w:hyperlink r:id="rId220" w:history="1">
              <w:r>
                <w:rPr>
                  <w:color w:val="0000FF"/>
                </w:rPr>
                <w:t>Постановления</w:t>
              </w:r>
            </w:hyperlink>
            <w:r>
              <w:rPr>
                <w:color w:val="392C69"/>
              </w:rPr>
              <w:t xml:space="preserve"> Правительства Самарской области от 04.03.2020 N 132)</w:t>
            </w:r>
          </w:p>
        </w:tc>
      </w:tr>
    </w:tbl>
    <w:p w:rsidR="00027F9F" w:rsidRDefault="00027F9F">
      <w:pPr>
        <w:pStyle w:val="ConsPlusNormal"/>
        <w:jc w:val="both"/>
      </w:pPr>
    </w:p>
    <w:p w:rsidR="00027F9F" w:rsidRDefault="00027F9F">
      <w:pPr>
        <w:pStyle w:val="ConsPlusNormal"/>
        <w:ind w:firstLine="540"/>
        <w:jc w:val="both"/>
      </w:pPr>
      <w:r>
        <w:t>1. Настоящий Порядок устанавливает механизм определения объема и предоставления субсидий за счет средств областного бюджета некоммерческим организациям, не являющимся государственными (муниципальными) учреждениями, на выполнение мероприятий по развитию газопроводной инфраструктуры Самарской области на объекте "Газопроводы высокого и низкого давления для газоснабжения пос. Владимирский г.о. Чапаевск. Вторая очередь" (далее - субсидия).</w:t>
      </w:r>
    </w:p>
    <w:p w:rsidR="00027F9F" w:rsidRDefault="00027F9F">
      <w:pPr>
        <w:pStyle w:val="ConsPlusNormal"/>
        <w:spacing w:before="220"/>
        <w:ind w:firstLine="540"/>
        <w:jc w:val="both"/>
      </w:pPr>
      <w:r>
        <w:t>2. Субсидии предоставляются министерством энергетики и жилищно-коммунального хозяйства Самарской области (далее - министерство) в соответствии со сводной бюджетной росписью областного бюджета на соответствующий финансовый год в пределах общего объема бюджетных ассигнований и лимитов бюджетных обязательств по предоставлению субсидий, утверждаемых министерству в установленном порядке.</w:t>
      </w:r>
    </w:p>
    <w:p w:rsidR="00027F9F" w:rsidRDefault="00027F9F">
      <w:pPr>
        <w:pStyle w:val="ConsPlusNormal"/>
        <w:spacing w:before="220"/>
        <w:ind w:firstLine="540"/>
        <w:jc w:val="both"/>
      </w:pPr>
      <w:bookmarkStart w:id="25" w:name="P1691"/>
      <w:bookmarkEnd w:id="25"/>
      <w:r>
        <w:t>3. Субсидии предоставляются на конкурсной основе некоммерческим организациям, не являющимся государственными (муниципальными) учреждениями (далее - организация), на выполнение мероприятий по развитию газопроводной инфраструктуры Самарской области на объекте "Газопроводы высокого и низкого давления для газоснабжения пос. Владимирский г.о. Чапаевск. Вторая очередь".</w:t>
      </w:r>
    </w:p>
    <w:p w:rsidR="00027F9F" w:rsidRDefault="00027F9F">
      <w:pPr>
        <w:pStyle w:val="ConsPlusNormal"/>
        <w:spacing w:before="220"/>
        <w:ind w:firstLine="540"/>
        <w:jc w:val="both"/>
      </w:pPr>
      <w:r>
        <w:t xml:space="preserve">4. Перечень получателей субсидий определяется министерством по результатам </w:t>
      </w:r>
      <w:r>
        <w:lastRenderedPageBreak/>
        <w:t>конкурсного отбора.</w:t>
      </w:r>
    </w:p>
    <w:p w:rsidR="00027F9F" w:rsidRDefault="00027F9F">
      <w:pPr>
        <w:pStyle w:val="ConsPlusNormal"/>
        <w:spacing w:before="220"/>
        <w:ind w:firstLine="540"/>
        <w:jc w:val="both"/>
      </w:pPr>
      <w:r>
        <w:t>В целях проведения конкурсного отбора организаций на получение субсидий министерство размещает на официальном сайте министерства в сети Интернет соответствующее извещение.</w:t>
      </w:r>
    </w:p>
    <w:p w:rsidR="00027F9F" w:rsidRDefault="00027F9F">
      <w:pPr>
        <w:pStyle w:val="ConsPlusNormal"/>
        <w:spacing w:before="220"/>
        <w:ind w:firstLine="540"/>
        <w:jc w:val="both"/>
      </w:pPr>
      <w:bookmarkStart w:id="26" w:name="P1694"/>
      <w:bookmarkEnd w:id="26"/>
      <w:r>
        <w:t>5. Субсидии предоставляются организациям, соответствующим следующим критериям на первое число месяца, предшествующего месяцу, в котором организация направляет заявление об участии в конкурсном отборе:</w:t>
      </w:r>
    </w:p>
    <w:p w:rsidR="00027F9F" w:rsidRDefault="00027F9F">
      <w:pPr>
        <w:pStyle w:val="ConsPlusNormal"/>
        <w:spacing w:before="220"/>
        <w:ind w:firstLine="540"/>
        <w:jc w:val="both"/>
      </w:pPr>
      <w:r>
        <w:t>организация создана в организационно-правовой форме фонда;</w:t>
      </w:r>
    </w:p>
    <w:p w:rsidR="00027F9F" w:rsidRDefault="00027F9F">
      <w:pPr>
        <w:pStyle w:val="ConsPlusNormal"/>
        <w:spacing w:before="220"/>
        <w:ind w:firstLine="540"/>
        <w:jc w:val="both"/>
      </w:pPr>
      <w:r>
        <w:t>организация зарегистрирована на территории Самарской области;</w:t>
      </w:r>
    </w:p>
    <w:p w:rsidR="00027F9F" w:rsidRDefault="00027F9F">
      <w:pPr>
        <w:pStyle w:val="ConsPlusNormal"/>
        <w:spacing w:before="220"/>
        <w:ind w:firstLine="540"/>
        <w:jc w:val="both"/>
      </w:pPr>
      <w:r>
        <w:t>учредителем либо одним из учредителей организации выступает Правительство Самарской области;</w:t>
      </w:r>
    </w:p>
    <w:p w:rsidR="00027F9F" w:rsidRDefault="00027F9F">
      <w:pPr>
        <w:pStyle w:val="ConsPlusNormal"/>
        <w:spacing w:before="220"/>
        <w:ind w:firstLine="540"/>
        <w:jc w:val="both"/>
      </w:pPr>
      <w:r>
        <w:t>целью деятельности организации в соответствии с учредительными документами является реализация программ (мероприятий), направленных на развитие объектов социальной и инженерной инфраструктуры;</w:t>
      </w:r>
    </w:p>
    <w:p w:rsidR="00027F9F" w:rsidRDefault="00027F9F">
      <w:pPr>
        <w:pStyle w:val="ConsPlusNormal"/>
        <w:spacing w:before="220"/>
        <w:ind w:firstLine="540"/>
        <w:jc w:val="both"/>
      </w:pPr>
      <w:r>
        <w:t>продолжительность деятельности организации на территории Самарской области составляет не менее 5 лет с даты ее государственной регистрации в качестве юридического лица;</w:t>
      </w:r>
    </w:p>
    <w:p w:rsidR="00027F9F" w:rsidRDefault="00027F9F">
      <w:pPr>
        <w:pStyle w:val="ConsPlusNormal"/>
        <w:spacing w:before="220"/>
        <w:ind w:firstLine="540"/>
        <w:jc w:val="both"/>
      </w:pPr>
      <w:r>
        <w:t>отсутствие у организации просроченной (неурегулированной) задолженности по денежным обязательствам перед Самарской областью, в том числе по возврату субсидий;</w:t>
      </w:r>
    </w:p>
    <w:p w:rsidR="00027F9F" w:rsidRDefault="00027F9F">
      <w:pPr>
        <w:pStyle w:val="ConsPlusNormal"/>
        <w:spacing w:before="220"/>
        <w:ind w:firstLine="540"/>
        <w:jc w:val="both"/>
      </w:pPr>
      <w:r>
        <w:t>в отношении организации не осуществляются процедуры ликвидации, реорганизации, не введена процедура банкротства, деятельность организации не приостановлена в установленном действующим законодательством порядке;</w:t>
      </w:r>
    </w:p>
    <w:p w:rsidR="00027F9F" w:rsidRDefault="00027F9F">
      <w:pPr>
        <w:pStyle w:val="ConsPlusNormal"/>
        <w:spacing w:before="220"/>
        <w:ind w:firstLine="540"/>
        <w:jc w:val="both"/>
      </w:pPr>
      <w:r>
        <w:t>отсутствие у организации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7F9F" w:rsidRDefault="00027F9F">
      <w:pPr>
        <w:pStyle w:val="ConsPlusNormal"/>
        <w:spacing w:before="220"/>
        <w:ind w:firstLine="540"/>
        <w:jc w:val="both"/>
      </w:pPr>
      <w:bookmarkStart w:id="27" w:name="P1703"/>
      <w:bookmarkEnd w:id="27"/>
      <w:r>
        <w:t>6. В целях участия в конкурсном отборе организации в адрес министерства представляют:</w:t>
      </w:r>
    </w:p>
    <w:p w:rsidR="00027F9F" w:rsidRDefault="00027F9F">
      <w:pPr>
        <w:pStyle w:val="ConsPlusNormal"/>
        <w:spacing w:before="220"/>
        <w:ind w:firstLine="540"/>
        <w:jc w:val="both"/>
      </w:pPr>
      <w:r>
        <w:t>заявку организации о предоставлении субсидии (далее - заявка) в произвольной форме, подписанную руководителем или иным уполномоченным в соответствии с законодательством Российской Федерации лицом заявителя;</w:t>
      </w:r>
    </w:p>
    <w:p w:rsidR="00027F9F" w:rsidRDefault="00027F9F">
      <w:pPr>
        <w:pStyle w:val="ConsPlusNormal"/>
        <w:spacing w:before="220"/>
        <w:ind w:firstLine="540"/>
        <w:jc w:val="both"/>
      </w:pPr>
      <w:r>
        <w:t>учредительные документы организации, заверенные подписью руководителя и печатью организации;</w:t>
      </w:r>
    </w:p>
    <w:p w:rsidR="00027F9F" w:rsidRDefault="00027F9F">
      <w:pPr>
        <w:pStyle w:val="ConsPlusNormal"/>
        <w:spacing w:before="220"/>
        <w:ind w:firstLine="540"/>
        <w:jc w:val="both"/>
      </w:pPr>
      <w:r>
        <w:t>справку налогового органа об отсутствии у организации задолженности по уплате налогов, сборов, пеней, штрафов, процентов, иных обязательных платежей в бюджеты бюджетной системы Российской Федерации, Пенсионный фонд Российской Федерации, Фонд обязательного медицинского страхования Российской Федерации и Фонд социального страхования Российской Федерации, полученную не ранее чем за один месяц до дня подачи заявки;</w:t>
      </w:r>
    </w:p>
    <w:p w:rsidR="00027F9F" w:rsidRDefault="00027F9F">
      <w:pPr>
        <w:pStyle w:val="ConsPlusNormal"/>
        <w:spacing w:before="220"/>
        <w:ind w:firstLine="540"/>
        <w:jc w:val="both"/>
      </w:pPr>
      <w:r>
        <w:t>письмо организации, подтверждающее, что организация не находится в процессе ликвидации, реорганизации, в отношении нее не введена процедура банкротства, деятельность организации не приостановлена в установленном действующим законодательством порядке, что у организации отсутствует просроченная (неурегулированная) задолженность перед Самарской областью, в том числе задолженность по возврату субсидий, заверенное подписью руководителя и печатью организации.</w:t>
      </w:r>
    </w:p>
    <w:p w:rsidR="00027F9F" w:rsidRDefault="00027F9F">
      <w:pPr>
        <w:pStyle w:val="ConsPlusNormal"/>
        <w:spacing w:before="220"/>
        <w:ind w:firstLine="540"/>
        <w:jc w:val="both"/>
      </w:pPr>
      <w:r>
        <w:t xml:space="preserve">7. Представленные организациями заявки регистрируются министерством в системе </w:t>
      </w:r>
      <w:r>
        <w:lastRenderedPageBreak/>
        <w:t>электронного документооборота (системе автоматизированной обработки документов), применяемой в органах исполнительной власти Самарской области, в порядке их поступления с присвоением входящего регистрационного номера.</w:t>
      </w:r>
    </w:p>
    <w:p w:rsidR="00027F9F" w:rsidRDefault="00027F9F">
      <w:pPr>
        <w:pStyle w:val="ConsPlusNormal"/>
        <w:spacing w:before="220"/>
        <w:ind w:firstLine="540"/>
        <w:jc w:val="both"/>
      </w:pPr>
      <w:r>
        <w:t xml:space="preserve">В течение десяти рабочих дней со дня окончания срока приема заявок, указанного в извещении о проведении отбора, министерство рассматривает представленные документы, проверяет их на соответствие требованиям </w:t>
      </w:r>
      <w:hyperlink w:anchor="P1694" w:history="1">
        <w:r>
          <w:rPr>
            <w:color w:val="0000FF"/>
          </w:rPr>
          <w:t>пунктов 5</w:t>
        </w:r>
      </w:hyperlink>
      <w:r>
        <w:t xml:space="preserve"> и </w:t>
      </w:r>
      <w:hyperlink w:anchor="P1703" w:history="1">
        <w:r>
          <w:rPr>
            <w:color w:val="0000FF"/>
          </w:rPr>
          <w:t>6</w:t>
        </w:r>
      </w:hyperlink>
      <w:r>
        <w:t xml:space="preserve"> настоящего Порядка.</w:t>
      </w:r>
    </w:p>
    <w:p w:rsidR="00027F9F" w:rsidRDefault="00027F9F">
      <w:pPr>
        <w:pStyle w:val="ConsPlusNormal"/>
        <w:spacing w:before="220"/>
        <w:ind w:firstLine="540"/>
        <w:jc w:val="both"/>
      </w:pPr>
      <w:r>
        <w:t>Министерство рассматривает представленный организацией пакет документов в том числе посредством осуществления межведомственного взаимодействия с другими органами власти.</w:t>
      </w:r>
    </w:p>
    <w:p w:rsidR="00027F9F" w:rsidRDefault="00027F9F">
      <w:pPr>
        <w:pStyle w:val="ConsPlusNormal"/>
        <w:spacing w:before="220"/>
        <w:ind w:firstLine="540"/>
        <w:jc w:val="both"/>
      </w:pPr>
      <w:r>
        <w:t xml:space="preserve">При поступлении нескольких заявок от организаций, соответствующих критериям отбора, определенным </w:t>
      </w:r>
      <w:hyperlink w:anchor="P1694" w:history="1">
        <w:r>
          <w:rPr>
            <w:color w:val="0000FF"/>
          </w:rPr>
          <w:t>пунктом 5</w:t>
        </w:r>
      </w:hyperlink>
      <w:r>
        <w:t xml:space="preserve"> настоящего Порядка, приоритет отдается организации, чья заявка поступила в более ранний срок.</w:t>
      </w:r>
    </w:p>
    <w:p w:rsidR="00027F9F" w:rsidRDefault="00027F9F">
      <w:pPr>
        <w:pStyle w:val="ConsPlusNormal"/>
        <w:spacing w:before="220"/>
        <w:ind w:firstLine="540"/>
        <w:jc w:val="both"/>
      </w:pPr>
      <w:bookmarkStart w:id="28" w:name="P1712"/>
      <w:bookmarkEnd w:id="28"/>
      <w:r>
        <w:t xml:space="preserve">По результатам проведения конкурсного отбора по критериям, определенным в </w:t>
      </w:r>
      <w:hyperlink w:anchor="P1694" w:history="1">
        <w:r>
          <w:rPr>
            <w:color w:val="0000FF"/>
          </w:rPr>
          <w:t>пункте 5</w:t>
        </w:r>
      </w:hyperlink>
      <w:r>
        <w:t xml:space="preserve"> настоящего Порядка, министерство в течение 15 рабочих дней направляет организации (победителю конкурсного отбора) извещение о предоставлении субсидии или отказе в ее предоставлении с указанием причин отказа.</w:t>
      </w:r>
    </w:p>
    <w:p w:rsidR="00027F9F" w:rsidRDefault="00027F9F">
      <w:pPr>
        <w:pStyle w:val="ConsPlusNormal"/>
        <w:spacing w:before="220"/>
        <w:ind w:firstLine="540"/>
        <w:jc w:val="both"/>
      </w:pPr>
      <w:r>
        <w:t xml:space="preserve">Основаниями для отказа в предоставлении субсидии являются несоответствие документов, представленных организацией, требованиям </w:t>
      </w:r>
      <w:hyperlink w:anchor="P1703" w:history="1">
        <w:r>
          <w:rPr>
            <w:color w:val="0000FF"/>
          </w:rPr>
          <w:t>пункта 6</w:t>
        </w:r>
      </w:hyperlink>
      <w:r>
        <w:t xml:space="preserve"> настоящего Порядка, или непредставление (представление не в полном объеме) указанных документов, недостоверность информации, содержащейся в документах, представленных получателем субсидии.</w:t>
      </w:r>
    </w:p>
    <w:p w:rsidR="00027F9F" w:rsidRDefault="00027F9F">
      <w:pPr>
        <w:pStyle w:val="ConsPlusNormal"/>
        <w:spacing w:before="220"/>
        <w:ind w:firstLine="540"/>
        <w:jc w:val="both"/>
      </w:pPr>
      <w:r>
        <w:t xml:space="preserve">8. Заключение соглашения между министерством и организацией осуществляется в соответствии с формой, установленной министерством управления финансами Самарской области, в течение 15 рабочих дней со дня направления извещения, указанного в </w:t>
      </w:r>
      <w:hyperlink w:anchor="P1712" w:history="1">
        <w:r>
          <w:rPr>
            <w:color w:val="0000FF"/>
          </w:rPr>
          <w:t>абзаце пятом пункта 7</w:t>
        </w:r>
      </w:hyperlink>
      <w:r>
        <w:t xml:space="preserve"> настоящего Порядка, для соответствующего вида субсидии (далее - соглашение). Соглашение в обязательном порядке предусматривает:</w:t>
      </w:r>
    </w:p>
    <w:p w:rsidR="00027F9F" w:rsidRDefault="00027F9F">
      <w:pPr>
        <w:pStyle w:val="ConsPlusNormal"/>
        <w:spacing w:before="220"/>
        <w:ind w:firstLine="540"/>
        <w:jc w:val="both"/>
      </w:pPr>
      <w:r>
        <w:t>согласие организации на осуществление министерством и органами государственного финансового контроля Самарской области проверок соблюдения получателем субсидий условий, целей и порядка их предоставления;</w:t>
      </w:r>
    </w:p>
    <w:p w:rsidR="00027F9F" w:rsidRDefault="00027F9F">
      <w:pPr>
        <w:pStyle w:val="ConsPlusNormal"/>
        <w:spacing w:before="220"/>
        <w:ind w:firstLine="540"/>
        <w:jc w:val="both"/>
      </w:pPr>
      <w: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27F9F" w:rsidRDefault="00027F9F">
      <w:pPr>
        <w:pStyle w:val="ConsPlusNormal"/>
        <w:spacing w:before="220"/>
        <w:ind w:firstLine="540"/>
        <w:jc w:val="both"/>
      </w:pPr>
      <w:r>
        <w:t xml:space="preserve">положение о перечислении субсидии на основании документов, подтверждающих фактически произведенные организацией расходы (копий платежных документов, подтверждающих факт оплаты затрат, заверенных банком, документов по </w:t>
      </w:r>
      <w:hyperlink r:id="rId221" w:history="1">
        <w:r>
          <w:rPr>
            <w:color w:val="0000FF"/>
          </w:rPr>
          <w:t>формам КС-2</w:t>
        </w:r>
      </w:hyperlink>
      <w:r>
        <w:t xml:space="preserve">, </w:t>
      </w:r>
      <w:hyperlink r:id="rId222" w:history="1">
        <w:r>
          <w:rPr>
            <w:color w:val="0000FF"/>
          </w:rPr>
          <w:t>КС-3</w:t>
        </w:r>
      </w:hyperlink>
      <w:r>
        <w:t>), и (или) документов, подтверждающих возникновение у получателя субсидии соответствующих денежных обязательств (договоров, контрактов на выполнение работ), при условии обеспечения оплаты авансовых платежей по ним в размере, не превышающем 30% от суммы соответствующего денежного обязательства;</w:t>
      </w:r>
    </w:p>
    <w:p w:rsidR="00027F9F" w:rsidRDefault="00027F9F">
      <w:pPr>
        <w:pStyle w:val="ConsPlusNormal"/>
        <w:spacing w:before="220"/>
        <w:ind w:firstLine="540"/>
        <w:jc w:val="both"/>
      </w:pPr>
      <w:r>
        <w:t>представление организацией в министерство отчетности об использовании субсидии в порядке, сроки и по форме, устанавливаемые соглашением.</w:t>
      </w:r>
    </w:p>
    <w:p w:rsidR="00027F9F" w:rsidRDefault="00027F9F">
      <w:pPr>
        <w:pStyle w:val="ConsPlusNormal"/>
        <w:spacing w:before="220"/>
        <w:ind w:firstLine="540"/>
        <w:jc w:val="both"/>
      </w:pPr>
      <w:r>
        <w:t>9. Предоставление субсидий осуществляется при соблюдении организацией следующих условий:</w:t>
      </w:r>
    </w:p>
    <w:p w:rsidR="00027F9F" w:rsidRDefault="00027F9F">
      <w:pPr>
        <w:pStyle w:val="ConsPlusNormal"/>
        <w:spacing w:before="220"/>
        <w:ind w:firstLine="540"/>
        <w:jc w:val="both"/>
      </w:pPr>
      <w:r>
        <w:t xml:space="preserve">осуществление указанных в </w:t>
      </w:r>
      <w:hyperlink w:anchor="P1691" w:history="1">
        <w:r>
          <w:rPr>
            <w:color w:val="0000FF"/>
          </w:rPr>
          <w:t>пункте 3</w:t>
        </w:r>
      </w:hyperlink>
      <w:r>
        <w:t xml:space="preserve"> настоящего Порядка мероприятий в соответствии с объемами финансирования и направлениями, установленными соглашением;</w:t>
      </w:r>
    </w:p>
    <w:p w:rsidR="00027F9F" w:rsidRDefault="00027F9F">
      <w:pPr>
        <w:pStyle w:val="ConsPlusNormal"/>
        <w:spacing w:before="220"/>
        <w:ind w:firstLine="540"/>
        <w:jc w:val="both"/>
      </w:pPr>
      <w:r>
        <w:lastRenderedPageBreak/>
        <w:t>использование организацией субсидии в сроки, установленные в соглашении;</w:t>
      </w:r>
    </w:p>
    <w:p w:rsidR="00027F9F" w:rsidRDefault="00027F9F">
      <w:pPr>
        <w:pStyle w:val="ConsPlusNormal"/>
        <w:spacing w:before="220"/>
        <w:ind w:firstLine="540"/>
        <w:jc w:val="both"/>
      </w:pPr>
      <w:r>
        <w:t>отсутствие просроченной (неурегулированной) задолженности по денежным обязательствам перед Самарской областью;</w:t>
      </w:r>
    </w:p>
    <w:p w:rsidR="00027F9F" w:rsidRDefault="00027F9F">
      <w:pPr>
        <w:pStyle w:val="ConsPlusNormal"/>
        <w:spacing w:before="220"/>
        <w:ind w:firstLine="540"/>
        <w:jc w:val="both"/>
      </w:pPr>
      <w:r>
        <w:t>передача по окончании выполнения мероприятий объектов газопроводной инфраструктуры в зависимости от типа и назначения указанных объектов в собственность Самарской области или в собственность городского округа Чапаевск Самарской области.</w:t>
      </w:r>
    </w:p>
    <w:p w:rsidR="00027F9F" w:rsidRDefault="00027F9F">
      <w:pPr>
        <w:pStyle w:val="ConsPlusNormal"/>
        <w:spacing w:before="220"/>
        <w:ind w:firstLine="540"/>
        <w:jc w:val="both"/>
      </w:pPr>
      <w:bookmarkStart w:id="29" w:name="P1724"/>
      <w:bookmarkEnd w:id="29"/>
      <w:r>
        <w:t>10. В целях получения субсидии организация представляет в министерство:</w:t>
      </w:r>
    </w:p>
    <w:p w:rsidR="00027F9F" w:rsidRDefault="00027F9F">
      <w:pPr>
        <w:pStyle w:val="ConsPlusNormal"/>
        <w:spacing w:before="220"/>
        <w:ind w:firstLine="540"/>
        <w:jc w:val="both"/>
      </w:pPr>
      <w:r>
        <w:t>заявку на перечисление субсидии, подписанную руководителем или иным уполномоченным в соответствии с законодательством Российской Федерации лицом заявителя;</w:t>
      </w:r>
    </w:p>
    <w:p w:rsidR="00027F9F" w:rsidRDefault="00027F9F">
      <w:pPr>
        <w:pStyle w:val="ConsPlusNormal"/>
        <w:spacing w:before="220"/>
        <w:ind w:firstLine="540"/>
        <w:jc w:val="both"/>
      </w:pPr>
      <w:r>
        <w:t xml:space="preserve">документы, подтверждающие фактические расходы организации (копии платежных документов, подтверждающих факт оплаты затрат, заверенные банком, документов по </w:t>
      </w:r>
      <w:hyperlink r:id="rId223" w:history="1">
        <w:r>
          <w:rPr>
            <w:color w:val="0000FF"/>
          </w:rPr>
          <w:t>формам КС-2</w:t>
        </w:r>
      </w:hyperlink>
      <w:r>
        <w:t xml:space="preserve">, </w:t>
      </w:r>
      <w:hyperlink r:id="rId224" w:history="1">
        <w:r>
          <w:rPr>
            <w:color w:val="0000FF"/>
          </w:rPr>
          <w:t>КС-3</w:t>
        </w:r>
      </w:hyperlink>
      <w:r>
        <w:t>), и (или) документы, подтверждающие возникновение у получателя субсидии соответствующих денежных обязательств (договоры, контракты на выполнение работ), при условии обеспечения оплаты авансовых платежей по ним в размере, не превышающем 30% от суммы соответствующего денежного обязательства.</w:t>
      </w:r>
    </w:p>
    <w:p w:rsidR="00027F9F" w:rsidRDefault="00027F9F">
      <w:pPr>
        <w:pStyle w:val="ConsPlusNormal"/>
        <w:spacing w:before="220"/>
        <w:ind w:firstLine="540"/>
        <w:jc w:val="both"/>
      </w:pPr>
      <w:r>
        <w:t>Заявки на перечисление субсидии регистрируются министерством в системе электронного документооборота (системе автоматизированной обработки документов), применяемой в органах исполнительной власти Самарской области, в порядке их поступления с присвоением входящего регистрационного номера.</w:t>
      </w:r>
    </w:p>
    <w:p w:rsidR="00027F9F" w:rsidRDefault="00027F9F">
      <w:pPr>
        <w:pStyle w:val="ConsPlusNormal"/>
        <w:spacing w:before="220"/>
        <w:ind w:firstLine="540"/>
        <w:jc w:val="both"/>
      </w:pPr>
      <w:r>
        <w:t>Организация вправе представить выписку из Единого государственного реестра юридических лиц. Если организация не представила выписку из Единого государственного реестра юридических лиц, министерство использует сведения, полученные с помощью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027F9F" w:rsidRDefault="00027F9F">
      <w:pPr>
        <w:pStyle w:val="ConsPlusNormal"/>
        <w:spacing w:before="220"/>
        <w:ind w:firstLine="540"/>
        <w:jc w:val="both"/>
      </w:pPr>
      <w:r>
        <w:t xml:space="preserve">11. Министерство в течение 10 рабочих дней со дня регистрации в системе электронного документооборота заявки на перечисление субсидии осуществляет проверку полноты и правильности документов, указанных в </w:t>
      </w:r>
      <w:hyperlink w:anchor="P1724" w:history="1">
        <w:r>
          <w:rPr>
            <w:color w:val="0000FF"/>
          </w:rPr>
          <w:t>пункте 10</w:t>
        </w:r>
      </w:hyperlink>
      <w:r>
        <w:t xml:space="preserve"> настоящего Порядка. На основании результатов проверки министерство принимает решение о перечислении субсидии или об отказе в ее перечислении.</w:t>
      </w:r>
    </w:p>
    <w:p w:rsidR="00027F9F" w:rsidRDefault="00027F9F">
      <w:pPr>
        <w:pStyle w:val="ConsPlusNormal"/>
        <w:spacing w:before="220"/>
        <w:ind w:firstLine="540"/>
        <w:jc w:val="both"/>
      </w:pPr>
      <w:r>
        <w:t>Основаниями для отказа организации в перечислении субсидии являются:</w:t>
      </w:r>
    </w:p>
    <w:p w:rsidR="00027F9F" w:rsidRDefault="00027F9F">
      <w:pPr>
        <w:pStyle w:val="ConsPlusNormal"/>
        <w:spacing w:before="220"/>
        <w:ind w:firstLine="540"/>
        <w:jc w:val="both"/>
      </w:pPr>
      <w:r>
        <w:t xml:space="preserve">несоответствие представленных организацией документов требованиям </w:t>
      </w:r>
      <w:hyperlink w:anchor="P1724" w:history="1">
        <w:r>
          <w:rPr>
            <w:color w:val="0000FF"/>
          </w:rPr>
          <w:t>пункта 10</w:t>
        </w:r>
      </w:hyperlink>
      <w:r>
        <w:t xml:space="preserve"> настоящего Порядка;</w:t>
      </w:r>
    </w:p>
    <w:p w:rsidR="00027F9F" w:rsidRDefault="00027F9F">
      <w:pPr>
        <w:pStyle w:val="ConsPlusNormal"/>
        <w:spacing w:before="220"/>
        <w:ind w:firstLine="540"/>
        <w:jc w:val="both"/>
      </w:pPr>
      <w:r>
        <w:t>непредставление или представление не в полном объеме указанных документов.</w:t>
      </w:r>
    </w:p>
    <w:p w:rsidR="00027F9F" w:rsidRDefault="00027F9F">
      <w:pPr>
        <w:pStyle w:val="ConsPlusNormal"/>
        <w:spacing w:before="220"/>
        <w:ind w:firstLine="540"/>
        <w:jc w:val="both"/>
      </w:pPr>
      <w:r>
        <w:t>В случае принятия решения об отказе в перечислении субсидии министерство направляет организации уведомление об отказе в перечислении субсидии с указанием причины отказа.</w:t>
      </w:r>
    </w:p>
    <w:p w:rsidR="00027F9F" w:rsidRDefault="00027F9F">
      <w:pPr>
        <w:pStyle w:val="ConsPlusNormal"/>
        <w:spacing w:before="220"/>
        <w:ind w:firstLine="540"/>
        <w:jc w:val="both"/>
      </w:pPr>
      <w:r>
        <w:t>12. Перечисление субсидии осуществляется министерством в течение 15 рабочих дней со дня принятия решения о ее перечислении на основании заключенного соглашения на счет организации, открытый в учреждениях Центрального банка Российской Федерации или кредитной организации и указанный в соглашении.</w:t>
      </w:r>
    </w:p>
    <w:p w:rsidR="00027F9F" w:rsidRDefault="00027F9F">
      <w:pPr>
        <w:pStyle w:val="ConsPlusNormal"/>
        <w:spacing w:before="220"/>
        <w:ind w:firstLine="540"/>
        <w:jc w:val="both"/>
      </w:pPr>
      <w:r>
        <w:t xml:space="preserve">13. Объем предоставляемой организации субсидии определяется исходя из объема средств, </w:t>
      </w:r>
      <w:r>
        <w:lastRenderedPageBreak/>
        <w:t>запрашиваемых организацией, в соответствии с заявкой и рассчитывается по формуле</w:t>
      </w:r>
    </w:p>
    <w:p w:rsidR="00027F9F" w:rsidRDefault="00027F9F">
      <w:pPr>
        <w:pStyle w:val="ConsPlusNormal"/>
        <w:jc w:val="both"/>
      </w:pPr>
    </w:p>
    <w:p w:rsidR="00027F9F" w:rsidRDefault="00027F9F">
      <w:pPr>
        <w:pStyle w:val="ConsPlusNormal"/>
        <w:jc w:val="center"/>
      </w:pPr>
      <w:r>
        <w:t>V = V</w:t>
      </w:r>
      <w:r>
        <w:rPr>
          <w:vertAlign w:val="subscript"/>
        </w:rPr>
        <w:t>1</w:t>
      </w:r>
      <w:r>
        <w:t>,</w:t>
      </w:r>
    </w:p>
    <w:p w:rsidR="00027F9F" w:rsidRDefault="00027F9F">
      <w:pPr>
        <w:pStyle w:val="ConsPlusNormal"/>
        <w:jc w:val="both"/>
      </w:pPr>
    </w:p>
    <w:p w:rsidR="00027F9F" w:rsidRDefault="00027F9F">
      <w:pPr>
        <w:pStyle w:val="ConsPlusNormal"/>
        <w:jc w:val="both"/>
      </w:pPr>
      <w:r>
        <w:t>где V - размер предоставляемой организации субсидии;</w:t>
      </w:r>
    </w:p>
    <w:p w:rsidR="00027F9F" w:rsidRDefault="00027F9F">
      <w:pPr>
        <w:pStyle w:val="ConsPlusNormal"/>
        <w:spacing w:before="220"/>
        <w:ind w:firstLine="540"/>
        <w:jc w:val="both"/>
      </w:pPr>
      <w:r>
        <w:t>V</w:t>
      </w:r>
      <w:r>
        <w:rPr>
          <w:vertAlign w:val="subscript"/>
        </w:rPr>
        <w:t>1</w:t>
      </w:r>
      <w:r>
        <w:t xml:space="preserve"> - размер субсидии, запрашиваемый организацией.</w:t>
      </w:r>
    </w:p>
    <w:p w:rsidR="00027F9F" w:rsidRDefault="00027F9F">
      <w:pPr>
        <w:pStyle w:val="ConsPlusNormal"/>
        <w:spacing w:before="220"/>
        <w:ind w:firstLine="540"/>
        <w:jc w:val="both"/>
      </w:pPr>
      <w:r>
        <w:t>При этом размер предоставляемой субсидии не может превышать общего объема лимитов бюджетных обязательств по предоставлению субсидий, утвержденных министерству в установленном порядке.</w:t>
      </w:r>
    </w:p>
    <w:p w:rsidR="00027F9F" w:rsidRDefault="00027F9F">
      <w:pPr>
        <w:pStyle w:val="ConsPlusNormal"/>
        <w:spacing w:before="220"/>
        <w:ind w:firstLine="540"/>
        <w:jc w:val="both"/>
      </w:pPr>
      <w:r>
        <w:t>14. Отчеты об использовании субсидии представляются организацией в соответствии с порядком, сроками и формами, установленными соглашением.</w:t>
      </w:r>
    </w:p>
    <w:p w:rsidR="00027F9F" w:rsidRDefault="00027F9F">
      <w:pPr>
        <w:pStyle w:val="ConsPlusNormal"/>
        <w:spacing w:before="220"/>
        <w:ind w:firstLine="540"/>
        <w:jc w:val="both"/>
      </w:pPr>
      <w:r>
        <w:t>15. Министерство осуществляет обязательную проверку соблюдения условий, целей и порядка предоставления субсидий их получателями.</w:t>
      </w:r>
    </w:p>
    <w:p w:rsidR="00027F9F" w:rsidRDefault="00027F9F">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7F9F" w:rsidRDefault="00027F9F">
      <w:pPr>
        <w:pStyle w:val="ConsPlusNormal"/>
        <w:spacing w:before="220"/>
        <w:ind w:firstLine="540"/>
        <w:jc w:val="both"/>
      </w:pPr>
      <w:r>
        <w:t>В случае выявления нарушения организацией условий, установленных при предоставлении субсидии, предусмотренных настоящим Порядком и соглашением, по фактам проверок, проведенных министерством и (или) органами государственного финансового контроля Самарской области, субсидия подлежит возврату в областной бюджет в размере, равном размеру средств, использованных с нарушением условий предоставления субсидии.</w:t>
      </w:r>
    </w:p>
    <w:p w:rsidR="00027F9F" w:rsidRDefault="00027F9F">
      <w:pPr>
        <w:pStyle w:val="ConsPlusNormal"/>
        <w:spacing w:before="220"/>
        <w:ind w:firstLine="540"/>
        <w:jc w:val="both"/>
      </w:pPr>
      <w:r>
        <w:t>Возврат субсидий производится организацией в течение 30 календарных дней со дня получения письменного уведомления по платежным реквизитам, указанным в уведомлении. Если в 30-дневный срок организация не возвращает субсидию, к ней применяются меры, предусмотренные действующим законодательством Российской Федерации.</w:t>
      </w:r>
    </w:p>
    <w:p w:rsidR="00027F9F" w:rsidRDefault="00027F9F">
      <w:pPr>
        <w:pStyle w:val="ConsPlusNormal"/>
        <w:spacing w:before="220"/>
        <w:ind w:firstLine="540"/>
        <w:jc w:val="both"/>
      </w:pPr>
      <w:r>
        <w:t>В случае ликвидации или реорганизации организация обязана возвратить полученные средства в течение 10 рабочих дней со дня принятия решения о начале процедуры ликвидации или реорганизации.</w:t>
      </w:r>
    </w:p>
    <w:p w:rsidR="00027F9F" w:rsidRDefault="00027F9F">
      <w:pPr>
        <w:pStyle w:val="ConsPlusNormal"/>
        <w:spacing w:before="220"/>
        <w:ind w:firstLine="540"/>
        <w:jc w:val="both"/>
      </w:pPr>
      <w:r>
        <w:t>Субсидия подлежит взысканию в областной бюджет в безакцептном и бесспорном порядке в случае невыполнения организацией указанных в настоящем пункте требований, а также в случае выявления нарушений в ходе проведения ревизий (проверок) после завершения срока действия соглашения.</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4</w:t>
      </w:r>
    </w:p>
    <w:p w:rsidR="00027F9F" w:rsidRDefault="00027F9F">
      <w:pPr>
        <w:pStyle w:val="ConsPlusNormal"/>
        <w:jc w:val="right"/>
      </w:pPr>
      <w:r>
        <w:t>к Подпрограмме</w:t>
      </w:r>
    </w:p>
    <w:p w:rsidR="00027F9F" w:rsidRDefault="00027F9F">
      <w:pPr>
        <w:pStyle w:val="ConsPlusNormal"/>
        <w:jc w:val="right"/>
      </w:pPr>
      <w:r>
        <w:t>"Развитие энергетики и газотранспортной</w:t>
      </w:r>
    </w:p>
    <w:p w:rsidR="00027F9F" w:rsidRDefault="00027F9F">
      <w:pPr>
        <w:pStyle w:val="ConsPlusNormal"/>
        <w:jc w:val="right"/>
      </w:pPr>
      <w:r>
        <w:t>инфраструктуры в Самарской области"</w:t>
      </w:r>
    </w:p>
    <w:p w:rsidR="00027F9F" w:rsidRDefault="00027F9F">
      <w:pPr>
        <w:pStyle w:val="ConsPlusNormal"/>
        <w:jc w:val="right"/>
      </w:pPr>
      <w:r>
        <w:t>на 2014 - 2022 годы государственной</w:t>
      </w:r>
    </w:p>
    <w:p w:rsidR="00027F9F" w:rsidRDefault="00027F9F">
      <w:pPr>
        <w:pStyle w:val="ConsPlusNormal"/>
        <w:jc w:val="right"/>
      </w:pPr>
      <w:r>
        <w:t>программы Самарской области</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30" w:name="P1764"/>
      <w:bookmarkEnd w:id="30"/>
      <w:r>
        <w:t>ВВОДИМЫЕ МОЩНОСТИ И СМЕТНАЯ СТОИМОСТЬ</w:t>
      </w:r>
    </w:p>
    <w:p w:rsidR="00027F9F" w:rsidRDefault="00027F9F">
      <w:pPr>
        <w:pStyle w:val="ConsPlusTitle"/>
        <w:jc w:val="center"/>
      </w:pPr>
      <w:r>
        <w:t>(ОСТАТОК СМЕТНОЙ СТОИМОСТИ) ПО МЕРОПРИЯТИЯМ ПОДПРОГРАММЫ</w:t>
      </w:r>
    </w:p>
    <w:p w:rsidR="00027F9F" w:rsidRDefault="00027F9F">
      <w:pPr>
        <w:pStyle w:val="ConsPlusTitle"/>
        <w:jc w:val="center"/>
      </w:pPr>
      <w:r>
        <w:t>"РАЗВИТИЕ ЭНЕРГЕТИКИ И ГАЗОТРАНСПОРТНОЙ ИНФРАСТРУКТУРЫ</w:t>
      </w:r>
    </w:p>
    <w:p w:rsidR="00027F9F" w:rsidRDefault="00027F9F">
      <w:pPr>
        <w:pStyle w:val="ConsPlusTitle"/>
        <w:jc w:val="center"/>
      </w:pPr>
      <w:r>
        <w:t>В САМАРСКОЙ ОБЛАСТИ" НА 2014 - 2022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Самарской области от 03.08.2020 N 545)</w:t>
            </w:r>
          </w:p>
        </w:tc>
      </w:tr>
    </w:tbl>
    <w:p w:rsidR="00027F9F" w:rsidRDefault="00027F9F">
      <w:pPr>
        <w:pStyle w:val="ConsPlusNormal"/>
        <w:jc w:val="both"/>
      </w:pPr>
    </w:p>
    <w:p w:rsidR="00027F9F" w:rsidRDefault="00027F9F">
      <w:pPr>
        <w:sectPr w:rsidR="00027F9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061"/>
        <w:gridCol w:w="1701"/>
        <w:gridCol w:w="1814"/>
        <w:gridCol w:w="1871"/>
        <w:gridCol w:w="1814"/>
      </w:tblGrid>
      <w:tr w:rsidR="00027F9F">
        <w:tc>
          <w:tcPr>
            <w:tcW w:w="709" w:type="dxa"/>
            <w:vMerge w:val="restart"/>
          </w:tcPr>
          <w:p w:rsidR="00027F9F" w:rsidRDefault="00027F9F">
            <w:pPr>
              <w:pStyle w:val="ConsPlusNormal"/>
              <w:jc w:val="center"/>
            </w:pPr>
            <w:r>
              <w:lastRenderedPageBreak/>
              <w:t>N п/п</w:t>
            </w:r>
          </w:p>
        </w:tc>
        <w:tc>
          <w:tcPr>
            <w:tcW w:w="3061" w:type="dxa"/>
            <w:vMerge w:val="restart"/>
          </w:tcPr>
          <w:p w:rsidR="00027F9F" w:rsidRDefault="00027F9F">
            <w:pPr>
              <w:pStyle w:val="ConsPlusNormal"/>
              <w:jc w:val="center"/>
            </w:pPr>
            <w:r>
              <w:t>Наименование мероприятия</w:t>
            </w:r>
          </w:p>
        </w:tc>
        <w:tc>
          <w:tcPr>
            <w:tcW w:w="1701" w:type="dxa"/>
            <w:vMerge w:val="restart"/>
          </w:tcPr>
          <w:p w:rsidR="00027F9F" w:rsidRDefault="00027F9F">
            <w:pPr>
              <w:pStyle w:val="ConsPlusNormal"/>
              <w:jc w:val="center"/>
            </w:pPr>
            <w:r>
              <w:t>Вводимая мощность в соответствующих единицах измерения</w:t>
            </w:r>
          </w:p>
        </w:tc>
        <w:tc>
          <w:tcPr>
            <w:tcW w:w="5499" w:type="dxa"/>
            <w:gridSpan w:val="3"/>
          </w:tcPr>
          <w:p w:rsidR="00027F9F" w:rsidRDefault="00027F9F">
            <w:pPr>
              <w:pStyle w:val="ConsPlusNormal"/>
              <w:jc w:val="center"/>
            </w:pPr>
            <w:r>
              <w:t>Сметная стоимость (остаток сметной стоимости), тыс. рублей</w:t>
            </w:r>
          </w:p>
        </w:tc>
      </w:tr>
      <w:tr w:rsidR="00027F9F">
        <w:tc>
          <w:tcPr>
            <w:tcW w:w="709" w:type="dxa"/>
            <w:vMerge/>
          </w:tcPr>
          <w:p w:rsidR="00027F9F" w:rsidRDefault="00027F9F"/>
        </w:tc>
        <w:tc>
          <w:tcPr>
            <w:tcW w:w="3061" w:type="dxa"/>
            <w:vMerge/>
          </w:tcPr>
          <w:p w:rsidR="00027F9F" w:rsidRDefault="00027F9F"/>
        </w:tc>
        <w:tc>
          <w:tcPr>
            <w:tcW w:w="1701" w:type="dxa"/>
            <w:vMerge/>
          </w:tcPr>
          <w:p w:rsidR="00027F9F" w:rsidRDefault="00027F9F"/>
        </w:tc>
        <w:tc>
          <w:tcPr>
            <w:tcW w:w="1814" w:type="dxa"/>
          </w:tcPr>
          <w:p w:rsidR="00027F9F" w:rsidRDefault="00027F9F">
            <w:pPr>
              <w:pStyle w:val="ConsPlusNormal"/>
              <w:jc w:val="center"/>
            </w:pPr>
            <w:r>
              <w:t>на 01.01.2018</w:t>
            </w:r>
          </w:p>
        </w:tc>
        <w:tc>
          <w:tcPr>
            <w:tcW w:w="1871" w:type="dxa"/>
          </w:tcPr>
          <w:p w:rsidR="00027F9F" w:rsidRDefault="00027F9F">
            <w:pPr>
              <w:pStyle w:val="ConsPlusNormal"/>
              <w:jc w:val="center"/>
            </w:pPr>
            <w:r>
              <w:t>на 01.01.2019</w:t>
            </w:r>
          </w:p>
        </w:tc>
        <w:tc>
          <w:tcPr>
            <w:tcW w:w="1814" w:type="dxa"/>
          </w:tcPr>
          <w:p w:rsidR="00027F9F" w:rsidRDefault="00027F9F">
            <w:pPr>
              <w:pStyle w:val="ConsPlusNormal"/>
              <w:jc w:val="center"/>
            </w:pPr>
            <w:r>
              <w:t>на 01.01.2020</w:t>
            </w:r>
          </w:p>
        </w:tc>
      </w:tr>
      <w:tr w:rsidR="00027F9F">
        <w:tblPrEx>
          <w:tblBorders>
            <w:left w:val="none" w:sz="0" w:space="0" w:color="auto"/>
            <w:right w:val="none" w:sz="0" w:space="0" w:color="auto"/>
            <w:insideH w:val="nil"/>
            <w:insideV w:val="none" w:sz="0" w:space="0" w:color="auto"/>
          </w:tblBorders>
        </w:tblPrEx>
        <w:tc>
          <w:tcPr>
            <w:tcW w:w="709" w:type="dxa"/>
            <w:tcBorders>
              <w:left w:val="nil"/>
              <w:bottom w:val="nil"/>
              <w:right w:val="nil"/>
            </w:tcBorders>
          </w:tcPr>
          <w:p w:rsidR="00027F9F" w:rsidRDefault="00027F9F">
            <w:pPr>
              <w:pStyle w:val="ConsPlusNormal"/>
              <w:jc w:val="center"/>
            </w:pPr>
            <w:r>
              <w:t>1.</w:t>
            </w:r>
          </w:p>
        </w:tc>
        <w:tc>
          <w:tcPr>
            <w:tcW w:w="3061" w:type="dxa"/>
            <w:tcBorders>
              <w:left w:val="nil"/>
              <w:bottom w:val="nil"/>
              <w:right w:val="nil"/>
            </w:tcBorders>
          </w:tcPr>
          <w:p w:rsidR="00027F9F" w:rsidRDefault="00027F9F">
            <w:pPr>
              <w:pStyle w:val="ConsPlusNormal"/>
              <w:jc w:val="both"/>
            </w:pPr>
            <w:r>
              <w:t>Предоставление субсидий некоммерческим организациям, не являющимся государственными (муниципальными) учреждениями, на выполнение мероприятий по развитию газопроводной инфраструктуры Самарской области ("Газопроводы высокого и низкого давления для газоснабжения пос. Владимирский г.о. Чапаевск. Вторая очередь")</w:t>
            </w:r>
          </w:p>
        </w:tc>
        <w:tc>
          <w:tcPr>
            <w:tcW w:w="1701" w:type="dxa"/>
            <w:tcBorders>
              <w:left w:val="nil"/>
              <w:bottom w:val="nil"/>
              <w:right w:val="nil"/>
            </w:tcBorders>
          </w:tcPr>
          <w:p w:rsidR="00027F9F" w:rsidRDefault="00027F9F">
            <w:pPr>
              <w:pStyle w:val="ConsPlusNormal"/>
              <w:jc w:val="center"/>
            </w:pPr>
            <w:r>
              <w:t>9,6 км</w:t>
            </w:r>
          </w:p>
        </w:tc>
        <w:tc>
          <w:tcPr>
            <w:tcW w:w="1814" w:type="dxa"/>
            <w:tcBorders>
              <w:left w:val="nil"/>
              <w:bottom w:val="nil"/>
              <w:right w:val="nil"/>
            </w:tcBorders>
          </w:tcPr>
          <w:p w:rsidR="00027F9F" w:rsidRDefault="00027F9F">
            <w:pPr>
              <w:pStyle w:val="ConsPlusNormal"/>
              <w:jc w:val="center"/>
            </w:pPr>
            <w:r>
              <w:t>30040,13</w:t>
            </w:r>
          </w:p>
        </w:tc>
        <w:tc>
          <w:tcPr>
            <w:tcW w:w="1871" w:type="dxa"/>
            <w:tcBorders>
              <w:left w:val="nil"/>
              <w:bottom w:val="nil"/>
              <w:right w:val="nil"/>
            </w:tcBorders>
          </w:tcPr>
          <w:p w:rsidR="00027F9F" w:rsidRDefault="00027F9F">
            <w:pPr>
              <w:pStyle w:val="ConsPlusNormal"/>
            </w:pPr>
          </w:p>
        </w:tc>
        <w:tc>
          <w:tcPr>
            <w:tcW w:w="1814" w:type="dxa"/>
            <w:tcBorders>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il"/>
            <w:insideV w:val="none" w:sz="0" w:space="0" w:color="auto"/>
          </w:tblBorders>
        </w:tblPrEx>
        <w:tc>
          <w:tcPr>
            <w:tcW w:w="709" w:type="dxa"/>
            <w:tcBorders>
              <w:top w:val="nil"/>
              <w:left w:val="nil"/>
              <w:bottom w:val="nil"/>
              <w:right w:val="nil"/>
            </w:tcBorders>
          </w:tcPr>
          <w:p w:rsidR="00027F9F" w:rsidRDefault="00027F9F">
            <w:pPr>
              <w:pStyle w:val="ConsPlusNormal"/>
              <w:jc w:val="center"/>
            </w:pPr>
            <w:r>
              <w:t>2.</w:t>
            </w:r>
          </w:p>
        </w:tc>
        <w:tc>
          <w:tcPr>
            <w:tcW w:w="3061" w:type="dxa"/>
            <w:tcBorders>
              <w:top w:val="nil"/>
              <w:left w:val="nil"/>
              <w:bottom w:val="nil"/>
              <w:right w:val="nil"/>
            </w:tcBorders>
          </w:tcPr>
          <w:p w:rsidR="00027F9F" w:rsidRDefault="00027F9F">
            <w:pPr>
              <w:pStyle w:val="ConsPlusNormal"/>
              <w:jc w:val="both"/>
            </w:pPr>
            <w:r>
              <w:t xml:space="preserve">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выполнение мероприятий по развитию газопроводной инфраструктуры (строительство газопроводов </w:t>
            </w:r>
            <w:r>
              <w:lastRenderedPageBreak/>
              <w:t>высокого и низкого давления для газоснабжения пос. Передовой муниципального района Сызранский)</w:t>
            </w:r>
          </w:p>
        </w:tc>
        <w:tc>
          <w:tcPr>
            <w:tcW w:w="1701" w:type="dxa"/>
            <w:tcBorders>
              <w:top w:val="nil"/>
              <w:left w:val="nil"/>
              <w:bottom w:val="nil"/>
              <w:right w:val="nil"/>
            </w:tcBorders>
          </w:tcPr>
          <w:p w:rsidR="00027F9F" w:rsidRDefault="00027F9F">
            <w:pPr>
              <w:pStyle w:val="ConsPlusNormal"/>
              <w:jc w:val="center"/>
            </w:pPr>
            <w:r>
              <w:lastRenderedPageBreak/>
              <w:t>9,2 км</w:t>
            </w:r>
          </w:p>
        </w:tc>
        <w:tc>
          <w:tcPr>
            <w:tcW w:w="1814" w:type="dxa"/>
            <w:tcBorders>
              <w:top w:val="nil"/>
              <w:left w:val="nil"/>
              <w:bottom w:val="nil"/>
              <w:right w:val="nil"/>
            </w:tcBorders>
          </w:tcPr>
          <w:p w:rsidR="00027F9F" w:rsidRDefault="00027F9F">
            <w:pPr>
              <w:pStyle w:val="ConsPlusNormal"/>
            </w:pPr>
          </w:p>
        </w:tc>
        <w:tc>
          <w:tcPr>
            <w:tcW w:w="1871" w:type="dxa"/>
            <w:tcBorders>
              <w:top w:val="nil"/>
              <w:left w:val="nil"/>
              <w:bottom w:val="nil"/>
              <w:right w:val="nil"/>
            </w:tcBorders>
          </w:tcPr>
          <w:p w:rsidR="00027F9F" w:rsidRDefault="00027F9F">
            <w:pPr>
              <w:pStyle w:val="ConsPlusNormal"/>
            </w:pPr>
          </w:p>
        </w:tc>
        <w:tc>
          <w:tcPr>
            <w:tcW w:w="1814" w:type="dxa"/>
            <w:tcBorders>
              <w:top w:val="nil"/>
              <w:left w:val="nil"/>
              <w:bottom w:val="nil"/>
              <w:right w:val="nil"/>
            </w:tcBorders>
          </w:tcPr>
          <w:p w:rsidR="00027F9F" w:rsidRDefault="00027F9F">
            <w:pPr>
              <w:pStyle w:val="ConsPlusNormal"/>
              <w:jc w:val="center"/>
            </w:pPr>
            <w:r>
              <w:t>12067,35</w:t>
            </w: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4</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31" w:name="P1801"/>
      <w:bookmarkEnd w:id="31"/>
      <w:r>
        <w:t>ПОДПРОГРАММА</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СИСТЕМ КОММУНАЛЬНОГО ТЕПЛОСНАБЖЕНИЯ В САМАРСКОЙ ОБЛАСТИ"</w:t>
      </w:r>
    </w:p>
    <w:p w:rsidR="00027F9F" w:rsidRDefault="00027F9F">
      <w:pPr>
        <w:pStyle w:val="ConsPlusTitle"/>
        <w:jc w:val="center"/>
      </w:pPr>
      <w:r>
        <w:t>НА 2018 - 2022 ГОДЫ</w:t>
      </w:r>
    </w:p>
    <w:p w:rsidR="00027F9F" w:rsidRDefault="00027F9F">
      <w:pPr>
        <w:pStyle w:val="ConsPlusTitle"/>
        <w:jc w:val="center"/>
      </w:pPr>
      <w:r>
        <w:t>(ДАЛЕЕ - ПОДПРОГРАММА 4)</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31.10.2018 </w:t>
            </w:r>
            <w:hyperlink r:id="rId226" w:history="1">
              <w:r>
                <w:rPr>
                  <w:color w:val="0000FF"/>
                </w:rPr>
                <w:t>N 629</w:t>
              </w:r>
            </w:hyperlink>
            <w:r>
              <w:rPr>
                <w:color w:val="392C69"/>
              </w:rPr>
              <w:t>,</w:t>
            </w:r>
          </w:p>
          <w:p w:rsidR="00027F9F" w:rsidRDefault="00027F9F">
            <w:pPr>
              <w:pStyle w:val="ConsPlusNormal"/>
              <w:jc w:val="center"/>
            </w:pPr>
            <w:r>
              <w:rPr>
                <w:color w:val="392C69"/>
              </w:rPr>
              <w:t xml:space="preserve">от 24.12.2018 </w:t>
            </w:r>
            <w:hyperlink r:id="rId227" w:history="1">
              <w:r>
                <w:rPr>
                  <w:color w:val="0000FF"/>
                </w:rPr>
                <w:t>N 827</w:t>
              </w:r>
            </w:hyperlink>
            <w:r>
              <w:rPr>
                <w:color w:val="392C69"/>
              </w:rPr>
              <w:t xml:space="preserve">, от 21.02.2019 </w:t>
            </w:r>
            <w:hyperlink r:id="rId228" w:history="1">
              <w:r>
                <w:rPr>
                  <w:color w:val="0000FF"/>
                </w:rPr>
                <w:t>N 95</w:t>
              </w:r>
            </w:hyperlink>
            <w:r>
              <w:rPr>
                <w:color w:val="392C69"/>
              </w:rPr>
              <w:t xml:space="preserve">, от 03.06.2019 </w:t>
            </w:r>
            <w:hyperlink r:id="rId229" w:history="1">
              <w:r>
                <w:rPr>
                  <w:color w:val="0000FF"/>
                </w:rPr>
                <w:t>N 365</w:t>
              </w:r>
            </w:hyperlink>
            <w:r>
              <w:rPr>
                <w:color w:val="392C69"/>
              </w:rPr>
              <w:t>,</w:t>
            </w:r>
          </w:p>
          <w:p w:rsidR="00027F9F" w:rsidRDefault="00027F9F">
            <w:pPr>
              <w:pStyle w:val="ConsPlusNormal"/>
              <w:jc w:val="center"/>
            </w:pPr>
            <w:r>
              <w:rPr>
                <w:color w:val="392C69"/>
              </w:rPr>
              <w:t xml:space="preserve">от 29.08.2019 </w:t>
            </w:r>
            <w:hyperlink r:id="rId230" w:history="1">
              <w:r>
                <w:rPr>
                  <w:color w:val="0000FF"/>
                </w:rPr>
                <w:t>N 603</w:t>
              </w:r>
            </w:hyperlink>
            <w:r>
              <w:rPr>
                <w:color w:val="392C69"/>
              </w:rPr>
              <w:t xml:space="preserve">, от 29.10.2019 </w:t>
            </w:r>
            <w:hyperlink r:id="rId231" w:history="1">
              <w:r>
                <w:rPr>
                  <w:color w:val="0000FF"/>
                </w:rPr>
                <w:t>N 764</w:t>
              </w:r>
            </w:hyperlink>
            <w:r>
              <w:rPr>
                <w:color w:val="392C69"/>
              </w:rPr>
              <w:t xml:space="preserve">, от 16.12.2019 </w:t>
            </w:r>
            <w:hyperlink r:id="rId232" w:history="1">
              <w:r>
                <w:rPr>
                  <w:color w:val="0000FF"/>
                </w:rPr>
                <w:t>N 932</w:t>
              </w:r>
            </w:hyperlink>
            <w:r>
              <w:rPr>
                <w:color w:val="392C69"/>
              </w:rPr>
              <w:t>,</w:t>
            </w:r>
          </w:p>
          <w:p w:rsidR="00027F9F" w:rsidRDefault="00027F9F">
            <w:pPr>
              <w:pStyle w:val="ConsPlusNormal"/>
              <w:jc w:val="center"/>
            </w:pPr>
            <w:r>
              <w:rPr>
                <w:color w:val="392C69"/>
              </w:rPr>
              <w:t xml:space="preserve">от 04.03.2020 </w:t>
            </w:r>
            <w:hyperlink r:id="rId233" w:history="1">
              <w:r>
                <w:rPr>
                  <w:color w:val="0000FF"/>
                </w:rPr>
                <w:t>N 132</w:t>
              </w:r>
            </w:hyperlink>
            <w:r>
              <w:rPr>
                <w:color w:val="392C69"/>
              </w:rPr>
              <w:t xml:space="preserve">, от 05.06.2020 </w:t>
            </w:r>
            <w:hyperlink r:id="rId234" w:history="1">
              <w:r>
                <w:rPr>
                  <w:color w:val="0000FF"/>
                </w:rPr>
                <w:t>N 384</w:t>
              </w:r>
            </w:hyperlink>
            <w:r>
              <w:rPr>
                <w:color w:val="392C69"/>
              </w:rPr>
              <w:t xml:space="preserve">, от 03.08.2020 </w:t>
            </w:r>
            <w:hyperlink r:id="rId235" w:history="1">
              <w:r>
                <w:rPr>
                  <w:color w:val="0000FF"/>
                </w:rPr>
                <w:t>N 545</w:t>
              </w:r>
            </w:hyperlink>
            <w:r>
              <w:rPr>
                <w:color w:val="392C69"/>
              </w:rPr>
              <w:t>)</w:t>
            </w:r>
          </w:p>
        </w:tc>
      </w:tr>
    </w:tbl>
    <w:p w:rsidR="00027F9F" w:rsidRDefault="00027F9F">
      <w:pPr>
        <w:pStyle w:val="ConsPlusNormal"/>
        <w:jc w:val="both"/>
      </w:pPr>
    </w:p>
    <w:p w:rsidR="00027F9F" w:rsidRDefault="00027F9F">
      <w:pPr>
        <w:pStyle w:val="ConsPlusTitle"/>
        <w:jc w:val="center"/>
        <w:outlineLvl w:val="2"/>
      </w:pPr>
      <w:r>
        <w:t>ПАСПОРТ ПОДПРОГРАММЫ 4</w:t>
      </w:r>
    </w:p>
    <w:p w:rsidR="00027F9F" w:rsidRDefault="00027F9F">
      <w:pPr>
        <w:pStyle w:val="ConsPlusNormal"/>
        <w:jc w:val="both"/>
      </w:pPr>
    </w:p>
    <w:tbl>
      <w:tblPr>
        <w:tblW w:w="0" w:type="auto"/>
        <w:tblLayout w:type="fixed"/>
        <w:tblCellMar>
          <w:top w:w="102" w:type="dxa"/>
          <w:left w:w="62" w:type="dxa"/>
          <w:bottom w:w="102" w:type="dxa"/>
          <w:right w:w="62" w:type="dxa"/>
        </w:tblCellMar>
        <w:tblLook w:val="0000"/>
      </w:tblPr>
      <w:tblGrid>
        <w:gridCol w:w="3606"/>
        <w:gridCol w:w="340"/>
        <w:gridCol w:w="5046"/>
      </w:tblGrid>
      <w:tr w:rsidR="00027F9F">
        <w:tc>
          <w:tcPr>
            <w:tcW w:w="3606" w:type="dxa"/>
            <w:tcBorders>
              <w:top w:val="nil"/>
              <w:left w:val="nil"/>
              <w:bottom w:val="nil"/>
              <w:right w:val="nil"/>
            </w:tcBorders>
          </w:tcPr>
          <w:p w:rsidR="00027F9F" w:rsidRDefault="00027F9F">
            <w:pPr>
              <w:pStyle w:val="ConsPlusNormal"/>
            </w:pPr>
            <w:r>
              <w:t>НАИМЕНОВАНИЕ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"Энергосбережение и повышение энергетической эффективности систем коммунального теплоснабжения в Самарской области" на 2018 - 2022 годы</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21.02.2019 </w:t>
            </w:r>
            <w:hyperlink r:id="rId236" w:history="1">
              <w:r>
                <w:rPr>
                  <w:color w:val="0000FF"/>
                </w:rPr>
                <w:t>N 95</w:t>
              </w:r>
            </w:hyperlink>
            <w:r>
              <w:t xml:space="preserve">, от 04.03.2020 </w:t>
            </w:r>
            <w:hyperlink r:id="rId237"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ОТВЕТСТВЕННЫЙ ИСПОЛНИТЕЛЬ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w:t>
            </w:r>
          </w:p>
        </w:tc>
      </w:tr>
      <w:tr w:rsidR="00027F9F">
        <w:tc>
          <w:tcPr>
            <w:tcW w:w="3606" w:type="dxa"/>
            <w:tcBorders>
              <w:top w:val="nil"/>
              <w:left w:val="nil"/>
              <w:bottom w:val="nil"/>
              <w:right w:val="nil"/>
            </w:tcBorders>
          </w:tcPr>
          <w:p w:rsidR="00027F9F" w:rsidRDefault="00027F9F">
            <w:pPr>
              <w:pStyle w:val="ConsPlusNormal"/>
            </w:pPr>
            <w:r>
              <w:t>УЧАСТНИКИ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органы местного самоуправления муниципальных образований Самарской области (по согласованию);</w:t>
            </w:r>
          </w:p>
          <w:p w:rsidR="00027F9F" w:rsidRDefault="00027F9F">
            <w:pPr>
              <w:pStyle w:val="ConsPlusNormal"/>
              <w:jc w:val="both"/>
            </w:pPr>
            <w:r>
              <w:t>некоммерческие организации, не являющиеся государственными (муниципальными) учреждениями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w:t>
            </w:r>
            <w:hyperlink r:id="rId238" w:history="1">
              <w:r>
                <w:rPr>
                  <w:color w:val="0000FF"/>
                </w:rPr>
                <w:t>Постановления</w:t>
              </w:r>
            </w:hyperlink>
            <w:r>
              <w:t xml:space="preserve"> Правительства Самарской области от 29.10.2019 N 764)</w:t>
            </w:r>
          </w:p>
        </w:tc>
      </w:tr>
      <w:tr w:rsidR="00027F9F">
        <w:tc>
          <w:tcPr>
            <w:tcW w:w="3606" w:type="dxa"/>
            <w:tcBorders>
              <w:top w:val="nil"/>
              <w:left w:val="nil"/>
              <w:bottom w:val="nil"/>
              <w:right w:val="nil"/>
            </w:tcBorders>
          </w:tcPr>
          <w:p w:rsidR="00027F9F" w:rsidRDefault="00027F9F">
            <w:pPr>
              <w:pStyle w:val="ConsPlusNormal"/>
            </w:pPr>
            <w:r>
              <w:t>ЦЕЛИ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повышение энергетической эффективности систем теплоснабжения и горячего водоснабжения;</w:t>
            </w:r>
          </w:p>
          <w:p w:rsidR="00027F9F" w:rsidRDefault="00027F9F">
            <w:pPr>
              <w:pStyle w:val="ConsPlusNormal"/>
              <w:jc w:val="both"/>
            </w:pPr>
            <w:r>
              <w:t>обеспечение бесперебойного снабжения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(раздел в ред. </w:t>
            </w:r>
            <w:hyperlink r:id="rId239" w:history="1">
              <w:r>
                <w:rPr>
                  <w:color w:val="0000FF"/>
                </w:rPr>
                <w:t>Постановления</w:t>
              </w:r>
            </w:hyperlink>
            <w:r>
              <w:t xml:space="preserve"> Правительства Самарской области от 31.10.2018 N 629)</w:t>
            </w:r>
          </w:p>
        </w:tc>
      </w:tr>
      <w:tr w:rsidR="00027F9F">
        <w:tc>
          <w:tcPr>
            <w:tcW w:w="3606" w:type="dxa"/>
            <w:tcBorders>
              <w:top w:val="nil"/>
              <w:left w:val="nil"/>
              <w:bottom w:val="nil"/>
              <w:right w:val="nil"/>
            </w:tcBorders>
          </w:tcPr>
          <w:p w:rsidR="00027F9F" w:rsidRDefault="00027F9F">
            <w:pPr>
              <w:pStyle w:val="ConsPlusNormal"/>
            </w:pPr>
            <w:r>
              <w:t>ЗАДАЧИ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 xml:space="preserve">модернизация систем теплоснабжения и горячего </w:t>
            </w:r>
            <w:r>
              <w:lastRenderedPageBreak/>
              <w:t>водоснабжения в муниципальных образованиях Самарской области;</w:t>
            </w:r>
          </w:p>
          <w:p w:rsidR="00027F9F" w:rsidRDefault="00027F9F">
            <w:pPr>
              <w:pStyle w:val="ConsPlusNormal"/>
              <w:jc w:val="both"/>
            </w:pPr>
            <w:r>
              <w:t>ремонт объектов инженерной инфраструктуры в муниципальных образованиях Самарской области;</w:t>
            </w:r>
          </w:p>
          <w:p w:rsidR="00027F9F" w:rsidRDefault="00027F9F">
            <w:pPr>
              <w:pStyle w:val="ConsPlusNormal"/>
              <w:jc w:val="both"/>
            </w:pPr>
            <w:r>
              <w:t>обеспечение своевременного начала отопительного сезона на территории муниципальных образований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lastRenderedPageBreak/>
              <w:t xml:space="preserve">(раздел в ред. </w:t>
            </w:r>
            <w:hyperlink r:id="rId240" w:history="1">
              <w:r>
                <w:rPr>
                  <w:color w:val="0000FF"/>
                </w:rPr>
                <w:t>Постановления</w:t>
              </w:r>
            </w:hyperlink>
            <w:r>
              <w:t xml:space="preserve"> Правительства Самарской области от 31.10.2018 N 629)</w:t>
            </w:r>
          </w:p>
        </w:tc>
      </w:tr>
      <w:tr w:rsidR="00027F9F">
        <w:tc>
          <w:tcPr>
            <w:tcW w:w="3606" w:type="dxa"/>
            <w:tcBorders>
              <w:top w:val="nil"/>
              <w:left w:val="nil"/>
              <w:bottom w:val="nil"/>
              <w:right w:val="nil"/>
            </w:tcBorders>
          </w:tcPr>
          <w:p w:rsidR="00027F9F" w:rsidRDefault="00027F9F">
            <w:pPr>
              <w:pStyle w:val="ConsPlusNormal"/>
            </w:pPr>
            <w:r>
              <w:t>ТАКТИЧЕСКИЕ ПОКАЗАТЕЛИ (ИНДИКАТОРЫ)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количество муниципальных образований Самарской области, на территории которых отремонтированы объекты инженерной инфраструктуры в рамках подготовки к осенне-зимнему периоду;</w:t>
            </w:r>
          </w:p>
          <w:p w:rsidR="00027F9F" w:rsidRDefault="00027F9F">
            <w:pPr>
              <w:pStyle w:val="ConsPlusNormal"/>
              <w:jc w:val="both"/>
            </w:pPr>
            <w:r>
              <w:t>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31.10.2018 </w:t>
            </w:r>
            <w:hyperlink r:id="rId241" w:history="1">
              <w:r>
                <w:rPr>
                  <w:color w:val="0000FF"/>
                </w:rPr>
                <w:t>N 629</w:t>
              </w:r>
            </w:hyperlink>
            <w:r>
              <w:t xml:space="preserve">, от 24.12.2018 </w:t>
            </w:r>
            <w:hyperlink r:id="rId242" w:history="1">
              <w:r>
                <w:rPr>
                  <w:color w:val="0000FF"/>
                </w:rPr>
                <w:t>N 827</w:t>
              </w:r>
            </w:hyperlink>
            <w:r>
              <w:t>)</w:t>
            </w:r>
          </w:p>
        </w:tc>
      </w:tr>
      <w:tr w:rsidR="00027F9F">
        <w:tc>
          <w:tcPr>
            <w:tcW w:w="3606" w:type="dxa"/>
            <w:tcBorders>
              <w:top w:val="nil"/>
              <w:left w:val="nil"/>
              <w:bottom w:val="nil"/>
              <w:right w:val="nil"/>
            </w:tcBorders>
          </w:tcPr>
          <w:p w:rsidR="00027F9F" w:rsidRDefault="00027F9F">
            <w:pPr>
              <w:pStyle w:val="ConsPlusNormal"/>
            </w:pPr>
            <w:r>
              <w:t>ЭТАПЫ И СРОКИ РЕАЛИЗАЦИИ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2018 - 2022 годы. Подпрограмма 4 реализуется в один этап</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21.02.2019 </w:t>
            </w:r>
            <w:hyperlink r:id="rId243" w:history="1">
              <w:r>
                <w:rPr>
                  <w:color w:val="0000FF"/>
                </w:rPr>
                <w:t>N 95</w:t>
              </w:r>
            </w:hyperlink>
            <w:r>
              <w:t xml:space="preserve">, от 04.03.2020 </w:t>
            </w:r>
            <w:hyperlink r:id="rId244" w:history="1">
              <w:r>
                <w:rPr>
                  <w:color w:val="0000FF"/>
                </w:rPr>
                <w:t>N 132</w:t>
              </w:r>
            </w:hyperlink>
            <w:r>
              <w:t>)</w:t>
            </w:r>
          </w:p>
        </w:tc>
      </w:tr>
      <w:tr w:rsidR="00027F9F">
        <w:tc>
          <w:tcPr>
            <w:tcW w:w="3606" w:type="dxa"/>
            <w:tcBorders>
              <w:top w:val="nil"/>
              <w:left w:val="nil"/>
              <w:bottom w:val="nil"/>
              <w:right w:val="nil"/>
            </w:tcBorders>
          </w:tcPr>
          <w:p w:rsidR="00027F9F" w:rsidRDefault="00027F9F">
            <w:pPr>
              <w:pStyle w:val="ConsPlusNormal"/>
            </w:pPr>
            <w:r>
              <w:t>ОБЪЕМЫ БЮДЖЕТНЫХ АССИГНОВАНИЙ ПОДПРОГРАММЫ 4</w:t>
            </w:r>
          </w:p>
        </w:tc>
        <w:tc>
          <w:tcPr>
            <w:tcW w:w="340" w:type="dxa"/>
            <w:tcBorders>
              <w:top w:val="nil"/>
              <w:left w:val="nil"/>
              <w:bottom w:val="nil"/>
              <w:right w:val="nil"/>
            </w:tcBorders>
          </w:tcPr>
          <w:p w:rsidR="00027F9F" w:rsidRDefault="00027F9F">
            <w:pPr>
              <w:pStyle w:val="ConsPlusNormal"/>
              <w:jc w:val="center"/>
            </w:pPr>
            <w:r>
              <w:t>-</w:t>
            </w:r>
          </w:p>
        </w:tc>
        <w:tc>
          <w:tcPr>
            <w:tcW w:w="5046" w:type="dxa"/>
            <w:tcBorders>
              <w:top w:val="nil"/>
              <w:left w:val="nil"/>
              <w:bottom w:val="nil"/>
              <w:right w:val="nil"/>
            </w:tcBorders>
          </w:tcPr>
          <w:p w:rsidR="00027F9F" w:rsidRDefault="00027F9F">
            <w:pPr>
              <w:pStyle w:val="ConsPlusNormal"/>
              <w:jc w:val="both"/>
            </w:pPr>
            <w:r>
              <w:t>общий объем финансирования Подпрограммы 4 составляет 1570420,55 тыс. рублей, из них 1570420,55 тыс. рублей - средства областного бюджета, в том числе:</w:t>
            </w:r>
          </w:p>
          <w:p w:rsidR="00027F9F" w:rsidRDefault="00027F9F">
            <w:pPr>
              <w:pStyle w:val="ConsPlusNormal"/>
              <w:jc w:val="both"/>
            </w:pPr>
            <w:r>
              <w:t>в 2018 году - 335662,68 тыс. рублей;</w:t>
            </w:r>
          </w:p>
          <w:p w:rsidR="00027F9F" w:rsidRDefault="00027F9F">
            <w:pPr>
              <w:pStyle w:val="ConsPlusNormal"/>
              <w:jc w:val="both"/>
            </w:pPr>
            <w:r>
              <w:t>в 2019 году - 813898,59 тыс. рублей;</w:t>
            </w:r>
          </w:p>
          <w:p w:rsidR="00027F9F" w:rsidRDefault="00027F9F">
            <w:pPr>
              <w:pStyle w:val="ConsPlusNormal"/>
              <w:jc w:val="both"/>
            </w:pPr>
            <w:r>
              <w:t xml:space="preserve">в 2020 году - 291780,46 </w:t>
            </w:r>
            <w:hyperlink w:anchor="P1865" w:history="1">
              <w:r>
                <w:rPr>
                  <w:color w:val="0000FF"/>
                </w:rPr>
                <w:t>&lt;*&gt;</w:t>
              </w:r>
            </w:hyperlink>
            <w:r>
              <w:t xml:space="preserve"> тыс. рублей;</w:t>
            </w:r>
          </w:p>
          <w:p w:rsidR="00027F9F" w:rsidRDefault="00027F9F">
            <w:pPr>
              <w:pStyle w:val="ConsPlusNormal"/>
              <w:jc w:val="both"/>
            </w:pPr>
            <w:r>
              <w:t xml:space="preserve">в 2021 году - 46299,22 </w:t>
            </w:r>
            <w:hyperlink w:anchor="P1865" w:history="1">
              <w:r>
                <w:rPr>
                  <w:color w:val="0000FF"/>
                </w:rPr>
                <w:t>&lt;*&gt;</w:t>
              </w:r>
            </w:hyperlink>
            <w:r>
              <w:t xml:space="preserve"> тыс. рублей;</w:t>
            </w:r>
          </w:p>
          <w:p w:rsidR="00027F9F" w:rsidRDefault="00027F9F">
            <w:pPr>
              <w:pStyle w:val="ConsPlusNormal"/>
              <w:jc w:val="both"/>
            </w:pPr>
            <w:r>
              <w:t xml:space="preserve">в 2022 году - 82779,60 </w:t>
            </w:r>
            <w:hyperlink w:anchor="P1865" w:history="1">
              <w:r>
                <w:rPr>
                  <w:color w:val="0000FF"/>
                </w:rPr>
                <w:t>&lt;*&gt;</w:t>
              </w:r>
            </w:hyperlink>
            <w:r>
              <w:t xml:space="preserve"> тыс. рублей</w:t>
            </w:r>
          </w:p>
        </w:tc>
      </w:tr>
      <w:tr w:rsidR="00027F9F">
        <w:tc>
          <w:tcPr>
            <w:tcW w:w="8992" w:type="dxa"/>
            <w:gridSpan w:val="3"/>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31.10.2018 </w:t>
            </w:r>
            <w:hyperlink r:id="rId245" w:history="1">
              <w:r>
                <w:rPr>
                  <w:color w:val="0000FF"/>
                </w:rPr>
                <w:t>N 629</w:t>
              </w:r>
            </w:hyperlink>
            <w:r>
              <w:t xml:space="preserve">, от 24.12.2018 </w:t>
            </w:r>
            <w:hyperlink r:id="rId246" w:history="1">
              <w:r>
                <w:rPr>
                  <w:color w:val="0000FF"/>
                </w:rPr>
                <w:t>N 827</w:t>
              </w:r>
            </w:hyperlink>
            <w:r>
              <w:t xml:space="preserve">, от 21.02.2019 </w:t>
            </w:r>
            <w:hyperlink r:id="rId247" w:history="1">
              <w:r>
                <w:rPr>
                  <w:color w:val="0000FF"/>
                </w:rPr>
                <w:t>N 95</w:t>
              </w:r>
            </w:hyperlink>
            <w:r>
              <w:t xml:space="preserve">, от 03.06.2019 </w:t>
            </w:r>
            <w:hyperlink r:id="rId248" w:history="1">
              <w:r>
                <w:rPr>
                  <w:color w:val="0000FF"/>
                </w:rPr>
                <w:t>N 365</w:t>
              </w:r>
            </w:hyperlink>
            <w:r>
              <w:t xml:space="preserve">, от 29.08.2019 </w:t>
            </w:r>
            <w:hyperlink r:id="rId249" w:history="1">
              <w:r>
                <w:rPr>
                  <w:color w:val="0000FF"/>
                </w:rPr>
                <w:t>N 603</w:t>
              </w:r>
            </w:hyperlink>
            <w:r>
              <w:t xml:space="preserve">, от 29.10.2019 </w:t>
            </w:r>
            <w:hyperlink r:id="rId250" w:history="1">
              <w:r>
                <w:rPr>
                  <w:color w:val="0000FF"/>
                </w:rPr>
                <w:t>N 764</w:t>
              </w:r>
            </w:hyperlink>
            <w:r>
              <w:t xml:space="preserve">, от 16.12.2019 </w:t>
            </w:r>
            <w:hyperlink r:id="rId251" w:history="1">
              <w:r>
                <w:rPr>
                  <w:color w:val="0000FF"/>
                </w:rPr>
                <w:t>N 932</w:t>
              </w:r>
            </w:hyperlink>
            <w:r>
              <w:t xml:space="preserve">, от 04.03.2020 </w:t>
            </w:r>
            <w:hyperlink r:id="rId252" w:history="1">
              <w:r>
                <w:rPr>
                  <w:color w:val="0000FF"/>
                </w:rPr>
                <w:t>N 132</w:t>
              </w:r>
            </w:hyperlink>
            <w:r>
              <w:t xml:space="preserve">, от 05.06.2020 </w:t>
            </w:r>
            <w:hyperlink r:id="rId253" w:history="1">
              <w:r>
                <w:rPr>
                  <w:color w:val="0000FF"/>
                </w:rPr>
                <w:t>N 384</w:t>
              </w:r>
            </w:hyperlink>
            <w:r>
              <w:t>)</w:t>
            </w:r>
          </w:p>
        </w:tc>
      </w:tr>
      <w:tr w:rsidR="00027F9F">
        <w:tc>
          <w:tcPr>
            <w:tcW w:w="3606" w:type="dxa"/>
            <w:tcBorders>
              <w:top w:val="nil"/>
              <w:left w:val="nil"/>
              <w:bottom w:val="nil"/>
              <w:right w:val="nil"/>
            </w:tcBorders>
          </w:tcPr>
          <w:p w:rsidR="00027F9F" w:rsidRDefault="00027F9F">
            <w:pPr>
              <w:pStyle w:val="ConsPlusNormal"/>
            </w:pPr>
            <w:r>
              <w:t xml:space="preserve">РЕЗУЛЬТАТЫ РЕАЛИЗАЦИИ </w:t>
            </w:r>
            <w:r>
              <w:lastRenderedPageBreak/>
              <w:t>ПОДПРОГРАММЫ 4</w:t>
            </w:r>
          </w:p>
        </w:tc>
        <w:tc>
          <w:tcPr>
            <w:tcW w:w="340" w:type="dxa"/>
            <w:tcBorders>
              <w:top w:val="nil"/>
              <w:left w:val="nil"/>
              <w:bottom w:val="nil"/>
              <w:right w:val="nil"/>
            </w:tcBorders>
          </w:tcPr>
          <w:p w:rsidR="00027F9F" w:rsidRDefault="00027F9F">
            <w:pPr>
              <w:pStyle w:val="ConsPlusNormal"/>
              <w:jc w:val="center"/>
            </w:pPr>
            <w:r>
              <w:lastRenderedPageBreak/>
              <w:t>-</w:t>
            </w:r>
          </w:p>
        </w:tc>
        <w:tc>
          <w:tcPr>
            <w:tcW w:w="5046" w:type="dxa"/>
            <w:tcBorders>
              <w:top w:val="nil"/>
              <w:left w:val="nil"/>
              <w:bottom w:val="nil"/>
              <w:right w:val="nil"/>
            </w:tcBorders>
          </w:tcPr>
          <w:p w:rsidR="00027F9F" w:rsidRDefault="00027F9F">
            <w:pPr>
              <w:pStyle w:val="ConsPlusNormal"/>
              <w:jc w:val="both"/>
            </w:pPr>
            <w:r>
              <w:t xml:space="preserve">ввод в эксплуатацию объектов и систем </w:t>
            </w:r>
            <w:r>
              <w:lastRenderedPageBreak/>
              <w:t>теплоснабжения и горячего водоснабжения после строительства, реконструкции, технического перевооружения и капитального ремонта объектов и систем теплоснабжения и горячего водоснабжения с высокой энергетической эффективностью;</w:t>
            </w:r>
          </w:p>
          <w:p w:rsidR="00027F9F" w:rsidRDefault="00027F9F">
            <w:pPr>
              <w:pStyle w:val="ConsPlusNormal"/>
              <w:jc w:val="both"/>
            </w:pPr>
            <w:r>
              <w:t>бесперебойное снабжение коммунальными услугами населения Самарской области</w:t>
            </w:r>
          </w:p>
        </w:tc>
      </w:tr>
      <w:tr w:rsidR="00027F9F">
        <w:tc>
          <w:tcPr>
            <w:tcW w:w="8992" w:type="dxa"/>
            <w:gridSpan w:val="3"/>
            <w:tcBorders>
              <w:top w:val="nil"/>
              <w:left w:val="nil"/>
              <w:bottom w:val="nil"/>
              <w:right w:val="nil"/>
            </w:tcBorders>
          </w:tcPr>
          <w:p w:rsidR="00027F9F" w:rsidRDefault="00027F9F">
            <w:pPr>
              <w:pStyle w:val="ConsPlusNormal"/>
              <w:jc w:val="both"/>
            </w:pPr>
            <w:r>
              <w:lastRenderedPageBreak/>
              <w:t xml:space="preserve">(в ред. Постановлений Правительства Самарской области от 31.10.2018 </w:t>
            </w:r>
            <w:hyperlink r:id="rId254" w:history="1">
              <w:r>
                <w:rPr>
                  <w:color w:val="0000FF"/>
                </w:rPr>
                <w:t>N 629</w:t>
              </w:r>
            </w:hyperlink>
            <w:r>
              <w:t xml:space="preserve">, от 24.12.2018 </w:t>
            </w:r>
            <w:hyperlink r:id="rId255" w:history="1">
              <w:r>
                <w:rPr>
                  <w:color w:val="0000FF"/>
                </w:rPr>
                <w:t>N 827</w:t>
              </w:r>
            </w:hyperlink>
            <w:r>
              <w:t>)</w:t>
            </w:r>
          </w:p>
        </w:tc>
      </w:tr>
    </w:tbl>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r>
        <w:t xml:space="preserve">&lt;*&gt; Сноска утратила силу. - </w:t>
      </w:r>
      <w:hyperlink r:id="rId256" w:history="1">
        <w:r>
          <w:rPr>
            <w:color w:val="0000FF"/>
          </w:rPr>
          <w:t>Постановление</w:t>
        </w:r>
      </w:hyperlink>
      <w:r>
        <w:t xml:space="preserve"> Правительства Самарской области от 16.12.2019 N 932.</w:t>
      </w:r>
    </w:p>
    <w:p w:rsidR="00027F9F" w:rsidRDefault="00027F9F">
      <w:pPr>
        <w:pStyle w:val="ConsPlusNormal"/>
        <w:spacing w:before="220"/>
        <w:ind w:firstLine="540"/>
        <w:jc w:val="both"/>
      </w:pPr>
      <w:bookmarkStart w:id="32" w:name="P1865"/>
      <w:bookmarkEnd w:id="32"/>
      <w:r>
        <w:t>&lt;*&gt; Объемы финансирования в 2020 году в части, превышающей 197 952,37 тыс. рублей, в 2021 году в части, превышающей 18 627,22 тыс. рублей, а также объем финансирования в 2022 году вводятся отдельными постановлениями Правительства Самарской области.</w:t>
      </w:r>
    </w:p>
    <w:p w:rsidR="00027F9F" w:rsidRDefault="00027F9F">
      <w:pPr>
        <w:pStyle w:val="ConsPlusNormal"/>
        <w:jc w:val="both"/>
      </w:pPr>
      <w:r>
        <w:t xml:space="preserve">(сноска в ред. </w:t>
      </w:r>
      <w:hyperlink r:id="rId257"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2"/>
      </w:pPr>
      <w:r>
        <w:t>1. Характеристика проблемы, на решение которой</w:t>
      </w:r>
    </w:p>
    <w:p w:rsidR="00027F9F" w:rsidRDefault="00027F9F">
      <w:pPr>
        <w:pStyle w:val="ConsPlusTitle"/>
        <w:jc w:val="center"/>
      </w:pPr>
      <w:r>
        <w:t>направлена Подпрограмма 4</w:t>
      </w:r>
    </w:p>
    <w:p w:rsidR="00027F9F" w:rsidRDefault="00027F9F">
      <w:pPr>
        <w:pStyle w:val="ConsPlusNormal"/>
        <w:jc w:val="both"/>
      </w:pPr>
    </w:p>
    <w:p w:rsidR="00027F9F" w:rsidRDefault="00027F9F">
      <w:pPr>
        <w:pStyle w:val="ConsPlusNormal"/>
        <w:ind w:firstLine="540"/>
        <w:jc w:val="both"/>
      </w:pPr>
      <w:r>
        <w:t>Вопрос приведения системы коммунального теплоснабжения в соответствие с современными требованиями по энергетической и экономической эффективности становится краеугольным камнем в рамках реализации реформы жилищно-коммунального хозяйства России.</w:t>
      </w:r>
    </w:p>
    <w:p w:rsidR="00027F9F" w:rsidRDefault="00027F9F">
      <w:pPr>
        <w:pStyle w:val="ConsPlusNormal"/>
        <w:spacing w:before="220"/>
        <w:ind w:firstLine="540"/>
        <w:jc w:val="both"/>
      </w:pPr>
      <w:r>
        <w:t>Необходимо решить, каким образом строить новую систему теплоснабжения: путем модернизации существующей сети или внедрения малых персональных котельных, обеспечивающих теплом отдельные дома или кварталы. Данное решение должно быть принято на основе анализа и долгосрочного планирования инвестиций в рамках реализации схемы теплоснабжения муниципального образования.</w:t>
      </w:r>
    </w:p>
    <w:p w:rsidR="00027F9F" w:rsidRDefault="00027F9F">
      <w:pPr>
        <w:pStyle w:val="ConsPlusNormal"/>
        <w:spacing w:before="220"/>
        <w:ind w:firstLine="540"/>
        <w:jc w:val="both"/>
      </w:pPr>
      <w:r>
        <w:t>С экономической точки зрения доказано, что централизованное теплоснабжение более выгодно. Во-первых, КПД такого процесса значительно выше, чем КПД индивидуальных источников теплоснабжения. Во-вторых, за счет масштабов производства система работает в более экономичных термодинамических режимах, позволяющих генерировать тепло с большей эффективностью. В-третьих, централизованная логистика крупной котельной, меньшие накладные расходы позволяют говорить о том, что себестоимость тепловой энергии, произведенной центральной котельной, ниже чем у автономного теплогенерирующего пункта.</w:t>
      </w:r>
    </w:p>
    <w:p w:rsidR="00027F9F" w:rsidRDefault="00027F9F">
      <w:pPr>
        <w:pStyle w:val="ConsPlusNormal"/>
        <w:spacing w:before="220"/>
        <w:ind w:firstLine="540"/>
        <w:jc w:val="both"/>
      </w:pPr>
      <w:r>
        <w:t>Поэтому с экономической точки зрения централизованное производство тепловой энергии дает лучшие результаты. Также с точки зрения экологии лучшие результаты дает централизация (при условии наличия современного оборудования).</w:t>
      </w:r>
    </w:p>
    <w:p w:rsidR="00027F9F" w:rsidRDefault="00027F9F">
      <w:pPr>
        <w:pStyle w:val="ConsPlusNormal"/>
        <w:spacing w:before="220"/>
        <w:ind w:firstLine="540"/>
        <w:jc w:val="both"/>
      </w:pPr>
      <w:r>
        <w:t>Остается одна важная деталь, которая сводит на нет все преимущества централизованных систем - распределительные сети. Плачевное состояние тепловых сетей, неэффективная теплоизоляция делают потери тепла при его передаче катастрофическими. Эти потери ложатся финансовым бременем на потребителя, который вынужден по завышенному тарифу оплачивать не только ушедшие в атмосферу гигакалории, но и модернизацию теплосетей, их замену и строительство.</w:t>
      </w:r>
    </w:p>
    <w:p w:rsidR="00027F9F" w:rsidRDefault="00027F9F">
      <w:pPr>
        <w:pStyle w:val="ConsPlusNormal"/>
        <w:spacing w:before="220"/>
        <w:ind w:firstLine="540"/>
        <w:jc w:val="both"/>
      </w:pPr>
      <w:r>
        <w:lastRenderedPageBreak/>
        <w:t>Стоимость модернизации и прокладки новых теплосетей такова, что средств, полученных от применения специальных надбавок к тарифам, с трудом хватает на поддержание теплосетей в рабочем состоянии. При этом в России сегодня нуждаются в замене более 50% тепловых сетей, а это около 120 тыс. км трубопровода.</w:t>
      </w:r>
    </w:p>
    <w:p w:rsidR="00027F9F" w:rsidRDefault="00027F9F">
      <w:pPr>
        <w:pStyle w:val="ConsPlusNormal"/>
        <w:spacing w:before="220"/>
        <w:ind w:firstLine="540"/>
        <w:jc w:val="both"/>
      </w:pPr>
      <w:r>
        <w:t>Опыт внедрения децентрализованных систем теплоснабжения показывает, что единственный плюс в подобной организации теплоснабжения - снижение теплопотерь при транспортировке тепла потребителю. В целом затраты на генерацию тепловой энергии выше, чем при использовании централизованных систем. Помимо специфики термодинамических циклов, в которых работает оборудование, особо остро встают вопросы обеспечения экологической безопасности котельной, расположенной внутри жилых кварталов.</w:t>
      </w:r>
    </w:p>
    <w:p w:rsidR="00027F9F" w:rsidRDefault="00027F9F">
      <w:pPr>
        <w:pStyle w:val="ConsPlusNormal"/>
        <w:spacing w:before="220"/>
        <w:ind w:firstLine="540"/>
        <w:jc w:val="both"/>
      </w:pPr>
      <w:r>
        <w:t>Реализация Подпрограммы 4 позволит осуществить строительство, реконструкцию, техническое перевооружение и капитальный ремонт объектов и систем теплоснабжения и горячего водоснабжения с применением современных технологий, оборудования и материалов, увеличить надежность снабжения потребителей коммунальными ресурсами, оптимизировать объемы производства и распределения тепловой энергии.</w:t>
      </w:r>
    </w:p>
    <w:p w:rsidR="00027F9F" w:rsidRDefault="00027F9F">
      <w:pPr>
        <w:pStyle w:val="ConsPlusNormal"/>
        <w:spacing w:before="220"/>
        <w:ind w:firstLine="540"/>
        <w:jc w:val="both"/>
      </w:pPr>
      <w:r>
        <w:t>Таким образом, применение высокоэффективных подходов к генерации и транспортировке тепловой энергии будет способствовать обновлению основных производственных фондов, позволит вывести эксплуатацию систем теплоснабжения на уровень самоокупаемости и сделает данную сферу экономически привлекательной для частного инвестора.</w:t>
      </w:r>
    </w:p>
    <w:p w:rsidR="00027F9F" w:rsidRDefault="00027F9F">
      <w:pPr>
        <w:pStyle w:val="ConsPlusNormal"/>
        <w:spacing w:before="220"/>
        <w:ind w:firstLine="540"/>
        <w:jc w:val="both"/>
      </w:pPr>
      <w:r>
        <w:t>Основные риски, сопряженные с реализацией Подпрограммы 4, могут проявиться в связи с кризисными явлениями в экономике, сокращением уровня финансирования мероприятий, изменением федерального и регионального законодательства в областях, затрагивающих условия ее реализации, изменением условий эксплуатации объектов.</w:t>
      </w:r>
    </w:p>
    <w:p w:rsidR="00027F9F" w:rsidRDefault="00027F9F">
      <w:pPr>
        <w:pStyle w:val="ConsPlusNormal"/>
        <w:spacing w:before="220"/>
        <w:ind w:firstLine="540"/>
        <w:jc w:val="both"/>
      </w:pPr>
      <w:r>
        <w:t>Способами ограничения рисков будут являться мониторинг реализации Подпрограммы 4, эффективное перераспределение финансовых ресурсов, привлеченных для ее реализации, своевременная корректировка программных мероприятий и показателей в зависимости от достигнутых результатов, использование инновационных технологий при строительстве и реконструкции систем теплоснабжения.</w:t>
      </w:r>
    </w:p>
    <w:p w:rsidR="00027F9F" w:rsidRDefault="00027F9F">
      <w:pPr>
        <w:pStyle w:val="ConsPlusNormal"/>
        <w:jc w:val="both"/>
      </w:pPr>
    </w:p>
    <w:p w:rsidR="00027F9F" w:rsidRDefault="00027F9F">
      <w:pPr>
        <w:pStyle w:val="ConsPlusTitle"/>
        <w:jc w:val="center"/>
        <w:outlineLvl w:val="2"/>
      </w:pPr>
      <w:r>
        <w:t>2. Цель и задача Подпрограммы 4 с указанием сроков</w:t>
      </w:r>
    </w:p>
    <w:p w:rsidR="00027F9F" w:rsidRDefault="00027F9F">
      <w:pPr>
        <w:pStyle w:val="ConsPlusTitle"/>
        <w:jc w:val="center"/>
      </w:pPr>
      <w:r>
        <w:t>и этапов ее реализации</w:t>
      </w:r>
    </w:p>
    <w:p w:rsidR="00027F9F" w:rsidRDefault="00027F9F">
      <w:pPr>
        <w:pStyle w:val="ConsPlusNormal"/>
        <w:jc w:val="center"/>
      </w:pPr>
      <w:r>
        <w:t xml:space="preserve">(в ред. </w:t>
      </w:r>
      <w:hyperlink r:id="rId258"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31.10.2018 N 629)</w:t>
      </w:r>
    </w:p>
    <w:p w:rsidR="00027F9F" w:rsidRDefault="00027F9F">
      <w:pPr>
        <w:pStyle w:val="ConsPlusNormal"/>
        <w:jc w:val="both"/>
      </w:pPr>
    </w:p>
    <w:p w:rsidR="00027F9F" w:rsidRDefault="00027F9F">
      <w:pPr>
        <w:pStyle w:val="ConsPlusNormal"/>
        <w:ind w:firstLine="540"/>
        <w:jc w:val="both"/>
      </w:pPr>
      <w:r>
        <w:t>Целями Подпрограммы 4 являются повышение энергетической эффективности систем теплоснабжения и горячего водоснабжения, обеспечение бесперебойного снабжения коммунальными услугами населения Самарской области.</w:t>
      </w:r>
    </w:p>
    <w:p w:rsidR="00027F9F" w:rsidRDefault="00027F9F">
      <w:pPr>
        <w:pStyle w:val="ConsPlusNormal"/>
        <w:spacing w:before="220"/>
        <w:ind w:firstLine="540"/>
        <w:jc w:val="both"/>
      </w:pPr>
      <w:r>
        <w:t>Для достижения намеченных целей в рамках Подпрограммы 4 необходимо решение следующих задач:</w:t>
      </w:r>
    </w:p>
    <w:p w:rsidR="00027F9F" w:rsidRDefault="00027F9F">
      <w:pPr>
        <w:pStyle w:val="ConsPlusNormal"/>
        <w:spacing w:before="220"/>
        <w:ind w:firstLine="540"/>
        <w:jc w:val="both"/>
      </w:pPr>
      <w:r>
        <w:t>обеспечение проведения ремонта объектов инженерной инфраструктуры в муниципальных образованиях Самарской области;</w:t>
      </w:r>
    </w:p>
    <w:p w:rsidR="00027F9F" w:rsidRDefault="00027F9F">
      <w:pPr>
        <w:pStyle w:val="ConsPlusNormal"/>
        <w:spacing w:before="220"/>
        <w:ind w:firstLine="540"/>
        <w:jc w:val="both"/>
      </w:pPr>
      <w:r>
        <w:t>обеспечение своевременного начала отопительного сезона на территории муниципальных образований Самарской области.</w:t>
      </w:r>
    </w:p>
    <w:p w:rsidR="00027F9F" w:rsidRDefault="00027F9F">
      <w:pPr>
        <w:pStyle w:val="ConsPlusNormal"/>
        <w:spacing w:before="220"/>
        <w:ind w:firstLine="540"/>
        <w:jc w:val="both"/>
      </w:pPr>
      <w:r>
        <w:t>Подпрограмма 4 реализуется в один этап с 2018 по 2022 год.</w:t>
      </w:r>
    </w:p>
    <w:p w:rsidR="00027F9F" w:rsidRDefault="00027F9F">
      <w:pPr>
        <w:pStyle w:val="ConsPlusNormal"/>
        <w:jc w:val="both"/>
      </w:pPr>
      <w:r>
        <w:t xml:space="preserve">(в ред. Постановлений Правительства Самарской области от 21.02.2019 </w:t>
      </w:r>
      <w:hyperlink r:id="rId259" w:history="1">
        <w:r>
          <w:rPr>
            <w:color w:val="0000FF"/>
          </w:rPr>
          <w:t>N 95</w:t>
        </w:r>
      </w:hyperlink>
      <w:r>
        <w:t xml:space="preserve">, от 04.03.2020 </w:t>
      </w:r>
      <w:hyperlink r:id="rId260" w:history="1">
        <w:r>
          <w:rPr>
            <w:color w:val="0000FF"/>
          </w:rPr>
          <w:t>N 132</w:t>
        </w:r>
      </w:hyperlink>
      <w:r>
        <w:t>)</w:t>
      </w:r>
    </w:p>
    <w:p w:rsidR="00027F9F" w:rsidRDefault="00027F9F">
      <w:pPr>
        <w:pStyle w:val="ConsPlusNormal"/>
        <w:jc w:val="both"/>
      </w:pPr>
    </w:p>
    <w:p w:rsidR="00027F9F" w:rsidRDefault="00027F9F">
      <w:pPr>
        <w:pStyle w:val="ConsPlusTitle"/>
        <w:jc w:val="center"/>
        <w:outlineLvl w:val="2"/>
      </w:pPr>
      <w:r>
        <w:lastRenderedPageBreak/>
        <w:t>3. Тактические показатели (индикаторы), характеризующие</w:t>
      </w:r>
    </w:p>
    <w:p w:rsidR="00027F9F" w:rsidRDefault="00027F9F">
      <w:pPr>
        <w:pStyle w:val="ConsPlusTitle"/>
        <w:jc w:val="center"/>
      </w:pPr>
      <w:r>
        <w:t>ежегодный ход и итоги реализации Подпрограммы 4</w:t>
      </w:r>
    </w:p>
    <w:p w:rsidR="00027F9F" w:rsidRDefault="00027F9F">
      <w:pPr>
        <w:pStyle w:val="ConsPlusNormal"/>
        <w:jc w:val="center"/>
      </w:pPr>
      <w:r>
        <w:t xml:space="preserve">(в ред. </w:t>
      </w:r>
      <w:hyperlink r:id="rId261"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r>
        <w:t xml:space="preserve">Тактические </w:t>
      </w:r>
      <w:hyperlink w:anchor="P1964" w:history="1">
        <w:r>
          <w:rPr>
            <w:color w:val="0000FF"/>
          </w:rPr>
          <w:t>показатели</w:t>
        </w:r>
      </w:hyperlink>
      <w:r>
        <w:t xml:space="preserve"> (индикаторы), характеризующие ежегодный ход и итоги реализации Подпрограммы 4, представлены в приложении 1 к Подпрограмме 4.</w:t>
      </w:r>
    </w:p>
    <w:p w:rsidR="00027F9F" w:rsidRDefault="00027F9F">
      <w:pPr>
        <w:pStyle w:val="ConsPlusNormal"/>
        <w:jc w:val="both"/>
      </w:pPr>
      <w:r>
        <w:t xml:space="preserve">(в ред. </w:t>
      </w:r>
      <w:hyperlink r:id="rId262" w:history="1">
        <w:r>
          <w:rPr>
            <w:color w:val="0000FF"/>
          </w:rPr>
          <w:t>Постановления</w:t>
        </w:r>
      </w:hyperlink>
      <w:r>
        <w:t xml:space="preserve"> Правительства Самарской области от 24.12.2018 N 827)</w:t>
      </w:r>
    </w:p>
    <w:p w:rsidR="00027F9F" w:rsidRDefault="00027F9F">
      <w:pPr>
        <w:pStyle w:val="ConsPlusNormal"/>
        <w:spacing w:before="220"/>
        <w:ind w:firstLine="540"/>
        <w:jc w:val="both"/>
      </w:pPr>
      <w:r>
        <w:t>Источником информации для расчета значений тактических показателей (индикаторов) Подпрограммы 4 являются данные, представляемые получателями субсидий.</w:t>
      </w:r>
    </w:p>
    <w:p w:rsidR="00027F9F" w:rsidRDefault="00027F9F">
      <w:pPr>
        <w:pStyle w:val="ConsPlusNormal"/>
        <w:jc w:val="both"/>
      </w:pPr>
      <w:r>
        <w:t xml:space="preserve">(в ред. </w:t>
      </w:r>
      <w:hyperlink r:id="rId263" w:history="1">
        <w:r>
          <w:rPr>
            <w:color w:val="0000FF"/>
          </w:rPr>
          <w:t>Постановления</w:t>
        </w:r>
      </w:hyperlink>
      <w:r>
        <w:t xml:space="preserve"> Правительства Самарской области от 24.12.2018 N 827)</w:t>
      </w:r>
    </w:p>
    <w:p w:rsidR="00027F9F" w:rsidRDefault="00027F9F">
      <w:pPr>
        <w:pStyle w:val="ConsPlusNormal"/>
        <w:jc w:val="both"/>
      </w:pPr>
    </w:p>
    <w:p w:rsidR="00027F9F" w:rsidRDefault="00027F9F">
      <w:pPr>
        <w:pStyle w:val="ConsPlusTitle"/>
        <w:jc w:val="center"/>
        <w:outlineLvl w:val="2"/>
      </w:pPr>
      <w:r>
        <w:t>4. Перечень мероприятий Подпрограммы 4</w:t>
      </w:r>
    </w:p>
    <w:p w:rsidR="00027F9F" w:rsidRDefault="00027F9F">
      <w:pPr>
        <w:pStyle w:val="ConsPlusNormal"/>
        <w:jc w:val="both"/>
      </w:pPr>
    </w:p>
    <w:p w:rsidR="00027F9F" w:rsidRDefault="00027F9F">
      <w:pPr>
        <w:pStyle w:val="ConsPlusNormal"/>
        <w:ind w:firstLine="540"/>
        <w:jc w:val="both"/>
      </w:pPr>
      <w:hyperlink w:anchor="P2079" w:history="1">
        <w:r>
          <w:rPr>
            <w:color w:val="0000FF"/>
          </w:rPr>
          <w:t>Перечень</w:t>
        </w:r>
      </w:hyperlink>
      <w:r>
        <w:t xml:space="preserve"> мероприятий Подпрограммы 4, финансирование которых планируется осуществлять за счет средств областного бюджета, приведен в приложении 2 к Подпрограмме 4.</w:t>
      </w:r>
    </w:p>
    <w:p w:rsidR="00027F9F" w:rsidRDefault="00027F9F">
      <w:pPr>
        <w:pStyle w:val="ConsPlusNormal"/>
        <w:jc w:val="both"/>
      </w:pPr>
    </w:p>
    <w:p w:rsidR="00027F9F" w:rsidRDefault="00027F9F">
      <w:pPr>
        <w:pStyle w:val="ConsPlusTitle"/>
        <w:jc w:val="center"/>
        <w:outlineLvl w:val="2"/>
      </w:pPr>
      <w:r>
        <w:t>5. Обоснование ресурсного обеспечения Подпрограммы 4</w:t>
      </w:r>
    </w:p>
    <w:p w:rsidR="00027F9F" w:rsidRDefault="00027F9F">
      <w:pPr>
        <w:pStyle w:val="ConsPlusNormal"/>
        <w:jc w:val="center"/>
      </w:pPr>
      <w:r>
        <w:t xml:space="preserve">(в ред. </w:t>
      </w:r>
      <w:hyperlink r:id="rId264" w:history="1">
        <w:r>
          <w:rPr>
            <w:color w:val="0000FF"/>
          </w:rPr>
          <w:t>Постановления</w:t>
        </w:r>
      </w:hyperlink>
      <w:r>
        <w:t xml:space="preserve"> Правительства Самарской области</w:t>
      </w:r>
    </w:p>
    <w:p w:rsidR="00027F9F" w:rsidRDefault="00027F9F">
      <w:pPr>
        <w:pStyle w:val="ConsPlusNormal"/>
        <w:jc w:val="center"/>
      </w:pPr>
      <w:r>
        <w:t>от 24.12.2018 N 827)</w:t>
      </w:r>
    </w:p>
    <w:p w:rsidR="00027F9F" w:rsidRDefault="00027F9F">
      <w:pPr>
        <w:pStyle w:val="ConsPlusNormal"/>
        <w:jc w:val="both"/>
      </w:pPr>
    </w:p>
    <w:p w:rsidR="00027F9F" w:rsidRDefault="00027F9F">
      <w:pPr>
        <w:pStyle w:val="ConsPlusNormal"/>
        <w:ind w:firstLine="540"/>
        <w:jc w:val="both"/>
      </w:pPr>
      <w:r>
        <w:t xml:space="preserve">Общий объем финансирования мероприятий Подпрограммы 4 за счет средств областного бюджета в 2018 - 2022 годах составляет 1 570 420,55 тыс. рублей, в том числе в 2018 году - 335 662,68 тыс. рублей, в 2019 году - 813 898,59 тыс. рублей, в 2020 году - 291 780,46 </w:t>
      </w:r>
      <w:hyperlink w:anchor="P1930" w:history="1">
        <w:r>
          <w:rPr>
            <w:color w:val="0000FF"/>
          </w:rPr>
          <w:t>&lt;*&gt;</w:t>
        </w:r>
      </w:hyperlink>
      <w:r>
        <w:t xml:space="preserve"> тыс. рублей, в 2021 году - 46 299,22 </w:t>
      </w:r>
      <w:hyperlink w:anchor="P1930" w:history="1">
        <w:r>
          <w:rPr>
            <w:color w:val="0000FF"/>
          </w:rPr>
          <w:t>&lt;*&gt;</w:t>
        </w:r>
      </w:hyperlink>
      <w:r>
        <w:t xml:space="preserve"> тыс. рублей, в 2022 году - 82 779,60 </w:t>
      </w:r>
      <w:hyperlink w:anchor="P1930" w:history="1">
        <w:r>
          <w:rPr>
            <w:color w:val="0000FF"/>
          </w:rPr>
          <w:t>&lt;*&gt;</w:t>
        </w:r>
      </w:hyperlink>
      <w:r>
        <w:t xml:space="preserve"> тыс. рублей.</w:t>
      </w:r>
    </w:p>
    <w:p w:rsidR="00027F9F" w:rsidRDefault="00027F9F">
      <w:pPr>
        <w:pStyle w:val="ConsPlusNormal"/>
        <w:jc w:val="both"/>
      </w:pPr>
      <w:r>
        <w:t xml:space="preserve">(в ред. </w:t>
      </w:r>
      <w:hyperlink r:id="rId265" w:history="1">
        <w:r>
          <w:rPr>
            <w:color w:val="0000FF"/>
          </w:rPr>
          <w:t>Постановления</w:t>
        </w:r>
      </w:hyperlink>
      <w:r>
        <w:t xml:space="preserve"> Правительства Самарской области от 03.08.2020 N 545)</w:t>
      </w:r>
    </w:p>
    <w:p w:rsidR="00027F9F" w:rsidRDefault="00027F9F">
      <w:pPr>
        <w:pStyle w:val="ConsPlusNormal"/>
        <w:spacing w:before="220"/>
        <w:ind w:firstLine="540"/>
        <w:jc w:val="both"/>
      </w:pPr>
      <w:r>
        <w:t>Подпрограммой 4 предусматривается предоставление субсидий из областного бюджета местным бюджетам в целях софинансирования расходных обязательств муниципальных образований, возникающих при выполнении органами местного самоуправления полномочий по владению, пользованию и распоряжению имуществом, находящимся в муниципальной собственности, и полномочий органов местного самоуправления по организации в границах поселения тепло- и водоснабжения населения, на проведение мероприятий по строительству, реконструкции, техническому перевооружению и капитальному ремонту объектов теплоснабжения и горячего водоснабжения, ремонта объектов инженерной инфраструктуры в целях повышения их технической надежности и санитарно-экологической безопасности, погашение (возмещение) затрат муниципальных организаций коммунального комплекса в связи с возникновением задолженности по оплате за потребленные топливно-энергетические ресурсы, исполнение обязательств по выполнению мероприятий по обеспечению бесперебойного снабжения коммунальными услугами населения Самарской области, а также предоставление субсидий некоммерческим организациям, не являющимся государственными (муниципальными) учреждениями, на выполнение мероприятий по модернизации систем теплоснабжения и горячего водоснабжения в муниципальных образованиях Самарской области (далее - расходные обязательства).</w:t>
      </w:r>
    </w:p>
    <w:p w:rsidR="00027F9F" w:rsidRDefault="00027F9F">
      <w:pPr>
        <w:pStyle w:val="ConsPlusNormal"/>
        <w:jc w:val="both"/>
      </w:pPr>
      <w:r>
        <w:t xml:space="preserve">(в ред. Постановлений Правительства Самарской области от 31.10.2018 </w:t>
      </w:r>
      <w:hyperlink r:id="rId266" w:history="1">
        <w:r>
          <w:rPr>
            <w:color w:val="0000FF"/>
          </w:rPr>
          <w:t>N 629</w:t>
        </w:r>
      </w:hyperlink>
      <w:r>
        <w:t xml:space="preserve">, от 29.10.2019 </w:t>
      </w:r>
      <w:hyperlink r:id="rId267" w:history="1">
        <w:r>
          <w:rPr>
            <w:color w:val="0000FF"/>
          </w:rPr>
          <w:t>N 764</w:t>
        </w:r>
      </w:hyperlink>
      <w:r>
        <w:t>)</w:t>
      </w:r>
    </w:p>
    <w:p w:rsidR="00027F9F" w:rsidRDefault="00027F9F">
      <w:pPr>
        <w:pStyle w:val="ConsPlusNormal"/>
        <w:spacing w:before="220"/>
        <w:ind w:firstLine="540"/>
        <w:jc w:val="both"/>
      </w:pPr>
      <w:hyperlink w:anchor="P2614" w:history="1">
        <w:r>
          <w:rPr>
            <w:color w:val="0000FF"/>
          </w:rPr>
          <w:t>Порядок</w:t>
        </w:r>
      </w:hyperlink>
      <w:r>
        <w:t xml:space="preserve"> предоставления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по строительству, реконструкции, техническому перевооружению и капитальному ремонту объектов теплоснабжения и горячего водоснабжения приведен в приложении 3 к Подпрограмме 4.</w:t>
      </w:r>
    </w:p>
    <w:p w:rsidR="00027F9F" w:rsidRDefault="00027F9F">
      <w:pPr>
        <w:pStyle w:val="ConsPlusNormal"/>
        <w:jc w:val="both"/>
      </w:pPr>
      <w:r>
        <w:t xml:space="preserve">(в ред. </w:t>
      </w:r>
      <w:hyperlink r:id="rId268"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hyperlink w:anchor="P2723" w:history="1">
        <w:r>
          <w:rPr>
            <w:color w:val="0000FF"/>
          </w:rPr>
          <w:t>Порядок</w:t>
        </w:r>
      </w:hyperlink>
      <w:r>
        <w:t xml:space="preserve"> предоставления в 2018 году субсидий из областного бюджета бюджетам муниципальных районов Самарской области на софинансирование расходных обязательств муниципальных образований Самарской области по проведению ремонта объектов инженерной инфраструктуры в целях повышения их технической надежности и санитарно-экологической безопасности приведен в приложении 4 к Подпрограмме 4.</w:t>
      </w:r>
    </w:p>
    <w:p w:rsidR="00027F9F" w:rsidRDefault="00027F9F">
      <w:pPr>
        <w:pStyle w:val="ConsPlusNormal"/>
        <w:jc w:val="both"/>
      </w:pPr>
      <w:r>
        <w:t xml:space="preserve">(абзац введен </w:t>
      </w:r>
      <w:hyperlink r:id="rId269" w:history="1">
        <w:r>
          <w:rPr>
            <w:color w:val="0000FF"/>
          </w:rPr>
          <w:t>Постановлением</w:t>
        </w:r>
      </w:hyperlink>
      <w:r>
        <w:t xml:space="preserve"> Правительства Самарской области от 31.10.2018 N 629)</w:t>
      </w:r>
    </w:p>
    <w:p w:rsidR="00027F9F" w:rsidRDefault="00027F9F">
      <w:pPr>
        <w:pStyle w:val="ConsPlusNormal"/>
        <w:spacing w:before="220"/>
        <w:ind w:firstLine="540"/>
        <w:jc w:val="both"/>
      </w:pPr>
      <w:hyperlink w:anchor="P2793" w:history="1">
        <w:r>
          <w:rPr>
            <w:color w:val="0000FF"/>
          </w:rPr>
          <w:t>Порядок</w:t>
        </w:r>
      </w:hyperlink>
      <w:r>
        <w:t xml:space="preserve"> предоставления субсидий из областного бюджета бюджетам городских округов и муниципальных районов Самарской области в целях софинансирования расходных обязательств муниципальных образований Самарской области по выполнению мероприятий по обеспечению бесперебойного снабжения коммунальными услугами населения Самарской области приведен в приложении 5 к Подпрограмме 4.</w:t>
      </w:r>
    </w:p>
    <w:p w:rsidR="00027F9F" w:rsidRDefault="00027F9F">
      <w:pPr>
        <w:pStyle w:val="ConsPlusNormal"/>
        <w:jc w:val="both"/>
      </w:pPr>
      <w:r>
        <w:t xml:space="preserve">(абзац введен </w:t>
      </w:r>
      <w:hyperlink r:id="rId270" w:history="1">
        <w:r>
          <w:rPr>
            <w:color w:val="0000FF"/>
          </w:rPr>
          <w:t>Постановлением</w:t>
        </w:r>
      </w:hyperlink>
      <w:r>
        <w:t xml:space="preserve"> Правительства Самарской области от 31.10.2018 N 629; в ред. </w:t>
      </w:r>
      <w:hyperlink r:id="rId271"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hyperlink w:anchor="P2870" w:history="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выполнение мероприятий по модернизации систем теплоснабжения и горячего водоснабжения в муниципальных образованиях Самарской области приведен в приложении 6 к Подпрограмме 4.</w:t>
      </w:r>
    </w:p>
    <w:p w:rsidR="00027F9F" w:rsidRDefault="00027F9F">
      <w:pPr>
        <w:pStyle w:val="ConsPlusNormal"/>
        <w:jc w:val="both"/>
      </w:pPr>
      <w:r>
        <w:t xml:space="preserve">(абзац введен </w:t>
      </w:r>
      <w:hyperlink r:id="rId272" w:history="1">
        <w:r>
          <w:rPr>
            <w:color w:val="0000FF"/>
          </w:rPr>
          <w:t>Постановлением</w:t>
        </w:r>
      </w:hyperlink>
      <w:r>
        <w:t xml:space="preserve"> Правительства Самарской области от 29.10.2019 N 764)</w:t>
      </w:r>
    </w:p>
    <w:p w:rsidR="00027F9F" w:rsidRDefault="00027F9F">
      <w:pPr>
        <w:pStyle w:val="ConsPlusNormal"/>
        <w:spacing w:before="220"/>
        <w:ind w:firstLine="540"/>
        <w:jc w:val="both"/>
      </w:pPr>
      <w:hyperlink w:anchor="P2956" w:history="1">
        <w:r>
          <w:rPr>
            <w:color w:val="0000FF"/>
          </w:rPr>
          <w:t>Вводимые мощности</w:t>
        </w:r>
      </w:hyperlink>
      <w:r>
        <w:t xml:space="preserve"> и сметная стоимость объектов по мероприятиям Подпрограммы 4 приведены в приложении 7 к Подпрограмме 4.</w:t>
      </w:r>
    </w:p>
    <w:p w:rsidR="00027F9F" w:rsidRDefault="00027F9F">
      <w:pPr>
        <w:pStyle w:val="ConsPlusNormal"/>
        <w:jc w:val="both"/>
      </w:pPr>
      <w:r>
        <w:t xml:space="preserve">(абзац введен </w:t>
      </w:r>
      <w:hyperlink r:id="rId273" w:history="1">
        <w:r>
          <w:rPr>
            <w:color w:val="0000FF"/>
          </w:rPr>
          <w:t>Постановлением</w:t>
        </w:r>
      </w:hyperlink>
      <w:r>
        <w:t xml:space="preserve"> Правительства Самарской области от 29.10.2019 N 764)</w:t>
      </w:r>
    </w:p>
    <w:p w:rsidR="00027F9F" w:rsidRDefault="00027F9F">
      <w:pPr>
        <w:pStyle w:val="ConsPlusNormal"/>
        <w:spacing w:before="220"/>
        <w:ind w:firstLine="540"/>
        <w:jc w:val="both"/>
      </w:pPr>
      <w:r>
        <w:t>Предоставление субсидий из областного бюджета местным бюджетам, а также предоставление субсидий некоммерческим организациям, не являющимся государственными (муниципальными) учреждениями, осуществляется в пределах общего объема бюджетных ассигнований, предусматриваемого на соответствующий финансовый год в установленном порядке на реализацию мероприятий Подпрограммы 4 министерству энергетики и жилищно-коммунального хозяйства Самарской области как главному распорядителю средств областного бюджета.</w:t>
      </w:r>
    </w:p>
    <w:p w:rsidR="00027F9F" w:rsidRDefault="00027F9F">
      <w:pPr>
        <w:pStyle w:val="ConsPlusNormal"/>
        <w:jc w:val="both"/>
      </w:pPr>
      <w:r>
        <w:t xml:space="preserve">(в ред. </w:t>
      </w:r>
      <w:hyperlink r:id="rId274"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r>
        <w:t>--------------------------------</w:t>
      </w:r>
    </w:p>
    <w:p w:rsidR="00027F9F" w:rsidRDefault="00027F9F">
      <w:pPr>
        <w:pStyle w:val="ConsPlusNormal"/>
        <w:spacing w:before="220"/>
        <w:ind w:firstLine="540"/>
        <w:jc w:val="both"/>
      </w:pPr>
      <w:bookmarkStart w:id="33" w:name="P1930"/>
      <w:bookmarkEnd w:id="33"/>
      <w:r>
        <w:t>&lt;*&gt; Объемы финансирования в 2020 году в части, превышающей 197 952,37 тыс. рублей, в 2021 году в части, превышающей 18 627,22 тыс. рублей, а также объем финансирования в 2022 году вводятся отдельными постановлениями Правительства Самарской области.</w:t>
      </w:r>
    </w:p>
    <w:p w:rsidR="00027F9F" w:rsidRDefault="00027F9F">
      <w:pPr>
        <w:pStyle w:val="ConsPlusNormal"/>
        <w:jc w:val="both"/>
      </w:pPr>
      <w:r>
        <w:t xml:space="preserve">(сноска в ред. </w:t>
      </w:r>
      <w:hyperlink r:id="rId275"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Title"/>
        <w:jc w:val="center"/>
        <w:outlineLvl w:val="2"/>
      </w:pPr>
      <w:r>
        <w:t>6. Описание мер правового и государственного регулирования</w:t>
      </w:r>
    </w:p>
    <w:p w:rsidR="00027F9F" w:rsidRDefault="00027F9F">
      <w:pPr>
        <w:pStyle w:val="ConsPlusTitle"/>
        <w:jc w:val="center"/>
      </w:pPr>
      <w:r>
        <w:t>в соответствующей сфере, направленных на достижение цели</w:t>
      </w:r>
    </w:p>
    <w:p w:rsidR="00027F9F" w:rsidRDefault="00027F9F">
      <w:pPr>
        <w:pStyle w:val="ConsPlusTitle"/>
        <w:jc w:val="center"/>
      </w:pPr>
      <w:r>
        <w:t>Подпрограммы 4</w:t>
      </w:r>
    </w:p>
    <w:p w:rsidR="00027F9F" w:rsidRDefault="00027F9F">
      <w:pPr>
        <w:pStyle w:val="ConsPlusNormal"/>
        <w:jc w:val="both"/>
      </w:pPr>
    </w:p>
    <w:p w:rsidR="00027F9F" w:rsidRDefault="00027F9F">
      <w:pPr>
        <w:pStyle w:val="ConsPlusNormal"/>
        <w:ind w:firstLine="540"/>
        <w:jc w:val="both"/>
      </w:pPr>
      <w:r>
        <w:t xml:space="preserve">Подпрограмма 4 разработана в соответствии с положениями Бюджетного </w:t>
      </w:r>
      <w:hyperlink r:id="rId276" w:history="1">
        <w:r>
          <w:rPr>
            <w:color w:val="0000FF"/>
          </w:rPr>
          <w:t>кодекса</w:t>
        </w:r>
      </w:hyperlink>
      <w:r>
        <w:t xml:space="preserve"> Российской Федерации, Федерального </w:t>
      </w:r>
      <w:hyperlink r:id="rId277" w:history="1">
        <w:r>
          <w:rPr>
            <w:color w:val="0000FF"/>
          </w:rPr>
          <w:t>закона</w:t>
        </w:r>
      </w:hyperlink>
      <w:r>
        <w:t xml:space="preserve"> "Об общих принципах организации местного самоуправления в Российской Федерации", Федерального </w:t>
      </w:r>
      <w:hyperlink r:id="rId278" w:history="1">
        <w:r>
          <w:rPr>
            <w:color w:val="0000FF"/>
          </w:rPr>
          <w:t>закона</w:t>
        </w:r>
      </w:hyperlink>
      <w:r>
        <w:t xml:space="preserve"> "О теплоснабжении", </w:t>
      </w:r>
      <w:hyperlink r:id="rId279" w:history="1">
        <w:r>
          <w:rPr>
            <w:color w:val="0000FF"/>
          </w:rPr>
          <w:t>Указа</w:t>
        </w:r>
      </w:hyperlink>
      <w:r>
        <w:t xml:space="preserve"> Президента Российской Федерации "О Комиссии при Президенте Российской Федерации по вопросам стратегии развития топливно-энергетического комплекса и экологической безопасности", </w:t>
      </w:r>
      <w:hyperlink r:id="rId280" w:history="1">
        <w:r>
          <w:rPr>
            <w:color w:val="0000FF"/>
          </w:rPr>
          <w:t>распоряжения</w:t>
        </w:r>
      </w:hyperlink>
      <w:r>
        <w:t xml:space="preserve"> Правительства Российской Федерации "Об энергетической стратегии России на период до 2030 года", </w:t>
      </w:r>
      <w:hyperlink r:id="rId281" w:history="1">
        <w:r>
          <w:rPr>
            <w:color w:val="0000FF"/>
          </w:rPr>
          <w:t>Закона</w:t>
        </w:r>
      </w:hyperlink>
      <w:r>
        <w:t xml:space="preserve"> Самарской области "О бюджетном устройстве и бюджетном процессе в Самарской области".</w:t>
      </w:r>
    </w:p>
    <w:p w:rsidR="00027F9F" w:rsidRDefault="00027F9F">
      <w:pPr>
        <w:pStyle w:val="ConsPlusNormal"/>
        <w:jc w:val="both"/>
      </w:pPr>
    </w:p>
    <w:p w:rsidR="00027F9F" w:rsidRDefault="00027F9F">
      <w:pPr>
        <w:pStyle w:val="ConsPlusTitle"/>
        <w:jc w:val="center"/>
        <w:outlineLvl w:val="2"/>
      </w:pPr>
      <w:r>
        <w:t>7. Механизм реализации Подпрограммы 4</w:t>
      </w:r>
    </w:p>
    <w:p w:rsidR="00027F9F" w:rsidRDefault="00027F9F">
      <w:pPr>
        <w:pStyle w:val="ConsPlusNormal"/>
        <w:jc w:val="both"/>
      </w:pPr>
    </w:p>
    <w:p w:rsidR="00027F9F" w:rsidRDefault="00027F9F">
      <w:pPr>
        <w:pStyle w:val="ConsPlusNormal"/>
        <w:ind w:firstLine="540"/>
        <w:jc w:val="both"/>
      </w:pPr>
      <w:r>
        <w:t xml:space="preserve">Управление и контроль за ходом реализации Подпрограммы 4 осуществляет министерство энергетики и жилищно-коммунального хозяйства Самарской области в соответствии с действующим законодательством, в том числе с учетом требований </w:t>
      </w:r>
      <w:hyperlink r:id="rId282"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027F9F" w:rsidRDefault="00027F9F">
      <w:pPr>
        <w:pStyle w:val="ConsPlusNormal"/>
        <w:jc w:val="both"/>
      </w:pPr>
    </w:p>
    <w:p w:rsidR="00027F9F" w:rsidRDefault="00027F9F">
      <w:pPr>
        <w:pStyle w:val="ConsPlusTitle"/>
        <w:jc w:val="center"/>
        <w:outlineLvl w:val="2"/>
      </w:pPr>
      <w:r>
        <w:t>8. Комплексная оценка эффективности</w:t>
      </w:r>
    </w:p>
    <w:p w:rsidR="00027F9F" w:rsidRDefault="00027F9F">
      <w:pPr>
        <w:pStyle w:val="ConsPlusTitle"/>
        <w:jc w:val="center"/>
      </w:pPr>
      <w:r>
        <w:t>реализации Подпрограммы 4</w:t>
      </w:r>
    </w:p>
    <w:p w:rsidR="00027F9F" w:rsidRDefault="00027F9F">
      <w:pPr>
        <w:pStyle w:val="ConsPlusNormal"/>
        <w:jc w:val="both"/>
      </w:pPr>
    </w:p>
    <w:p w:rsidR="00027F9F" w:rsidRDefault="00027F9F">
      <w:pPr>
        <w:pStyle w:val="ConsPlusNormal"/>
        <w:ind w:firstLine="540"/>
        <w:jc w:val="both"/>
      </w:pPr>
      <w:hyperlink w:anchor="P4199" w:history="1">
        <w:r>
          <w:rPr>
            <w:color w:val="0000FF"/>
          </w:rPr>
          <w:t>Методика</w:t>
        </w:r>
      </w:hyperlink>
      <w:r>
        <w:t xml:space="preserve"> комплексной оценки эффективности реализации Подпрограммы 4 приведена в приложении 8 к Государственной программе.</w:t>
      </w:r>
    </w:p>
    <w:p w:rsidR="00027F9F" w:rsidRDefault="00027F9F">
      <w:pPr>
        <w:pStyle w:val="ConsPlusNormal"/>
        <w:jc w:val="both"/>
      </w:pPr>
      <w:r>
        <w:t xml:space="preserve">(в ред. Постановлений Правительства Самарской области от 24.12.2018 </w:t>
      </w:r>
      <w:hyperlink r:id="rId283" w:history="1">
        <w:r>
          <w:rPr>
            <w:color w:val="0000FF"/>
          </w:rPr>
          <w:t>N 827</w:t>
        </w:r>
      </w:hyperlink>
      <w:r>
        <w:t xml:space="preserve">, от 29.08.2019 </w:t>
      </w:r>
      <w:hyperlink r:id="rId284" w:history="1">
        <w:r>
          <w:rPr>
            <w:color w:val="0000FF"/>
          </w:rPr>
          <w:t>N 603</w:t>
        </w:r>
      </w:hyperlink>
      <w:r>
        <w:t>)</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1</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34" w:name="P1964"/>
      <w:bookmarkEnd w:id="34"/>
      <w:r>
        <w:t>ПЕРЕЧЕНЬ</w:t>
      </w:r>
    </w:p>
    <w:p w:rsidR="00027F9F" w:rsidRDefault="00027F9F">
      <w:pPr>
        <w:pStyle w:val="ConsPlusTitle"/>
        <w:jc w:val="center"/>
      </w:pPr>
      <w:r>
        <w:t>ТАКТИЧЕСКИХ ПОКАЗАТЕЛЕЙ (ИНДИКАТОРОВ), ХАРАКТЕРИЗУЮЩИХ</w:t>
      </w:r>
    </w:p>
    <w:p w:rsidR="00027F9F" w:rsidRDefault="00027F9F">
      <w:pPr>
        <w:pStyle w:val="ConsPlusTitle"/>
        <w:jc w:val="center"/>
      </w:pPr>
      <w:r>
        <w:t>ЕЖЕГОДНЫЙ ХОД И ИТОГИ РЕАЛИЗАЦИИ ПОДПРОГРАММЫ</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СИСТЕМ КОММУНАЛЬНОГО ТЕПЛОСНАБЖЕНИЯ В САМАРСКОЙ ОБЛАСТИ"</w:t>
      </w:r>
    </w:p>
    <w:p w:rsidR="00027F9F" w:rsidRDefault="00027F9F">
      <w:pPr>
        <w:pStyle w:val="ConsPlusTitle"/>
        <w:jc w:val="center"/>
      </w:pPr>
      <w:r>
        <w:t>НА 2018 - 2022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05.06.2020 </w:t>
            </w:r>
            <w:hyperlink r:id="rId285" w:history="1">
              <w:r>
                <w:rPr>
                  <w:color w:val="0000FF"/>
                </w:rPr>
                <w:t>N 384</w:t>
              </w:r>
            </w:hyperlink>
            <w:r>
              <w:rPr>
                <w:color w:val="392C69"/>
              </w:rPr>
              <w:t>,</w:t>
            </w:r>
          </w:p>
          <w:p w:rsidR="00027F9F" w:rsidRDefault="00027F9F">
            <w:pPr>
              <w:pStyle w:val="ConsPlusNormal"/>
              <w:jc w:val="center"/>
            </w:pPr>
            <w:r>
              <w:rPr>
                <w:color w:val="392C69"/>
              </w:rPr>
              <w:t xml:space="preserve">от 03.08.2020 </w:t>
            </w:r>
            <w:hyperlink r:id="rId286" w:history="1">
              <w:r>
                <w:rPr>
                  <w:color w:val="0000FF"/>
                </w:rPr>
                <w:t>N 545</w:t>
              </w:r>
            </w:hyperlink>
            <w:r>
              <w:rPr>
                <w:color w:val="392C69"/>
              </w:rPr>
              <w:t>)</w:t>
            </w:r>
          </w:p>
        </w:tc>
      </w:tr>
    </w:tbl>
    <w:p w:rsidR="00027F9F" w:rsidRDefault="00027F9F">
      <w:pPr>
        <w:pStyle w:val="ConsPlusNormal"/>
        <w:jc w:val="both"/>
      </w:pPr>
    </w:p>
    <w:p w:rsidR="00027F9F" w:rsidRDefault="00027F9F">
      <w:pPr>
        <w:sectPr w:rsidR="00027F9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798"/>
        <w:gridCol w:w="1304"/>
        <w:gridCol w:w="1191"/>
        <w:gridCol w:w="1134"/>
        <w:gridCol w:w="1020"/>
        <w:gridCol w:w="1020"/>
        <w:gridCol w:w="1134"/>
        <w:gridCol w:w="1134"/>
      </w:tblGrid>
      <w:tr w:rsidR="00027F9F">
        <w:tc>
          <w:tcPr>
            <w:tcW w:w="709" w:type="dxa"/>
            <w:vMerge w:val="restart"/>
            <w:tcBorders>
              <w:top w:val="single" w:sz="4" w:space="0" w:color="auto"/>
              <w:bottom w:val="single" w:sz="4" w:space="0" w:color="auto"/>
            </w:tcBorders>
          </w:tcPr>
          <w:p w:rsidR="00027F9F" w:rsidRDefault="00027F9F">
            <w:pPr>
              <w:pStyle w:val="ConsPlusNormal"/>
              <w:jc w:val="center"/>
            </w:pPr>
            <w:r>
              <w:lastRenderedPageBreak/>
              <w:t>N п/п</w:t>
            </w:r>
          </w:p>
        </w:tc>
        <w:tc>
          <w:tcPr>
            <w:tcW w:w="3798"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тактического показателя (индикатора)</w:t>
            </w:r>
          </w:p>
        </w:tc>
        <w:tc>
          <w:tcPr>
            <w:tcW w:w="1304" w:type="dxa"/>
            <w:vMerge w:val="restart"/>
            <w:tcBorders>
              <w:top w:val="single" w:sz="4" w:space="0" w:color="auto"/>
              <w:bottom w:val="single" w:sz="4" w:space="0" w:color="auto"/>
            </w:tcBorders>
          </w:tcPr>
          <w:p w:rsidR="00027F9F" w:rsidRDefault="00027F9F">
            <w:pPr>
              <w:pStyle w:val="ConsPlusNormal"/>
              <w:jc w:val="center"/>
            </w:pPr>
            <w:r>
              <w:t>Единица измерения</w:t>
            </w:r>
          </w:p>
        </w:tc>
        <w:tc>
          <w:tcPr>
            <w:tcW w:w="6633" w:type="dxa"/>
            <w:gridSpan w:val="6"/>
            <w:tcBorders>
              <w:top w:val="single" w:sz="4" w:space="0" w:color="auto"/>
              <w:bottom w:val="single" w:sz="4" w:space="0" w:color="auto"/>
            </w:tcBorders>
          </w:tcPr>
          <w:p w:rsidR="00027F9F" w:rsidRDefault="00027F9F">
            <w:pPr>
              <w:pStyle w:val="ConsPlusNormal"/>
              <w:jc w:val="center"/>
            </w:pPr>
            <w:r>
              <w:t>Значение тактического показателя (индикатора) по годам</w:t>
            </w:r>
          </w:p>
        </w:tc>
      </w:tr>
      <w:tr w:rsidR="00027F9F">
        <w:tc>
          <w:tcPr>
            <w:tcW w:w="709" w:type="dxa"/>
            <w:vMerge/>
            <w:tcBorders>
              <w:top w:val="single" w:sz="4" w:space="0" w:color="auto"/>
              <w:bottom w:val="single" w:sz="4" w:space="0" w:color="auto"/>
            </w:tcBorders>
          </w:tcPr>
          <w:p w:rsidR="00027F9F" w:rsidRDefault="00027F9F"/>
        </w:tc>
        <w:tc>
          <w:tcPr>
            <w:tcW w:w="3798" w:type="dxa"/>
            <w:vMerge/>
            <w:tcBorders>
              <w:top w:val="single" w:sz="4" w:space="0" w:color="auto"/>
              <w:bottom w:val="single" w:sz="4" w:space="0" w:color="auto"/>
            </w:tcBorders>
          </w:tcPr>
          <w:p w:rsidR="00027F9F" w:rsidRDefault="00027F9F"/>
        </w:tc>
        <w:tc>
          <w:tcPr>
            <w:tcW w:w="1304" w:type="dxa"/>
            <w:vMerge/>
            <w:tcBorders>
              <w:top w:val="single" w:sz="4" w:space="0" w:color="auto"/>
              <w:bottom w:val="single" w:sz="4" w:space="0" w:color="auto"/>
            </w:tcBorders>
          </w:tcPr>
          <w:p w:rsidR="00027F9F" w:rsidRDefault="00027F9F"/>
        </w:tc>
        <w:tc>
          <w:tcPr>
            <w:tcW w:w="1191" w:type="dxa"/>
            <w:vMerge w:val="restart"/>
            <w:tcBorders>
              <w:top w:val="single" w:sz="4" w:space="0" w:color="auto"/>
              <w:bottom w:val="single" w:sz="4" w:space="0" w:color="auto"/>
            </w:tcBorders>
          </w:tcPr>
          <w:p w:rsidR="00027F9F" w:rsidRDefault="00027F9F">
            <w:pPr>
              <w:pStyle w:val="ConsPlusNormal"/>
              <w:jc w:val="center"/>
            </w:pPr>
            <w:r>
              <w:t>Отчет 2017</w:t>
            </w:r>
          </w:p>
        </w:tc>
        <w:tc>
          <w:tcPr>
            <w:tcW w:w="1134" w:type="dxa"/>
            <w:vMerge w:val="restart"/>
            <w:tcBorders>
              <w:top w:val="single" w:sz="4" w:space="0" w:color="auto"/>
              <w:bottom w:val="single" w:sz="4" w:space="0" w:color="auto"/>
            </w:tcBorders>
          </w:tcPr>
          <w:p w:rsidR="00027F9F" w:rsidRDefault="00027F9F">
            <w:pPr>
              <w:pStyle w:val="ConsPlusNormal"/>
              <w:jc w:val="center"/>
            </w:pPr>
            <w:r>
              <w:t>Оценка 2018</w:t>
            </w:r>
          </w:p>
        </w:tc>
        <w:tc>
          <w:tcPr>
            <w:tcW w:w="4308" w:type="dxa"/>
            <w:gridSpan w:val="4"/>
            <w:tcBorders>
              <w:top w:val="single" w:sz="4" w:space="0" w:color="auto"/>
              <w:bottom w:val="single" w:sz="4" w:space="0" w:color="auto"/>
            </w:tcBorders>
          </w:tcPr>
          <w:p w:rsidR="00027F9F" w:rsidRDefault="00027F9F">
            <w:pPr>
              <w:pStyle w:val="ConsPlusNormal"/>
              <w:jc w:val="center"/>
            </w:pPr>
            <w:r>
              <w:t>Плановый период (прогноз)</w:t>
            </w:r>
          </w:p>
        </w:tc>
      </w:tr>
      <w:tr w:rsidR="00027F9F">
        <w:tc>
          <w:tcPr>
            <w:tcW w:w="709" w:type="dxa"/>
            <w:vMerge/>
            <w:tcBorders>
              <w:top w:val="single" w:sz="4" w:space="0" w:color="auto"/>
              <w:bottom w:val="single" w:sz="4" w:space="0" w:color="auto"/>
            </w:tcBorders>
          </w:tcPr>
          <w:p w:rsidR="00027F9F" w:rsidRDefault="00027F9F"/>
        </w:tc>
        <w:tc>
          <w:tcPr>
            <w:tcW w:w="3798" w:type="dxa"/>
            <w:vMerge/>
            <w:tcBorders>
              <w:top w:val="single" w:sz="4" w:space="0" w:color="auto"/>
              <w:bottom w:val="single" w:sz="4" w:space="0" w:color="auto"/>
            </w:tcBorders>
          </w:tcPr>
          <w:p w:rsidR="00027F9F" w:rsidRDefault="00027F9F"/>
        </w:tc>
        <w:tc>
          <w:tcPr>
            <w:tcW w:w="1304" w:type="dxa"/>
            <w:vMerge/>
            <w:tcBorders>
              <w:top w:val="single" w:sz="4" w:space="0" w:color="auto"/>
              <w:bottom w:val="single" w:sz="4" w:space="0" w:color="auto"/>
            </w:tcBorders>
          </w:tcPr>
          <w:p w:rsidR="00027F9F" w:rsidRDefault="00027F9F"/>
        </w:tc>
        <w:tc>
          <w:tcPr>
            <w:tcW w:w="1191" w:type="dxa"/>
            <w:vMerge/>
            <w:tcBorders>
              <w:top w:val="single" w:sz="4" w:space="0" w:color="auto"/>
              <w:bottom w:val="single" w:sz="4" w:space="0" w:color="auto"/>
            </w:tcBorders>
          </w:tcPr>
          <w:p w:rsidR="00027F9F" w:rsidRDefault="00027F9F"/>
        </w:tc>
        <w:tc>
          <w:tcPr>
            <w:tcW w:w="1134" w:type="dxa"/>
            <w:vMerge/>
            <w:tcBorders>
              <w:top w:val="single" w:sz="4" w:space="0" w:color="auto"/>
              <w:bottom w:val="single" w:sz="4" w:space="0" w:color="auto"/>
            </w:tcBorders>
          </w:tcPr>
          <w:p w:rsidR="00027F9F" w:rsidRDefault="00027F9F"/>
        </w:tc>
        <w:tc>
          <w:tcPr>
            <w:tcW w:w="1020" w:type="dxa"/>
            <w:tcBorders>
              <w:top w:val="single" w:sz="4" w:space="0" w:color="auto"/>
              <w:bottom w:val="single" w:sz="4" w:space="0" w:color="auto"/>
            </w:tcBorders>
          </w:tcPr>
          <w:p w:rsidR="00027F9F" w:rsidRDefault="00027F9F">
            <w:pPr>
              <w:pStyle w:val="ConsPlusNormal"/>
              <w:jc w:val="center"/>
            </w:pPr>
            <w:r>
              <w:t>2019</w:t>
            </w:r>
          </w:p>
        </w:tc>
        <w:tc>
          <w:tcPr>
            <w:tcW w:w="1020" w:type="dxa"/>
            <w:tcBorders>
              <w:top w:val="single" w:sz="4" w:space="0" w:color="auto"/>
              <w:bottom w:val="single" w:sz="4" w:space="0" w:color="auto"/>
            </w:tcBorders>
          </w:tcPr>
          <w:p w:rsidR="00027F9F" w:rsidRDefault="00027F9F">
            <w:pPr>
              <w:pStyle w:val="ConsPlusNormal"/>
              <w:jc w:val="center"/>
            </w:pPr>
            <w:r>
              <w:t>2020</w:t>
            </w:r>
          </w:p>
        </w:tc>
        <w:tc>
          <w:tcPr>
            <w:tcW w:w="1134" w:type="dxa"/>
            <w:tcBorders>
              <w:top w:val="single" w:sz="4" w:space="0" w:color="auto"/>
              <w:bottom w:val="single" w:sz="4" w:space="0" w:color="auto"/>
            </w:tcBorders>
          </w:tcPr>
          <w:p w:rsidR="00027F9F" w:rsidRDefault="00027F9F">
            <w:pPr>
              <w:pStyle w:val="ConsPlusNormal"/>
              <w:jc w:val="center"/>
            </w:pPr>
            <w:r>
              <w:t>2021</w:t>
            </w:r>
          </w:p>
        </w:tc>
        <w:tc>
          <w:tcPr>
            <w:tcW w:w="1134" w:type="dxa"/>
            <w:tcBorders>
              <w:top w:val="single" w:sz="4" w:space="0" w:color="auto"/>
              <w:bottom w:val="single" w:sz="4" w:space="0" w:color="auto"/>
            </w:tcBorders>
          </w:tcPr>
          <w:p w:rsidR="00027F9F" w:rsidRDefault="00027F9F">
            <w:pPr>
              <w:pStyle w:val="ConsPlusNormal"/>
              <w:jc w:val="center"/>
            </w:pPr>
            <w:r>
              <w:t>2022</w:t>
            </w:r>
          </w:p>
        </w:tc>
      </w:tr>
      <w:tr w:rsidR="00027F9F">
        <w:tblPrEx>
          <w:tblBorders>
            <w:left w:val="none" w:sz="0" w:space="0" w:color="auto"/>
            <w:right w:val="none" w:sz="0" w:space="0" w:color="auto"/>
            <w:insideH w:val="none" w:sz="0" w:space="0" w:color="auto"/>
            <w:insideV w:val="none" w:sz="0" w:space="0" w:color="auto"/>
          </w:tblBorders>
        </w:tblPrEx>
        <w:tc>
          <w:tcPr>
            <w:tcW w:w="12444" w:type="dxa"/>
            <w:gridSpan w:val="9"/>
            <w:tcBorders>
              <w:top w:val="single" w:sz="4" w:space="0" w:color="auto"/>
              <w:left w:val="nil"/>
              <w:bottom w:val="nil"/>
              <w:right w:val="nil"/>
            </w:tcBorders>
          </w:tcPr>
          <w:p w:rsidR="00027F9F" w:rsidRDefault="00027F9F">
            <w:pPr>
              <w:pStyle w:val="ConsPlusNormal"/>
              <w:jc w:val="center"/>
              <w:outlineLvl w:val="3"/>
            </w:pPr>
            <w:r>
              <w:t>Цель. Повышение энергетической эффективности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12444" w:type="dxa"/>
            <w:gridSpan w:val="9"/>
            <w:tcBorders>
              <w:top w:val="nil"/>
              <w:left w:val="nil"/>
              <w:bottom w:val="nil"/>
              <w:right w:val="nil"/>
            </w:tcBorders>
          </w:tcPr>
          <w:p w:rsidR="00027F9F" w:rsidRDefault="00027F9F">
            <w:pPr>
              <w:pStyle w:val="ConsPlusNormal"/>
              <w:jc w:val="center"/>
              <w:outlineLvl w:val="4"/>
            </w:pPr>
            <w:r>
              <w:t>Задача. Модернизация систем теплоснабжения и горячего водоснабжения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w:t>
            </w:r>
          </w:p>
        </w:tc>
        <w:tc>
          <w:tcPr>
            <w:tcW w:w="379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1304" w:type="dxa"/>
            <w:tcBorders>
              <w:top w:val="nil"/>
              <w:left w:val="nil"/>
              <w:bottom w:val="nil"/>
              <w:right w:val="nil"/>
            </w:tcBorders>
          </w:tcPr>
          <w:p w:rsidR="00027F9F" w:rsidRDefault="00027F9F">
            <w:pPr>
              <w:pStyle w:val="ConsPlusNormal"/>
              <w:jc w:val="center"/>
            </w:pPr>
            <w:r>
              <w:t>МВт</w:t>
            </w:r>
          </w:p>
        </w:tc>
        <w:tc>
          <w:tcPr>
            <w:tcW w:w="1191" w:type="dxa"/>
            <w:tcBorders>
              <w:top w:val="nil"/>
              <w:left w:val="nil"/>
              <w:bottom w:val="nil"/>
              <w:right w:val="nil"/>
            </w:tcBorders>
          </w:tcPr>
          <w:p w:rsidR="00027F9F" w:rsidRDefault="00027F9F">
            <w:pPr>
              <w:pStyle w:val="ConsPlusNormal"/>
              <w:jc w:val="center"/>
            </w:pPr>
            <w:r>
              <w:t>0</w:t>
            </w:r>
          </w:p>
        </w:tc>
        <w:tc>
          <w:tcPr>
            <w:tcW w:w="1134" w:type="dxa"/>
            <w:tcBorders>
              <w:top w:val="nil"/>
              <w:left w:val="nil"/>
              <w:bottom w:val="nil"/>
              <w:right w:val="nil"/>
            </w:tcBorders>
          </w:tcPr>
          <w:p w:rsidR="00027F9F" w:rsidRDefault="00027F9F">
            <w:pPr>
              <w:pStyle w:val="ConsPlusNormal"/>
              <w:jc w:val="center"/>
            </w:pPr>
            <w:r>
              <w:t>1,5</w:t>
            </w:r>
          </w:p>
        </w:tc>
        <w:tc>
          <w:tcPr>
            <w:tcW w:w="1020" w:type="dxa"/>
            <w:tcBorders>
              <w:top w:val="nil"/>
              <w:left w:val="nil"/>
              <w:bottom w:val="nil"/>
              <w:right w:val="nil"/>
            </w:tcBorders>
          </w:tcPr>
          <w:p w:rsidR="00027F9F" w:rsidRDefault="00027F9F">
            <w:pPr>
              <w:pStyle w:val="ConsPlusNormal"/>
              <w:jc w:val="center"/>
            </w:pPr>
            <w:r>
              <w:t>15</w:t>
            </w:r>
          </w:p>
        </w:tc>
        <w:tc>
          <w:tcPr>
            <w:tcW w:w="1020" w:type="dxa"/>
            <w:tcBorders>
              <w:top w:val="nil"/>
              <w:left w:val="nil"/>
              <w:bottom w:val="nil"/>
              <w:right w:val="nil"/>
            </w:tcBorders>
          </w:tcPr>
          <w:p w:rsidR="00027F9F" w:rsidRDefault="00027F9F">
            <w:pPr>
              <w:pStyle w:val="ConsPlusNormal"/>
              <w:jc w:val="center"/>
            </w:pPr>
            <w:r>
              <w:t>26,53</w:t>
            </w:r>
          </w:p>
        </w:tc>
        <w:tc>
          <w:tcPr>
            <w:tcW w:w="1134" w:type="dxa"/>
            <w:tcBorders>
              <w:top w:val="nil"/>
              <w:left w:val="nil"/>
              <w:bottom w:val="nil"/>
              <w:right w:val="nil"/>
            </w:tcBorders>
          </w:tcPr>
          <w:p w:rsidR="00027F9F" w:rsidRDefault="00027F9F">
            <w:pPr>
              <w:pStyle w:val="ConsPlusNormal"/>
              <w:jc w:val="center"/>
            </w:pPr>
            <w:r>
              <w:t>34,6</w:t>
            </w:r>
          </w:p>
        </w:tc>
        <w:tc>
          <w:tcPr>
            <w:tcW w:w="1134" w:type="dxa"/>
            <w:tcBorders>
              <w:top w:val="nil"/>
              <w:left w:val="nil"/>
              <w:bottom w:val="nil"/>
              <w:right w:val="nil"/>
            </w:tcBorders>
          </w:tcPr>
          <w:p w:rsidR="00027F9F" w:rsidRDefault="00027F9F">
            <w:pPr>
              <w:pStyle w:val="ConsPlusNormal"/>
              <w:jc w:val="center"/>
            </w:pPr>
            <w:r>
              <w:t>25</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pPr>
          </w:p>
        </w:tc>
        <w:tc>
          <w:tcPr>
            <w:tcW w:w="379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304" w:type="dxa"/>
            <w:tcBorders>
              <w:top w:val="nil"/>
              <w:left w:val="nil"/>
              <w:bottom w:val="nil"/>
              <w:right w:val="nil"/>
            </w:tcBorders>
          </w:tcPr>
          <w:p w:rsidR="00027F9F" w:rsidRDefault="00027F9F">
            <w:pPr>
              <w:pStyle w:val="ConsPlusNormal"/>
              <w:jc w:val="center"/>
            </w:pPr>
            <w:r>
              <w:t>МВт</w:t>
            </w:r>
          </w:p>
        </w:tc>
        <w:tc>
          <w:tcPr>
            <w:tcW w:w="1191" w:type="dxa"/>
            <w:tcBorders>
              <w:top w:val="nil"/>
              <w:left w:val="nil"/>
              <w:bottom w:val="nil"/>
              <w:right w:val="nil"/>
            </w:tcBorders>
          </w:tcPr>
          <w:p w:rsidR="00027F9F" w:rsidRDefault="00027F9F">
            <w:pPr>
              <w:pStyle w:val="ConsPlusNormal"/>
              <w:jc w:val="center"/>
            </w:pPr>
            <w:r>
              <w:t>0</w:t>
            </w:r>
          </w:p>
        </w:tc>
        <w:tc>
          <w:tcPr>
            <w:tcW w:w="1134" w:type="dxa"/>
            <w:tcBorders>
              <w:top w:val="nil"/>
              <w:left w:val="nil"/>
              <w:bottom w:val="nil"/>
              <w:right w:val="nil"/>
            </w:tcBorders>
          </w:tcPr>
          <w:p w:rsidR="00027F9F" w:rsidRDefault="00027F9F">
            <w:pPr>
              <w:pStyle w:val="ConsPlusNormal"/>
              <w:jc w:val="center"/>
            </w:pPr>
            <w:r>
              <w:t>1,5</w:t>
            </w:r>
          </w:p>
        </w:tc>
        <w:tc>
          <w:tcPr>
            <w:tcW w:w="1020" w:type="dxa"/>
            <w:tcBorders>
              <w:top w:val="nil"/>
              <w:left w:val="nil"/>
              <w:bottom w:val="nil"/>
              <w:right w:val="nil"/>
            </w:tcBorders>
          </w:tcPr>
          <w:p w:rsidR="00027F9F" w:rsidRDefault="00027F9F">
            <w:pPr>
              <w:pStyle w:val="ConsPlusNormal"/>
              <w:jc w:val="center"/>
            </w:pPr>
            <w:r>
              <w:t>15</w:t>
            </w:r>
          </w:p>
        </w:tc>
        <w:tc>
          <w:tcPr>
            <w:tcW w:w="1020" w:type="dxa"/>
            <w:tcBorders>
              <w:top w:val="nil"/>
              <w:left w:val="nil"/>
              <w:bottom w:val="nil"/>
              <w:right w:val="nil"/>
            </w:tcBorders>
          </w:tcPr>
          <w:p w:rsidR="00027F9F" w:rsidRDefault="00027F9F">
            <w:pPr>
              <w:pStyle w:val="ConsPlusNormal"/>
              <w:jc w:val="center"/>
            </w:pPr>
            <w:r>
              <w:t>26,53</w:t>
            </w:r>
          </w:p>
        </w:tc>
        <w:tc>
          <w:tcPr>
            <w:tcW w:w="113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2444" w:type="dxa"/>
            <w:gridSpan w:val="9"/>
            <w:tcBorders>
              <w:top w:val="nil"/>
              <w:left w:val="nil"/>
              <w:bottom w:val="nil"/>
              <w:right w:val="nil"/>
            </w:tcBorders>
          </w:tcPr>
          <w:p w:rsidR="00027F9F" w:rsidRDefault="00027F9F">
            <w:pPr>
              <w:pStyle w:val="ConsPlusNormal"/>
              <w:jc w:val="both"/>
            </w:pPr>
            <w:r>
              <w:t xml:space="preserve">(в ред. </w:t>
            </w:r>
            <w:hyperlink r:id="rId287" w:history="1">
              <w:r>
                <w:rPr>
                  <w:color w:val="0000FF"/>
                </w:rPr>
                <w:t>Постановления</w:t>
              </w:r>
            </w:hyperlink>
            <w:r>
              <w:t xml:space="preserve"> Правительства Самарской области от 03.08.2020 N 545)</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2.</w:t>
            </w:r>
          </w:p>
        </w:tc>
        <w:tc>
          <w:tcPr>
            <w:tcW w:w="3798" w:type="dxa"/>
            <w:tcBorders>
              <w:top w:val="nil"/>
              <w:left w:val="nil"/>
              <w:bottom w:val="nil"/>
              <w:right w:val="nil"/>
            </w:tcBorders>
          </w:tcPr>
          <w:p w:rsidR="00027F9F" w:rsidRDefault="00027F9F">
            <w:pPr>
              <w:pStyle w:val="ConsPlusNormal"/>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1304" w:type="dxa"/>
            <w:tcBorders>
              <w:top w:val="nil"/>
              <w:left w:val="nil"/>
              <w:bottom w:val="nil"/>
              <w:right w:val="nil"/>
            </w:tcBorders>
          </w:tcPr>
          <w:p w:rsidR="00027F9F" w:rsidRDefault="00027F9F">
            <w:pPr>
              <w:pStyle w:val="ConsPlusNormal"/>
              <w:jc w:val="center"/>
            </w:pPr>
            <w:r>
              <w:t>км в 2-трубном измерении</w:t>
            </w:r>
          </w:p>
        </w:tc>
        <w:tc>
          <w:tcPr>
            <w:tcW w:w="1191" w:type="dxa"/>
            <w:tcBorders>
              <w:top w:val="nil"/>
              <w:left w:val="nil"/>
              <w:bottom w:val="nil"/>
              <w:right w:val="nil"/>
            </w:tcBorders>
          </w:tcPr>
          <w:p w:rsidR="00027F9F" w:rsidRDefault="00027F9F">
            <w:pPr>
              <w:pStyle w:val="ConsPlusNormal"/>
              <w:jc w:val="center"/>
            </w:pPr>
            <w:r>
              <w:t>0</w:t>
            </w:r>
          </w:p>
        </w:tc>
        <w:tc>
          <w:tcPr>
            <w:tcW w:w="1134" w:type="dxa"/>
            <w:tcBorders>
              <w:top w:val="nil"/>
              <w:left w:val="nil"/>
              <w:bottom w:val="nil"/>
              <w:right w:val="nil"/>
            </w:tcBorders>
          </w:tcPr>
          <w:p w:rsidR="00027F9F" w:rsidRDefault="00027F9F">
            <w:pPr>
              <w:pStyle w:val="ConsPlusNormal"/>
              <w:jc w:val="center"/>
            </w:pPr>
            <w:r>
              <w:t>1,25</w:t>
            </w:r>
          </w:p>
        </w:tc>
        <w:tc>
          <w:tcPr>
            <w:tcW w:w="1020" w:type="dxa"/>
            <w:tcBorders>
              <w:top w:val="nil"/>
              <w:left w:val="nil"/>
              <w:bottom w:val="nil"/>
              <w:right w:val="nil"/>
            </w:tcBorders>
          </w:tcPr>
          <w:p w:rsidR="00027F9F" w:rsidRDefault="00027F9F">
            <w:pPr>
              <w:pStyle w:val="ConsPlusNormal"/>
              <w:jc w:val="center"/>
            </w:pPr>
            <w:r>
              <w:t>1,25</w:t>
            </w:r>
          </w:p>
        </w:tc>
        <w:tc>
          <w:tcPr>
            <w:tcW w:w="1020" w:type="dxa"/>
            <w:tcBorders>
              <w:top w:val="nil"/>
              <w:left w:val="nil"/>
              <w:bottom w:val="nil"/>
              <w:right w:val="nil"/>
            </w:tcBorders>
          </w:tcPr>
          <w:p w:rsidR="00027F9F" w:rsidRDefault="00027F9F">
            <w:pPr>
              <w:pStyle w:val="ConsPlusNormal"/>
              <w:jc w:val="center"/>
            </w:pPr>
            <w:r>
              <w:t>1,25</w:t>
            </w:r>
          </w:p>
        </w:tc>
        <w:tc>
          <w:tcPr>
            <w:tcW w:w="1134" w:type="dxa"/>
            <w:tcBorders>
              <w:top w:val="nil"/>
              <w:left w:val="nil"/>
              <w:bottom w:val="nil"/>
              <w:right w:val="nil"/>
            </w:tcBorders>
          </w:tcPr>
          <w:p w:rsidR="00027F9F" w:rsidRDefault="00027F9F">
            <w:pPr>
              <w:pStyle w:val="ConsPlusNormal"/>
              <w:jc w:val="center"/>
            </w:pPr>
            <w:r>
              <w:t>1,4</w:t>
            </w:r>
          </w:p>
        </w:tc>
        <w:tc>
          <w:tcPr>
            <w:tcW w:w="113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pPr>
          </w:p>
        </w:tc>
        <w:tc>
          <w:tcPr>
            <w:tcW w:w="379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304" w:type="dxa"/>
            <w:tcBorders>
              <w:top w:val="nil"/>
              <w:left w:val="nil"/>
              <w:bottom w:val="nil"/>
              <w:right w:val="nil"/>
            </w:tcBorders>
          </w:tcPr>
          <w:p w:rsidR="00027F9F" w:rsidRDefault="00027F9F">
            <w:pPr>
              <w:pStyle w:val="ConsPlusNormal"/>
              <w:jc w:val="center"/>
            </w:pPr>
            <w:r>
              <w:t>км в 2-трубном измерении</w:t>
            </w:r>
          </w:p>
        </w:tc>
        <w:tc>
          <w:tcPr>
            <w:tcW w:w="1191" w:type="dxa"/>
            <w:tcBorders>
              <w:top w:val="nil"/>
              <w:left w:val="nil"/>
              <w:bottom w:val="nil"/>
              <w:right w:val="nil"/>
            </w:tcBorders>
          </w:tcPr>
          <w:p w:rsidR="00027F9F" w:rsidRDefault="00027F9F">
            <w:pPr>
              <w:pStyle w:val="ConsPlusNormal"/>
              <w:jc w:val="center"/>
            </w:pPr>
            <w:r>
              <w:t>0</w:t>
            </w:r>
          </w:p>
        </w:tc>
        <w:tc>
          <w:tcPr>
            <w:tcW w:w="1134" w:type="dxa"/>
            <w:tcBorders>
              <w:top w:val="nil"/>
              <w:left w:val="nil"/>
              <w:bottom w:val="nil"/>
              <w:right w:val="nil"/>
            </w:tcBorders>
          </w:tcPr>
          <w:p w:rsidR="00027F9F" w:rsidRDefault="00027F9F">
            <w:pPr>
              <w:pStyle w:val="ConsPlusNormal"/>
              <w:jc w:val="center"/>
            </w:pPr>
            <w:r>
              <w:t>1,25</w:t>
            </w:r>
          </w:p>
        </w:tc>
        <w:tc>
          <w:tcPr>
            <w:tcW w:w="1020" w:type="dxa"/>
            <w:tcBorders>
              <w:top w:val="nil"/>
              <w:left w:val="nil"/>
              <w:bottom w:val="nil"/>
              <w:right w:val="nil"/>
            </w:tcBorders>
          </w:tcPr>
          <w:p w:rsidR="00027F9F" w:rsidRDefault="00027F9F">
            <w:pPr>
              <w:pStyle w:val="ConsPlusNormal"/>
              <w:jc w:val="center"/>
            </w:pPr>
            <w:r>
              <w:t>1,25</w:t>
            </w:r>
          </w:p>
        </w:tc>
        <w:tc>
          <w:tcPr>
            <w:tcW w:w="1020" w:type="dxa"/>
            <w:tcBorders>
              <w:top w:val="nil"/>
              <w:left w:val="nil"/>
              <w:bottom w:val="nil"/>
              <w:right w:val="nil"/>
            </w:tcBorders>
          </w:tcPr>
          <w:p w:rsidR="00027F9F" w:rsidRDefault="00027F9F">
            <w:pPr>
              <w:pStyle w:val="ConsPlusNormal"/>
              <w:jc w:val="center"/>
            </w:pPr>
            <w:r>
              <w:t>1,25</w:t>
            </w:r>
          </w:p>
        </w:tc>
        <w:tc>
          <w:tcPr>
            <w:tcW w:w="1134" w:type="dxa"/>
            <w:tcBorders>
              <w:top w:val="nil"/>
              <w:left w:val="nil"/>
              <w:bottom w:val="nil"/>
              <w:right w:val="nil"/>
            </w:tcBorders>
          </w:tcPr>
          <w:p w:rsidR="00027F9F" w:rsidRDefault="00027F9F">
            <w:pPr>
              <w:pStyle w:val="ConsPlusNormal"/>
              <w:jc w:val="center"/>
            </w:pPr>
            <w:r>
              <w:t>1,4</w:t>
            </w:r>
          </w:p>
        </w:tc>
        <w:tc>
          <w:tcPr>
            <w:tcW w:w="113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2444" w:type="dxa"/>
            <w:gridSpan w:val="9"/>
            <w:tcBorders>
              <w:top w:val="nil"/>
              <w:left w:val="nil"/>
              <w:bottom w:val="nil"/>
              <w:right w:val="nil"/>
            </w:tcBorders>
          </w:tcPr>
          <w:p w:rsidR="00027F9F" w:rsidRDefault="00027F9F">
            <w:pPr>
              <w:pStyle w:val="ConsPlusNormal"/>
              <w:jc w:val="center"/>
              <w:outlineLvl w:val="3"/>
            </w:pPr>
            <w:r>
              <w:t>Цель. Обеспечение бесперебойного снабжения коммунальными услугами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2444" w:type="dxa"/>
            <w:gridSpan w:val="9"/>
            <w:tcBorders>
              <w:top w:val="nil"/>
              <w:left w:val="nil"/>
              <w:bottom w:val="nil"/>
              <w:right w:val="nil"/>
            </w:tcBorders>
          </w:tcPr>
          <w:p w:rsidR="00027F9F" w:rsidRDefault="00027F9F">
            <w:pPr>
              <w:pStyle w:val="ConsPlusNormal"/>
              <w:jc w:val="center"/>
              <w:outlineLvl w:val="4"/>
            </w:pPr>
            <w:r>
              <w:lastRenderedPageBreak/>
              <w:t>Задача. Ремонт объектов инженерной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3.</w:t>
            </w:r>
          </w:p>
        </w:tc>
        <w:tc>
          <w:tcPr>
            <w:tcW w:w="3798" w:type="dxa"/>
            <w:tcBorders>
              <w:top w:val="nil"/>
              <w:left w:val="nil"/>
              <w:bottom w:val="nil"/>
              <w:right w:val="nil"/>
            </w:tcBorders>
          </w:tcPr>
          <w:p w:rsidR="00027F9F" w:rsidRDefault="00027F9F">
            <w:pPr>
              <w:pStyle w:val="ConsPlusNormal"/>
              <w:jc w:val="both"/>
            </w:pPr>
            <w:r>
              <w:t>Количество муниципальных образований Самарской области, на территории которых отремонтированы объекты инженерной инфраструктуры в рамках подготовки к осенне-зимнему периоду</w:t>
            </w:r>
          </w:p>
        </w:tc>
        <w:tc>
          <w:tcPr>
            <w:tcW w:w="1304" w:type="dxa"/>
            <w:tcBorders>
              <w:top w:val="nil"/>
              <w:left w:val="nil"/>
              <w:bottom w:val="nil"/>
              <w:right w:val="nil"/>
            </w:tcBorders>
          </w:tcPr>
          <w:p w:rsidR="00027F9F" w:rsidRDefault="00027F9F">
            <w:pPr>
              <w:pStyle w:val="ConsPlusNormal"/>
              <w:jc w:val="center"/>
            </w:pPr>
            <w:r>
              <w:t>шт.</w:t>
            </w:r>
          </w:p>
        </w:tc>
        <w:tc>
          <w:tcPr>
            <w:tcW w:w="1191"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jc w:val="center"/>
            </w:pPr>
            <w:r>
              <w:t>11</w:t>
            </w:r>
          </w:p>
        </w:tc>
        <w:tc>
          <w:tcPr>
            <w:tcW w:w="1020"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pPr>
          </w:p>
        </w:tc>
        <w:tc>
          <w:tcPr>
            <w:tcW w:w="379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304" w:type="dxa"/>
            <w:tcBorders>
              <w:top w:val="nil"/>
              <w:left w:val="nil"/>
              <w:bottom w:val="nil"/>
              <w:right w:val="nil"/>
            </w:tcBorders>
          </w:tcPr>
          <w:p w:rsidR="00027F9F" w:rsidRDefault="00027F9F">
            <w:pPr>
              <w:pStyle w:val="ConsPlusNormal"/>
              <w:jc w:val="center"/>
            </w:pPr>
            <w:r>
              <w:t>шт.</w:t>
            </w:r>
          </w:p>
        </w:tc>
        <w:tc>
          <w:tcPr>
            <w:tcW w:w="1191"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jc w:val="center"/>
            </w:pPr>
            <w:r>
              <w:t>11</w:t>
            </w:r>
          </w:p>
        </w:tc>
        <w:tc>
          <w:tcPr>
            <w:tcW w:w="1020"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2444" w:type="dxa"/>
            <w:gridSpan w:val="9"/>
            <w:tcBorders>
              <w:top w:val="nil"/>
              <w:left w:val="nil"/>
              <w:bottom w:val="nil"/>
              <w:right w:val="nil"/>
            </w:tcBorders>
          </w:tcPr>
          <w:p w:rsidR="00027F9F" w:rsidRDefault="00027F9F">
            <w:pPr>
              <w:pStyle w:val="ConsPlusNormal"/>
              <w:jc w:val="center"/>
              <w:outlineLvl w:val="4"/>
            </w:pPr>
            <w:r>
              <w:t>Задача. Обеспечение своевременного начала отопительного сезона на территории муниципальных образований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4.</w:t>
            </w:r>
          </w:p>
        </w:tc>
        <w:tc>
          <w:tcPr>
            <w:tcW w:w="3798" w:type="dxa"/>
            <w:tcBorders>
              <w:top w:val="nil"/>
              <w:left w:val="nil"/>
              <w:bottom w:val="nil"/>
              <w:right w:val="nil"/>
            </w:tcBorders>
          </w:tcPr>
          <w:p w:rsidR="00027F9F" w:rsidRDefault="00027F9F">
            <w:pPr>
              <w:pStyle w:val="ConsPlusNormal"/>
              <w:jc w:val="both"/>
            </w:pPr>
            <w:r>
              <w:t>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tc>
        <w:tc>
          <w:tcPr>
            <w:tcW w:w="1304" w:type="dxa"/>
            <w:tcBorders>
              <w:top w:val="nil"/>
              <w:left w:val="nil"/>
              <w:bottom w:val="nil"/>
              <w:right w:val="nil"/>
            </w:tcBorders>
          </w:tcPr>
          <w:p w:rsidR="00027F9F" w:rsidRDefault="00027F9F">
            <w:pPr>
              <w:pStyle w:val="ConsPlusNormal"/>
              <w:jc w:val="center"/>
            </w:pPr>
            <w:r>
              <w:t>шт.</w:t>
            </w:r>
          </w:p>
        </w:tc>
        <w:tc>
          <w:tcPr>
            <w:tcW w:w="1191"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jc w:val="center"/>
            </w:pPr>
            <w:r>
              <w:t>8</w:t>
            </w:r>
          </w:p>
        </w:tc>
        <w:tc>
          <w:tcPr>
            <w:tcW w:w="1020" w:type="dxa"/>
            <w:tcBorders>
              <w:top w:val="nil"/>
              <w:left w:val="nil"/>
              <w:bottom w:val="nil"/>
              <w:right w:val="nil"/>
            </w:tcBorders>
          </w:tcPr>
          <w:p w:rsidR="00027F9F" w:rsidRDefault="00027F9F">
            <w:pPr>
              <w:pStyle w:val="ConsPlusNormal"/>
              <w:jc w:val="center"/>
            </w:pPr>
            <w:r>
              <w:t>15</w:t>
            </w:r>
          </w:p>
        </w:tc>
        <w:tc>
          <w:tcPr>
            <w:tcW w:w="1020"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pPr>
          </w:p>
        </w:tc>
        <w:tc>
          <w:tcPr>
            <w:tcW w:w="3798"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304" w:type="dxa"/>
            <w:tcBorders>
              <w:top w:val="nil"/>
              <w:left w:val="nil"/>
              <w:bottom w:val="nil"/>
              <w:right w:val="nil"/>
            </w:tcBorders>
          </w:tcPr>
          <w:p w:rsidR="00027F9F" w:rsidRDefault="00027F9F">
            <w:pPr>
              <w:pStyle w:val="ConsPlusNormal"/>
              <w:jc w:val="center"/>
            </w:pPr>
            <w:r>
              <w:t>шт.</w:t>
            </w:r>
          </w:p>
        </w:tc>
        <w:tc>
          <w:tcPr>
            <w:tcW w:w="1191"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jc w:val="center"/>
            </w:pPr>
            <w:r>
              <w:t>8</w:t>
            </w:r>
          </w:p>
        </w:tc>
        <w:tc>
          <w:tcPr>
            <w:tcW w:w="1020" w:type="dxa"/>
            <w:tcBorders>
              <w:top w:val="nil"/>
              <w:left w:val="nil"/>
              <w:bottom w:val="nil"/>
              <w:right w:val="nil"/>
            </w:tcBorders>
          </w:tcPr>
          <w:p w:rsidR="00027F9F" w:rsidRDefault="00027F9F">
            <w:pPr>
              <w:pStyle w:val="ConsPlusNormal"/>
              <w:jc w:val="center"/>
            </w:pPr>
            <w:r>
              <w:t>15</w:t>
            </w:r>
          </w:p>
        </w:tc>
        <w:tc>
          <w:tcPr>
            <w:tcW w:w="1020"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c>
          <w:tcPr>
            <w:tcW w:w="1134" w:type="dxa"/>
            <w:tcBorders>
              <w:top w:val="nil"/>
              <w:left w:val="nil"/>
              <w:bottom w:val="nil"/>
              <w:right w:val="nil"/>
            </w:tcBorders>
          </w:tcPr>
          <w:p w:rsidR="00027F9F" w:rsidRDefault="00027F9F">
            <w:pPr>
              <w:pStyle w:val="ConsPlusNormal"/>
            </w:pP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2</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35" w:name="P2079"/>
      <w:bookmarkEnd w:id="35"/>
      <w:r>
        <w:t>ПЕРЕЧЕНЬ</w:t>
      </w:r>
    </w:p>
    <w:p w:rsidR="00027F9F" w:rsidRDefault="00027F9F">
      <w:pPr>
        <w:pStyle w:val="ConsPlusTitle"/>
        <w:jc w:val="center"/>
      </w:pPr>
      <w:r>
        <w:t>МЕРОПРИЯТИЙ ПОДПРОГРАММЫ "ЭНЕРГОСБЕРЕЖЕНИЕ И ПОВЫШЕНИЕ</w:t>
      </w:r>
    </w:p>
    <w:p w:rsidR="00027F9F" w:rsidRDefault="00027F9F">
      <w:pPr>
        <w:pStyle w:val="ConsPlusTitle"/>
        <w:jc w:val="center"/>
      </w:pPr>
      <w:r>
        <w:t>ЭНЕРГЕТИЧЕСКОЙ ЭФФЕКТИВНОСТИ СИСТЕМ КОММУНАЛЬНОГО</w:t>
      </w:r>
    </w:p>
    <w:p w:rsidR="00027F9F" w:rsidRDefault="00027F9F">
      <w:pPr>
        <w:pStyle w:val="ConsPlusTitle"/>
        <w:jc w:val="center"/>
      </w:pPr>
      <w:r>
        <w:t>ТЕПЛОСНАБЖЕНИЯ В САМАРСКОЙ ОБЛАСТИ" НА 2018 - 2022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Самарской области от 03.08.2020 N 545)</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
        <w:gridCol w:w="2551"/>
        <w:gridCol w:w="1984"/>
        <w:gridCol w:w="1191"/>
        <w:gridCol w:w="1417"/>
        <w:gridCol w:w="1417"/>
        <w:gridCol w:w="1701"/>
        <w:gridCol w:w="1361"/>
        <w:gridCol w:w="1304"/>
        <w:gridCol w:w="1474"/>
        <w:gridCol w:w="2948"/>
      </w:tblGrid>
      <w:tr w:rsidR="00027F9F">
        <w:tc>
          <w:tcPr>
            <w:tcW w:w="697" w:type="dxa"/>
            <w:vMerge w:val="restart"/>
            <w:tcBorders>
              <w:top w:val="single" w:sz="4" w:space="0" w:color="auto"/>
              <w:bottom w:val="single" w:sz="4" w:space="0" w:color="auto"/>
            </w:tcBorders>
          </w:tcPr>
          <w:p w:rsidR="00027F9F" w:rsidRDefault="00027F9F">
            <w:pPr>
              <w:pStyle w:val="ConsPlusNormal"/>
              <w:jc w:val="center"/>
            </w:pPr>
            <w:r>
              <w:t>N п/п</w:t>
            </w:r>
          </w:p>
        </w:tc>
        <w:tc>
          <w:tcPr>
            <w:tcW w:w="2551" w:type="dxa"/>
            <w:vMerge w:val="restart"/>
            <w:tcBorders>
              <w:top w:val="single" w:sz="4" w:space="0" w:color="auto"/>
              <w:bottom w:val="single" w:sz="4" w:space="0" w:color="auto"/>
            </w:tcBorders>
          </w:tcPr>
          <w:p w:rsidR="00027F9F" w:rsidRDefault="00027F9F">
            <w:pPr>
              <w:pStyle w:val="ConsPlusNormal"/>
              <w:jc w:val="center"/>
            </w:pPr>
            <w:r>
              <w:t>Наименование мероприятия</w:t>
            </w:r>
          </w:p>
        </w:tc>
        <w:tc>
          <w:tcPr>
            <w:tcW w:w="1984" w:type="dxa"/>
            <w:vMerge w:val="restart"/>
            <w:tcBorders>
              <w:top w:val="single" w:sz="4" w:space="0" w:color="auto"/>
              <w:bottom w:val="single" w:sz="4" w:space="0" w:color="auto"/>
            </w:tcBorders>
          </w:tcPr>
          <w:p w:rsidR="00027F9F" w:rsidRDefault="00027F9F">
            <w:pPr>
              <w:pStyle w:val="ConsPlusNormal"/>
              <w:jc w:val="center"/>
            </w:pPr>
            <w:r>
              <w:t>Получатель субсидии</w:t>
            </w:r>
          </w:p>
        </w:tc>
        <w:tc>
          <w:tcPr>
            <w:tcW w:w="1191" w:type="dxa"/>
            <w:vMerge w:val="restart"/>
            <w:tcBorders>
              <w:top w:val="single" w:sz="4" w:space="0" w:color="auto"/>
              <w:bottom w:val="single" w:sz="4" w:space="0" w:color="auto"/>
            </w:tcBorders>
          </w:tcPr>
          <w:p w:rsidR="00027F9F" w:rsidRDefault="00027F9F">
            <w:pPr>
              <w:pStyle w:val="ConsPlusNormal"/>
              <w:jc w:val="center"/>
            </w:pPr>
            <w:r>
              <w:t>Срок реализации, годы</w:t>
            </w:r>
          </w:p>
        </w:tc>
        <w:tc>
          <w:tcPr>
            <w:tcW w:w="8674" w:type="dxa"/>
            <w:gridSpan w:val="6"/>
            <w:tcBorders>
              <w:top w:val="single" w:sz="4" w:space="0" w:color="auto"/>
              <w:bottom w:val="single" w:sz="4" w:space="0" w:color="auto"/>
            </w:tcBorders>
          </w:tcPr>
          <w:p w:rsidR="00027F9F" w:rsidRDefault="00027F9F">
            <w:pPr>
              <w:pStyle w:val="ConsPlusNormal"/>
              <w:jc w:val="center"/>
            </w:pPr>
            <w:r>
              <w:t>Объем финансирования по годам, тыс. рублей</w:t>
            </w:r>
          </w:p>
        </w:tc>
        <w:tc>
          <w:tcPr>
            <w:tcW w:w="2948" w:type="dxa"/>
            <w:vMerge w:val="restart"/>
            <w:tcBorders>
              <w:top w:val="single" w:sz="4" w:space="0" w:color="auto"/>
              <w:bottom w:val="single" w:sz="4" w:space="0" w:color="auto"/>
            </w:tcBorders>
          </w:tcPr>
          <w:p w:rsidR="00027F9F" w:rsidRDefault="00027F9F">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7F9F">
        <w:tc>
          <w:tcPr>
            <w:tcW w:w="697" w:type="dxa"/>
            <w:vMerge/>
            <w:tcBorders>
              <w:top w:val="single" w:sz="4" w:space="0" w:color="auto"/>
              <w:bottom w:val="single" w:sz="4" w:space="0" w:color="auto"/>
            </w:tcBorders>
          </w:tcPr>
          <w:p w:rsidR="00027F9F" w:rsidRDefault="00027F9F"/>
        </w:tc>
        <w:tc>
          <w:tcPr>
            <w:tcW w:w="2551" w:type="dxa"/>
            <w:vMerge/>
            <w:tcBorders>
              <w:top w:val="single" w:sz="4" w:space="0" w:color="auto"/>
              <w:bottom w:val="single" w:sz="4" w:space="0" w:color="auto"/>
            </w:tcBorders>
          </w:tcPr>
          <w:p w:rsidR="00027F9F" w:rsidRDefault="00027F9F"/>
        </w:tc>
        <w:tc>
          <w:tcPr>
            <w:tcW w:w="1984" w:type="dxa"/>
            <w:vMerge/>
            <w:tcBorders>
              <w:top w:val="single" w:sz="4" w:space="0" w:color="auto"/>
              <w:bottom w:val="single" w:sz="4" w:space="0" w:color="auto"/>
            </w:tcBorders>
          </w:tcPr>
          <w:p w:rsidR="00027F9F" w:rsidRDefault="00027F9F"/>
        </w:tc>
        <w:tc>
          <w:tcPr>
            <w:tcW w:w="1191" w:type="dxa"/>
            <w:vMerge/>
            <w:tcBorders>
              <w:top w:val="single" w:sz="4" w:space="0" w:color="auto"/>
              <w:bottom w:val="single" w:sz="4" w:space="0" w:color="auto"/>
            </w:tcBorders>
          </w:tcPr>
          <w:p w:rsidR="00027F9F" w:rsidRDefault="00027F9F"/>
        </w:tc>
        <w:tc>
          <w:tcPr>
            <w:tcW w:w="1417" w:type="dxa"/>
            <w:tcBorders>
              <w:top w:val="single" w:sz="4" w:space="0" w:color="auto"/>
              <w:bottom w:val="single" w:sz="4" w:space="0" w:color="auto"/>
            </w:tcBorders>
          </w:tcPr>
          <w:p w:rsidR="00027F9F" w:rsidRDefault="00027F9F">
            <w:pPr>
              <w:pStyle w:val="ConsPlusNormal"/>
              <w:jc w:val="center"/>
            </w:pPr>
            <w:r>
              <w:t>2018</w:t>
            </w:r>
          </w:p>
        </w:tc>
        <w:tc>
          <w:tcPr>
            <w:tcW w:w="1417" w:type="dxa"/>
            <w:tcBorders>
              <w:top w:val="single" w:sz="4" w:space="0" w:color="auto"/>
              <w:bottom w:val="single" w:sz="4" w:space="0" w:color="auto"/>
            </w:tcBorders>
          </w:tcPr>
          <w:p w:rsidR="00027F9F" w:rsidRDefault="00027F9F">
            <w:pPr>
              <w:pStyle w:val="ConsPlusNormal"/>
              <w:jc w:val="center"/>
            </w:pPr>
            <w:r>
              <w:t>2019</w:t>
            </w:r>
          </w:p>
        </w:tc>
        <w:tc>
          <w:tcPr>
            <w:tcW w:w="1701" w:type="dxa"/>
            <w:tcBorders>
              <w:top w:val="single" w:sz="4" w:space="0" w:color="auto"/>
              <w:bottom w:val="single" w:sz="4" w:space="0" w:color="auto"/>
            </w:tcBorders>
          </w:tcPr>
          <w:p w:rsidR="00027F9F" w:rsidRDefault="00027F9F">
            <w:pPr>
              <w:pStyle w:val="ConsPlusNormal"/>
              <w:jc w:val="center"/>
            </w:pPr>
            <w:r>
              <w:t>2020</w:t>
            </w:r>
          </w:p>
        </w:tc>
        <w:tc>
          <w:tcPr>
            <w:tcW w:w="1361" w:type="dxa"/>
            <w:tcBorders>
              <w:top w:val="single" w:sz="4" w:space="0" w:color="auto"/>
              <w:bottom w:val="single" w:sz="4" w:space="0" w:color="auto"/>
            </w:tcBorders>
          </w:tcPr>
          <w:p w:rsidR="00027F9F" w:rsidRDefault="00027F9F">
            <w:pPr>
              <w:pStyle w:val="ConsPlusNormal"/>
              <w:jc w:val="center"/>
            </w:pPr>
            <w:r>
              <w:t>2021</w:t>
            </w:r>
          </w:p>
        </w:tc>
        <w:tc>
          <w:tcPr>
            <w:tcW w:w="1304" w:type="dxa"/>
            <w:tcBorders>
              <w:top w:val="single" w:sz="4" w:space="0" w:color="auto"/>
              <w:bottom w:val="single" w:sz="4" w:space="0" w:color="auto"/>
            </w:tcBorders>
          </w:tcPr>
          <w:p w:rsidR="00027F9F" w:rsidRDefault="00027F9F">
            <w:pPr>
              <w:pStyle w:val="ConsPlusNormal"/>
              <w:jc w:val="center"/>
            </w:pPr>
            <w:r>
              <w:t>2022</w:t>
            </w:r>
          </w:p>
        </w:tc>
        <w:tc>
          <w:tcPr>
            <w:tcW w:w="1474" w:type="dxa"/>
            <w:tcBorders>
              <w:top w:val="single" w:sz="4" w:space="0" w:color="auto"/>
              <w:bottom w:val="single" w:sz="4" w:space="0" w:color="auto"/>
            </w:tcBorders>
          </w:tcPr>
          <w:p w:rsidR="00027F9F" w:rsidRDefault="00027F9F">
            <w:pPr>
              <w:pStyle w:val="ConsPlusNormal"/>
              <w:jc w:val="center"/>
            </w:pPr>
            <w:bookmarkStart w:id="36" w:name="P2097"/>
            <w:bookmarkEnd w:id="36"/>
            <w:r>
              <w:t>всего</w:t>
            </w:r>
          </w:p>
        </w:tc>
        <w:tc>
          <w:tcPr>
            <w:tcW w:w="2948" w:type="dxa"/>
            <w:vMerge/>
            <w:tcBorders>
              <w:top w:val="single" w:sz="4" w:space="0" w:color="auto"/>
              <w:bottom w:val="single" w:sz="4" w:space="0" w:color="auto"/>
            </w:tcBorders>
          </w:tcPr>
          <w:p w:rsidR="00027F9F" w:rsidRDefault="00027F9F"/>
        </w:tc>
      </w:tr>
      <w:tr w:rsidR="00027F9F">
        <w:tblPrEx>
          <w:tblBorders>
            <w:left w:val="none" w:sz="0" w:space="0" w:color="auto"/>
            <w:right w:val="none" w:sz="0" w:space="0" w:color="auto"/>
            <w:insideH w:val="none" w:sz="0" w:space="0" w:color="auto"/>
            <w:insideV w:val="none" w:sz="0" w:space="0" w:color="auto"/>
          </w:tblBorders>
        </w:tblPrEx>
        <w:tc>
          <w:tcPr>
            <w:tcW w:w="18045" w:type="dxa"/>
            <w:gridSpan w:val="11"/>
            <w:tcBorders>
              <w:top w:val="single" w:sz="4" w:space="0" w:color="auto"/>
              <w:left w:val="nil"/>
              <w:bottom w:val="nil"/>
              <w:right w:val="nil"/>
            </w:tcBorders>
          </w:tcPr>
          <w:p w:rsidR="00027F9F" w:rsidRDefault="00027F9F">
            <w:pPr>
              <w:pStyle w:val="ConsPlusNormal"/>
              <w:jc w:val="center"/>
              <w:outlineLvl w:val="3"/>
            </w:pPr>
            <w:r>
              <w:t>Цель. Повышение энергетической эффективности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18045" w:type="dxa"/>
            <w:gridSpan w:val="11"/>
            <w:tcBorders>
              <w:top w:val="nil"/>
              <w:left w:val="nil"/>
              <w:bottom w:val="nil"/>
              <w:right w:val="nil"/>
            </w:tcBorders>
          </w:tcPr>
          <w:p w:rsidR="00027F9F" w:rsidRDefault="00027F9F">
            <w:pPr>
              <w:pStyle w:val="ConsPlusNormal"/>
              <w:jc w:val="center"/>
              <w:outlineLvl w:val="4"/>
            </w:pPr>
            <w:r>
              <w:lastRenderedPageBreak/>
              <w:t>Задача. Модернизация систем теплоснабжения и горячего водоснабжения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3, расположенной по адресу: Самарская область, Шенталинский р-н, ст. Шентала, ул. Свердлова, д. 67А</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Шенталинский</w:t>
            </w:r>
          </w:p>
        </w:tc>
        <w:tc>
          <w:tcPr>
            <w:tcW w:w="1191" w:type="dxa"/>
            <w:tcBorders>
              <w:top w:val="nil"/>
              <w:left w:val="nil"/>
              <w:bottom w:val="nil"/>
              <w:right w:val="nil"/>
            </w:tcBorders>
          </w:tcPr>
          <w:p w:rsidR="00027F9F" w:rsidRDefault="00027F9F">
            <w:pPr>
              <w:pStyle w:val="ConsPlusNormal"/>
              <w:jc w:val="center"/>
            </w:pPr>
            <w:r>
              <w:t>2018</w:t>
            </w:r>
          </w:p>
        </w:tc>
        <w:tc>
          <w:tcPr>
            <w:tcW w:w="1417" w:type="dxa"/>
            <w:tcBorders>
              <w:top w:val="nil"/>
              <w:left w:val="nil"/>
              <w:bottom w:val="nil"/>
              <w:right w:val="nil"/>
            </w:tcBorders>
          </w:tcPr>
          <w:p w:rsidR="00027F9F" w:rsidRDefault="00027F9F">
            <w:pPr>
              <w:pStyle w:val="ConsPlusNormal"/>
              <w:jc w:val="center"/>
            </w:pPr>
            <w:r>
              <w:t>13261,00</w:t>
            </w: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13261,00</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w:t>
            </w:r>
          </w:p>
        </w:tc>
        <w:tc>
          <w:tcPr>
            <w:tcW w:w="2551" w:type="dxa"/>
            <w:tcBorders>
              <w:top w:val="nil"/>
              <w:left w:val="nil"/>
              <w:bottom w:val="nil"/>
              <w:right w:val="nil"/>
            </w:tcBorders>
          </w:tcPr>
          <w:p w:rsidR="00027F9F" w:rsidRDefault="00027F9F">
            <w:pPr>
              <w:pStyle w:val="ConsPlusNormal"/>
              <w:jc w:val="both"/>
            </w:pPr>
            <w:r>
              <w:t>Строительство объекта "Модульная котельная N 1А в с. Хворостянка муниципального района Хворостянский - строительство тепловой сети в с. Хворостянка. 2 этап строительства"</w:t>
            </w:r>
          </w:p>
        </w:tc>
        <w:tc>
          <w:tcPr>
            <w:tcW w:w="1984" w:type="dxa"/>
            <w:tcBorders>
              <w:top w:val="nil"/>
              <w:left w:val="nil"/>
              <w:bottom w:val="nil"/>
              <w:right w:val="nil"/>
            </w:tcBorders>
          </w:tcPr>
          <w:p w:rsidR="00027F9F" w:rsidRDefault="00027F9F">
            <w:pPr>
              <w:pStyle w:val="ConsPlusNormal"/>
              <w:jc w:val="both"/>
            </w:pPr>
            <w:r>
              <w:t>Администрация с.п. Хворостянка муниципального района Хворостянский</w:t>
            </w:r>
          </w:p>
        </w:tc>
        <w:tc>
          <w:tcPr>
            <w:tcW w:w="1191" w:type="dxa"/>
            <w:tcBorders>
              <w:top w:val="nil"/>
              <w:left w:val="nil"/>
              <w:bottom w:val="nil"/>
              <w:right w:val="nil"/>
            </w:tcBorders>
          </w:tcPr>
          <w:p w:rsidR="00027F9F" w:rsidRDefault="00027F9F">
            <w:pPr>
              <w:pStyle w:val="ConsPlusNormal"/>
              <w:jc w:val="center"/>
            </w:pPr>
            <w:r>
              <w:t>2018 - 2021</w:t>
            </w:r>
          </w:p>
        </w:tc>
        <w:tc>
          <w:tcPr>
            <w:tcW w:w="1417" w:type="dxa"/>
            <w:tcBorders>
              <w:top w:val="nil"/>
              <w:left w:val="nil"/>
              <w:bottom w:val="nil"/>
              <w:right w:val="nil"/>
            </w:tcBorders>
          </w:tcPr>
          <w:p w:rsidR="00027F9F" w:rsidRDefault="00027F9F">
            <w:pPr>
              <w:pStyle w:val="ConsPlusNormal"/>
              <w:jc w:val="center"/>
            </w:pPr>
            <w:r>
              <w:t>15000,00</w:t>
            </w:r>
          </w:p>
        </w:tc>
        <w:tc>
          <w:tcPr>
            <w:tcW w:w="1417" w:type="dxa"/>
            <w:tcBorders>
              <w:top w:val="nil"/>
              <w:left w:val="nil"/>
              <w:bottom w:val="nil"/>
              <w:right w:val="nil"/>
            </w:tcBorders>
          </w:tcPr>
          <w:p w:rsidR="00027F9F" w:rsidRDefault="00027F9F">
            <w:pPr>
              <w:pStyle w:val="ConsPlusNormal"/>
              <w:jc w:val="center"/>
            </w:pPr>
            <w:r>
              <w:t>16000,00</w:t>
            </w:r>
          </w:p>
        </w:tc>
        <w:tc>
          <w:tcPr>
            <w:tcW w:w="1701" w:type="dxa"/>
            <w:tcBorders>
              <w:top w:val="nil"/>
              <w:left w:val="nil"/>
              <w:bottom w:val="nil"/>
              <w:right w:val="nil"/>
            </w:tcBorders>
          </w:tcPr>
          <w:p w:rsidR="00027F9F" w:rsidRDefault="00027F9F">
            <w:pPr>
              <w:pStyle w:val="ConsPlusNormal"/>
              <w:jc w:val="center"/>
            </w:pPr>
            <w:r>
              <w:t>16000,00</w:t>
            </w:r>
          </w:p>
        </w:tc>
        <w:tc>
          <w:tcPr>
            <w:tcW w:w="1361" w:type="dxa"/>
            <w:tcBorders>
              <w:top w:val="nil"/>
              <w:left w:val="nil"/>
              <w:bottom w:val="nil"/>
              <w:right w:val="nil"/>
            </w:tcBorders>
          </w:tcPr>
          <w:p w:rsidR="00027F9F" w:rsidRDefault="00027F9F">
            <w:pPr>
              <w:pStyle w:val="ConsPlusNormal"/>
              <w:jc w:val="center"/>
            </w:pPr>
            <w:r>
              <w:t>18627,22</w:t>
            </w: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65627,22</w:t>
            </w:r>
          </w:p>
        </w:tc>
        <w:tc>
          <w:tcPr>
            <w:tcW w:w="2948" w:type="dxa"/>
            <w:tcBorders>
              <w:top w:val="nil"/>
              <w:left w:val="nil"/>
              <w:bottom w:val="nil"/>
              <w:right w:val="nil"/>
            </w:tcBorders>
          </w:tcPr>
          <w:p w:rsidR="00027F9F" w:rsidRDefault="00027F9F">
            <w:pPr>
              <w:pStyle w:val="ConsPlusNormal"/>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3.</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по адресу: Самарская область, с. Большая Черниговка, пер. Школьный, д. 11, Большечерниговский район Самарской области</w:t>
            </w:r>
          </w:p>
        </w:tc>
        <w:tc>
          <w:tcPr>
            <w:tcW w:w="1984" w:type="dxa"/>
            <w:tcBorders>
              <w:top w:val="nil"/>
              <w:left w:val="nil"/>
              <w:bottom w:val="nil"/>
              <w:right w:val="nil"/>
            </w:tcBorders>
          </w:tcPr>
          <w:p w:rsidR="00027F9F" w:rsidRDefault="00027F9F">
            <w:pPr>
              <w:pStyle w:val="ConsPlusNormal"/>
              <w:jc w:val="both"/>
            </w:pPr>
            <w:r>
              <w:t>Администрация с.п. Большая Черниговка муниципального района Большечерниговский</w:t>
            </w:r>
          </w:p>
        </w:tc>
        <w:tc>
          <w:tcPr>
            <w:tcW w:w="1191" w:type="dxa"/>
            <w:tcBorders>
              <w:top w:val="nil"/>
              <w:left w:val="nil"/>
              <w:bottom w:val="nil"/>
              <w:right w:val="nil"/>
            </w:tcBorders>
          </w:tcPr>
          <w:p w:rsidR="00027F9F" w:rsidRDefault="00027F9F">
            <w:pPr>
              <w:pStyle w:val="ConsPlusNormal"/>
              <w:jc w:val="center"/>
            </w:pPr>
            <w:r>
              <w:t>2018</w:t>
            </w:r>
          </w:p>
        </w:tc>
        <w:tc>
          <w:tcPr>
            <w:tcW w:w="1417" w:type="dxa"/>
            <w:tcBorders>
              <w:top w:val="nil"/>
              <w:left w:val="nil"/>
              <w:bottom w:val="nil"/>
              <w:right w:val="nil"/>
            </w:tcBorders>
          </w:tcPr>
          <w:p w:rsidR="00027F9F" w:rsidRDefault="00027F9F">
            <w:pPr>
              <w:pStyle w:val="ConsPlusNormal"/>
              <w:jc w:val="center"/>
            </w:pPr>
            <w:r>
              <w:t>16987,28</w:t>
            </w: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16987,28</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4.</w:t>
            </w:r>
          </w:p>
        </w:tc>
        <w:tc>
          <w:tcPr>
            <w:tcW w:w="2551" w:type="dxa"/>
            <w:tcBorders>
              <w:top w:val="nil"/>
              <w:left w:val="nil"/>
              <w:bottom w:val="nil"/>
              <w:right w:val="nil"/>
            </w:tcBorders>
          </w:tcPr>
          <w:p w:rsidR="00027F9F" w:rsidRDefault="00027F9F">
            <w:pPr>
              <w:pStyle w:val="ConsPlusNormal"/>
              <w:jc w:val="both"/>
            </w:pPr>
            <w:r>
              <w:t xml:space="preserve">Техническое перевооружение котельной, </w:t>
            </w:r>
            <w:r>
              <w:lastRenderedPageBreak/>
              <w:t>расположенной по адресу: Самарская область, Кинельский район, с. Чубовка, ул. Пионерская, д. 11</w:t>
            </w:r>
          </w:p>
        </w:tc>
        <w:tc>
          <w:tcPr>
            <w:tcW w:w="1984" w:type="dxa"/>
            <w:tcBorders>
              <w:top w:val="nil"/>
              <w:left w:val="nil"/>
              <w:bottom w:val="nil"/>
              <w:right w:val="nil"/>
            </w:tcBorders>
          </w:tcPr>
          <w:p w:rsidR="00027F9F" w:rsidRDefault="00027F9F">
            <w:pPr>
              <w:pStyle w:val="ConsPlusNormal"/>
              <w:jc w:val="both"/>
            </w:pPr>
            <w:r>
              <w:lastRenderedPageBreak/>
              <w:t xml:space="preserve">Администрация с.п. Чубовка муниципального </w:t>
            </w:r>
            <w:r>
              <w:lastRenderedPageBreak/>
              <w:t>района Кинельский</w:t>
            </w:r>
          </w:p>
        </w:tc>
        <w:tc>
          <w:tcPr>
            <w:tcW w:w="1191" w:type="dxa"/>
            <w:tcBorders>
              <w:top w:val="nil"/>
              <w:left w:val="nil"/>
              <w:bottom w:val="nil"/>
              <w:right w:val="nil"/>
            </w:tcBorders>
          </w:tcPr>
          <w:p w:rsidR="00027F9F" w:rsidRDefault="00027F9F">
            <w:pPr>
              <w:pStyle w:val="ConsPlusNormal"/>
              <w:jc w:val="center"/>
            </w:pPr>
            <w:r>
              <w:lastRenderedPageBreak/>
              <w:t>2018 - 2019</w:t>
            </w:r>
          </w:p>
        </w:tc>
        <w:tc>
          <w:tcPr>
            <w:tcW w:w="1417" w:type="dxa"/>
            <w:tcBorders>
              <w:top w:val="nil"/>
              <w:left w:val="nil"/>
              <w:bottom w:val="nil"/>
              <w:right w:val="nil"/>
            </w:tcBorders>
          </w:tcPr>
          <w:p w:rsidR="00027F9F" w:rsidRDefault="00027F9F">
            <w:pPr>
              <w:pStyle w:val="ConsPlusNormal"/>
              <w:jc w:val="center"/>
            </w:pPr>
            <w:r>
              <w:t>18000,00</w:t>
            </w:r>
          </w:p>
        </w:tc>
        <w:tc>
          <w:tcPr>
            <w:tcW w:w="1417" w:type="dxa"/>
            <w:tcBorders>
              <w:top w:val="nil"/>
              <w:left w:val="nil"/>
              <w:bottom w:val="nil"/>
              <w:right w:val="nil"/>
            </w:tcBorders>
          </w:tcPr>
          <w:p w:rsidR="00027F9F" w:rsidRDefault="00027F9F">
            <w:pPr>
              <w:pStyle w:val="ConsPlusNormal"/>
              <w:jc w:val="center"/>
            </w:pPr>
            <w:r>
              <w:t>14661,68</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32661,68</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строительства, </w:t>
            </w:r>
            <w:r>
              <w:lastRenderedPageBreak/>
              <w:t>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5.</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2 по адресу: Самарская область, Красноярский район, пос. Новосемейкино, ул. Ново-Садовая, д. 18А</w:t>
            </w:r>
          </w:p>
        </w:tc>
        <w:tc>
          <w:tcPr>
            <w:tcW w:w="1984" w:type="dxa"/>
            <w:tcBorders>
              <w:top w:val="nil"/>
              <w:left w:val="nil"/>
              <w:bottom w:val="nil"/>
              <w:right w:val="nil"/>
            </w:tcBorders>
          </w:tcPr>
          <w:p w:rsidR="00027F9F" w:rsidRDefault="00027F9F">
            <w:pPr>
              <w:pStyle w:val="ConsPlusNormal"/>
              <w:jc w:val="both"/>
            </w:pPr>
            <w:r>
              <w:t>Администрация г.п. Новосемейкино муниципального района Красноярский</w:t>
            </w:r>
          </w:p>
        </w:tc>
        <w:tc>
          <w:tcPr>
            <w:tcW w:w="1191" w:type="dxa"/>
            <w:tcBorders>
              <w:top w:val="nil"/>
              <w:left w:val="nil"/>
              <w:bottom w:val="nil"/>
              <w:right w:val="nil"/>
            </w:tcBorders>
          </w:tcPr>
          <w:p w:rsidR="00027F9F" w:rsidRDefault="00027F9F">
            <w:pPr>
              <w:pStyle w:val="ConsPlusNormal"/>
              <w:jc w:val="center"/>
            </w:pPr>
            <w:r>
              <w:t>2018 - 2019</w:t>
            </w:r>
          </w:p>
        </w:tc>
        <w:tc>
          <w:tcPr>
            <w:tcW w:w="1417" w:type="dxa"/>
            <w:tcBorders>
              <w:top w:val="nil"/>
              <w:left w:val="nil"/>
              <w:bottom w:val="nil"/>
              <w:right w:val="nil"/>
            </w:tcBorders>
          </w:tcPr>
          <w:p w:rsidR="00027F9F" w:rsidRDefault="00027F9F">
            <w:pPr>
              <w:pStyle w:val="ConsPlusNormal"/>
              <w:jc w:val="center"/>
            </w:pPr>
            <w:r>
              <w:t>3491,40</w:t>
            </w:r>
          </w:p>
        </w:tc>
        <w:tc>
          <w:tcPr>
            <w:tcW w:w="1417" w:type="dxa"/>
            <w:tcBorders>
              <w:top w:val="nil"/>
              <w:left w:val="nil"/>
              <w:bottom w:val="nil"/>
              <w:right w:val="nil"/>
            </w:tcBorders>
          </w:tcPr>
          <w:p w:rsidR="00027F9F" w:rsidRDefault="00027F9F">
            <w:pPr>
              <w:pStyle w:val="ConsPlusNormal"/>
              <w:jc w:val="center"/>
            </w:pPr>
            <w:r>
              <w:t>6982,69</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 xml:space="preserve">6982,69 </w:t>
            </w:r>
            <w:hyperlink w:anchor="P2446" w:history="1">
              <w:r>
                <w:rPr>
                  <w:color w:val="0000FF"/>
                </w:rPr>
                <w:t>&lt;*&gt;</w:t>
              </w:r>
            </w:hyperlink>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6.</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7 по адресу: Самарская область, Красноярский район, пос. Новосемейкино, ул. Попова, д. 13А</w:t>
            </w:r>
          </w:p>
        </w:tc>
        <w:tc>
          <w:tcPr>
            <w:tcW w:w="1984" w:type="dxa"/>
            <w:tcBorders>
              <w:top w:val="nil"/>
              <w:left w:val="nil"/>
              <w:bottom w:val="nil"/>
              <w:right w:val="nil"/>
            </w:tcBorders>
          </w:tcPr>
          <w:p w:rsidR="00027F9F" w:rsidRDefault="00027F9F">
            <w:pPr>
              <w:pStyle w:val="ConsPlusNormal"/>
              <w:jc w:val="both"/>
            </w:pPr>
            <w:r>
              <w:t>Администрация г.п. Новосемейкино муниципального района Красноярский</w:t>
            </w:r>
          </w:p>
        </w:tc>
        <w:tc>
          <w:tcPr>
            <w:tcW w:w="1191" w:type="dxa"/>
            <w:tcBorders>
              <w:top w:val="nil"/>
              <w:left w:val="nil"/>
              <w:bottom w:val="nil"/>
              <w:right w:val="nil"/>
            </w:tcBorders>
          </w:tcPr>
          <w:p w:rsidR="00027F9F" w:rsidRDefault="00027F9F">
            <w:pPr>
              <w:pStyle w:val="ConsPlusNormal"/>
              <w:jc w:val="center"/>
            </w:pPr>
            <w:r>
              <w:t>2018 - 2019</w:t>
            </w:r>
          </w:p>
        </w:tc>
        <w:tc>
          <w:tcPr>
            <w:tcW w:w="1417" w:type="dxa"/>
            <w:tcBorders>
              <w:top w:val="nil"/>
              <w:left w:val="nil"/>
              <w:bottom w:val="nil"/>
              <w:right w:val="nil"/>
            </w:tcBorders>
          </w:tcPr>
          <w:p w:rsidR="00027F9F" w:rsidRDefault="00027F9F">
            <w:pPr>
              <w:pStyle w:val="ConsPlusNormal"/>
              <w:jc w:val="center"/>
            </w:pPr>
            <w:r>
              <w:t>3923,00</w:t>
            </w:r>
          </w:p>
        </w:tc>
        <w:tc>
          <w:tcPr>
            <w:tcW w:w="1417" w:type="dxa"/>
            <w:tcBorders>
              <w:top w:val="nil"/>
              <w:left w:val="nil"/>
              <w:bottom w:val="nil"/>
              <w:right w:val="nil"/>
            </w:tcBorders>
          </w:tcPr>
          <w:p w:rsidR="00027F9F" w:rsidRDefault="00027F9F">
            <w:pPr>
              <w:pStyle w:val="ConsPlusNormal"/>
              <w:jc w:val="center"/>
            </w:pPr>
            <w:r>
              <w:t>7846,16</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 xml:space="preserve">7846,16 </w:t>
            </w:r>
            <w:hyperlink w:anchor="P2446" w:history="1">
              <w:r>
                <w:rPr>
                  <w:color w:val="0000FF"/>
                </w:rPr>
                <w:t>&lt;*&gt;</w:t>
              </w:r>
            </w:hyperlink>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7.</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3 по адресу: Самарская область, Алексеевский район, с. Алексеевка, ул. Юбилейная, д. 1А</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Алексеевский</w:t>
            </w:r>
          </w:p>
        </w:tc>
        <w:tc>
          <w:tcPr>
            <w:tcW w:w="1191" w:type="dxa"/>
            <w:tcBorders>
              <w:top w:val="nil"/>
              <w:left w:val="nil"/>
              <w:bottom w:val="nil"/>
              <w:right w:val="nil"/>
            </w:tcBorders>
          </w:tcPr>
          <w:p w:rsidR="00027F9F" w:rsidRDefault="00027F9F">
            <w:pPr>
              <w:pStyle w:val="ConsPlusNormal"/>
              <w:jc w:val="center"/>
            </w:pPr>
            <w:r>
              <w:t>2019</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7983,00</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7983,00</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строительства, реконструкции, технического перевооружения и капитального ремонта объектов и систем </w:t>
            </w:r>
            <w:r>
              <w:lastRenderedPageBreak/>
              <w:t>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8.</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7 по адресу: Самарская область, Алексеевский район, пос. Авангард, ул. Придорожная, 15</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Алексеевский</w:t>
            </w:r>
          </w:p>
        </w:tc>
        <w:tc>
          <w:tcPr>
            <w:tcW w:w="1191" w:type="dxa"/>
            <w:tcBorders>
              <w:top w:val="nil"/>
              <w:left w:val="nil"/>
              <w:bottom w:val="nil"/>
              <w:right w:val="nil"/>
            </w:tcBorders>
          </w:tcPr>
          <w:p w:rsidR="00027F9F" w:rsidRDefault="00027F9F">
            <w:pPr>
              <w:pStyle w:val="ConsPlusNormal"/>
              <w:jc w:val="center"/>
            </w:pPr>
            <w:r>
              <w:t>2019</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10845,44</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10845,44</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9.</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5, расположенной по адресу: Самарская область, Челно-Вершинский район, с. Челно-Вершины, ул. микрорайон Сельхозтехника, 16А</w:t>
            </w:r>
          </w:p>
        </w:tc>
        <w:tc>
          <w:tcPr>
            <w:tcW w:w="1984" w:type="dxa"/>
            <w:tcBorders>
              <w:top w:val="nil"/>
              <w:left w:val="nil"/>
              <w:bottom w:val="nil"/>
              <w:right w:val="nil"/>
            </w:tcBorders>
          </w:tcPr>
          <w:p w:rsidR="00027F9F" w:rsidRDefault="00027F9F">
            <w:pPr>
              <w:pStyle w:val="ConsPlusNormal"/>
              <w:jc w:val="both"/>
            </w:pPr>
            <w:r>
              <w:t>Администрация с.п. Челно-Вершины муниципального района Челно-Вершинский</w:t>
            </w:r>
          </w:p>
        </w:tc>
        <w:tc>
          <w:tcPr>
            <w:tcW w:w="1191" w:type="dxa"/>
            <w:tcBorders>
              <w:top w:val="nil"/>
              <w:left w:val="nil"/>
              <w:bottom w:val="nil"/>
              <w:right w:val="nil"/>
            </w:tcBorders>
          </w:tcPr>
          <w:p w:rsidR="00027F9F" w:rsidRDefault="00027F9F">
            <w:pPr>
              <w:pStyle w:val="ConsPlusNormal"/>
              <w:jc w:val="center"/>
            </w:pPr>
            <w:r>
              <w:t>2019</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13836,00</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13836,00</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10.</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N 2 по адресу: Самарская область, Большеглушицкий район, с.п. Большая Глушица, ул. Гагарина, д. 80</w:t>
            </w:r>
          </w:p>
        </w:tc>
        <w:tc>
          <w:tcPr>
            <w:tcW w:w="1984" w:type="dxa"/>
            <w:tcBorders>
              <w:top w:val="nil"/>
              <w:left w:val="nil"/>
              <w:bottom w:val="nil"/>
              <w:right w:val="nil"/>
            </w:tcBorders>
          </w:tcPr>
          <w:p w:rsidR="00027F9F" w:rsidRDefault="00027F9F">
            <w:pPr>
              <w:pStyle w:val="ConsPlusNormal"/>
              <w:jc w:val="both"/>
            </w:pPr>
            <w:r>
              <w:t>Администрация с.п. Большая Глушица муниципального района Большеглушицкий</w:t>
            </w:r>
          </w:p>
        </w:tc>
        <w:tc>
          <w:tcPr>
            <w:tcW w:w="1191" w:type="dxa"/>
            <w:tcBorders>
              <w:top w:val="nil"/>
              <w:left w:val="nil"/>
              <w:bottom w:val="nil"/>
              <w:right w:val="nil"/>
            </w:tcBorders>
          </w:tcPr>
          <w:p w:rsidR="00027F9F" w:rsidRDefault="00027F9F">
            <w:pPr>
              <w:pStyle w:val="ConsPlusNormal"/>
              <w:jc w:val="center"/>
            </w:pPr>
            <w:r>
              <w:t>2019 - 2020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5748,92</w:t>
            </w:r>
          </w:p>
        </w:tc>
        <w:tc>
          <w:tcPr>
            <w:tcW w:w="1701" w:type="dxa"/>
            <w:tcBorders>
              <w:top w:val="nil"/>
              <w:left w:val="nil"/>
              <w:bottom w:val="nil"/>
              <w:right w:val="nil"/>
            </w:tcBorders>
          </w:tcPr>
          <w:p w:rsidR="00027F9F" w:rsidRDefault="00027F9F">
            <w:pPr>
              <w:pStyle w:val="ConsPlusNormal"/>
              <w:jc w:val="center"/>
            </w:pPr>
            <w:r>
              <w:t>13414,16</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19163,08</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11.</w:t>
            </w:r>
          </w:p>
        </w:tc>
        <w:tc>
          <w:tcPr>
            <w:tcW w:w="2551" w:type="dxa"/>
            <w:tcBorders>
              <w:top w:val="nil"/>
              <w:left w:val="nil"/>
              <w:bottom w:val="nil"/>
              <w:right w:val="nil"/>
            </w:tcBorders>
          </w:tcPr>
          <w:p w:rsidR="00027F9F" w:rsidRDefault="00027F9F">
            <w:pPr>
              <w:pStyle w:val="ConsPlusNormal"/>
              <w:jc w:val="both"/>
            </w:pPr>
            <w:r>
              <w:t xml:space="preserve">Предоставление </w:t>
            </w:r>
            <w:r>
              <w:lastRenderedPageBreak/>
              <w:t>субсидий некоммерческим организациям, не являющимся государственными (муниципальными) учреждениями на выполнение мероприятий по модернизации систем теплоснабжения и горячего водоснабжения в муниципальных образованиях Самарской области</w:t>
            </w:r>
          </w:p>
        </w:tc>
        <w:tc>
          <w:tcPr>
            <w:tcW w:w="1984" w:type="dxa"/>
            <w:tcBorders>
              <w:top w:val="nil"/>
              <w:left w:val="nil"/>
              <w:bottom w:val="nil"/>
              <w:right w:val="nil"/>
            </w:tcBorders>
          </w:tcPr>
          <w:p w:rsidR="00027F9F" w:rsidRDefault="00027F9F">
            <w:pPr>
              <w:pStyle w:val="ConsPlusNormal"/>
              <w:jc w:val="both"/>
            </w:pPr>
            <w:r>
              <w:lastRenderedPageBreak/>
              <w:t xml:space="preserve">Некоммерческая </w:t>
            </w:r>
            <w:r>
              <w:lastRenderedPageBreak/>
              <w:t>организация, не являющаяся государственным (муниципальным) учреждением</w:t>
            </w:r>
          </w:p>
        </w:tc>
        <w:tc>
          <w:tcPr>
            <w:tcW w:w="1191" w:type="dxa"/>
            <w:tcBorders>
              <w:top w:val="nil"/>
              <w:left w:val="nil"/>
              <w:bottom w:val="nil"/>
              <w:right w:val="nil"/>
            </w:tcBorders>
          </w:tcPr>
          <w:p w:rsidR="00027F9F" w:rsidRDefault="00027F9F">
            <w:pPr>
              <w:pStyle w:val="ConsPlusNormal"/>
              <w:jc w:val="center"/>
            </w:pPr>
            <w:r>
              <w:lastRenderedPageBreak/>
              <w:t>2019</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14400,00</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14400,00</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w:t>
            </w:r>
            <w:r>
              <w:lastRenderedPageBreak/>
              <w:t>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12.</w:t>
            </w:r>
          </w:p>
        </w:tc>
        <w:tc>
          <w:tcPr>
            <w:tcW w:w="2551" w:type="dxa"/>
            <w:tcBorders>
              <w:top w:val="nil"/>
              <w:left w:val="nil"/>
              <w:bottom w:val="nil"/>
              <w:right w:val="nil"/>
            </w:tcBorders>
          </w:tcPr>
          <w:p w:rsidR="00027F9F" w:rsidRDefault="00027F9F">
            <w:pPr>
              <w:pStyle w:val="ConsPlusNormal"/>
              <w:jc w:val="both"/>
            </w:pPr>
            <w:r>
              <w:t xml:space="preserve">Реконструкция котельной N 10, расположенной по адресу: Самарская область, г.о. Жигулевск, ул. Гоголя </w:t>
            </w:r>
            <w:hyperlink w:anchor="P245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Администрация г.о. Жигулевск</w:t>
            </w:r>
          </w:p>
        </w:tc>
        <w:tc>
          <w:tcPr>
            <w:tcW w:w="1191" w:type="dxa"/>
            <w:tcBorders>
              <w:top w:val="nil"/>
              <w:left w:val="nil"/>
              <w:bottom w:val="nil"/>
              <w:right w:val="nil"/>
            </w:tcBorders>
          </w:tcPr>
          <w:p w:rsidR="00027F9F" w:rsidRDefault="00027F9F">
            <w:pPr>
              <w:pStyle w:val="ConsPlusNormal"/>
              <w:jc w:val="center"/>
            </w:pPr>
            <w:r>
              <w:t>2020 - 2021</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12545,91</w:t>
            </w:r>
          </w:p>
        </w:tc>
        <w:tc>
          <w:tcPr>
            <w:tcW w:w="1361" w:type="dxa"/>
            <w:tcBorders>
              <w:top w:val="nil"/>
              <w:left w:val="nil"/>
              <w:bottom w:val="nil"/>
              <w:right w:val="nil"/>
            </w:tcBorders>
          </w:tcPr>
          <w:p w:rsidR="00027F9F" w:rsidRDefault="00027F9F">
            <w:pPr>
              <w:pStyle w:val="ConsPlusNormal"/>
              <w:jc w:val="center"/>
            </w:pPr>
            <w:r>
              <w:t>17000,00</w:t>
            </w: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29545,91</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13.</w:t>
            </w:r>
          </w:p>
        </w:tc>
        <w:tc>
          <w:tcPr>
            <w:tcW w:w="2551" w:type="dxa"/>
            <w:tcBorders>
              <w:top w:val="nil"/>
              <w:left w:val="nil"/>
              <w:bottom w:val="nil"/>
              <w:right w:val="nil"/>
            </w:tcBorders>
          </w:tcPr>
          <w:p w:rsidR="00027F9F" w:rsidRDefault="00027F9F">
            <w:pPr>
              <w:pStyle w:val="ConsPlusNormal"/>
              <w:jc w:val="both"/>
            </w:pPr>
            <w:r>
              <w:t xml:space="preserve">Реконструкция котельной N 20, расположенной по адресу: Самарская область, г.о. Жигулевск, пос. Яблоневый овраг </w:t>
            </w:r>
            <w:hyperlink w:anchor="P245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Администрация г.о. Жигулевск</w:t>
            </w:r>
          </w:p>
        </w:tc>
        <w:tc>
          <w:tcPr>
            <w:tcW w:w="1191" w:type="dxa"/>
            <w:tcBorders>
              <w:top w:val="nil"/>
              <w:left w:val="nil"/>
              <w:bottom w:val="nil"/>
              <w:right w:val="nil"/>
            </w:tcBorders>
          </w:tcPr>
          <w:p w:rsidR="00027F9F" w:rsidRDefault="00027F9F">
            <w:pPr>
              <w:pStyle w:val="ConsPlusNormal"/>
              <w:jc w:val="center"/>
            </w:pPr>
            <w:r>
              <w:t>2020 - 2021</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77353,29</w:t>
            </w:r>
          </w:p>
        </w:tc>
        <w:tc>
          <w:tcPr>
            <w:tcW w:w="1361" w:type="dxa"/>
            <w:tcBorders>
              <w:top w:val="nil"/>
              <w:left w:val="nil"/>
              <w:bottom w:val="nil"/>
              <w:right w:val="nil"/>
            </w:tcBorders>
          </w:tcPr>
          <w:p w:rsidR="00027F9F" w:rsidRDefault="00027F9F">
            <w:pPr>
              <w:pStyle w:val="ConsPlusNormal"/>
              <w:jc w:val="center"/>
            </w:pPr>
            <w:r>
              <w:t>2113,35</w:t>
            </w: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79466,64</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w:t>
            </w:r>
            <w:r>
              <w:lastRenderedPageBreak/>
              <w:t>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14.</w:t>
            </w:r>
          </w:p>
        </w:tc>
        <w:tc>
          <w:tcPr>
            <w:tcW w:w="2551" w:type="dxa"/>
            <w:tcBorders>
              <w:top w:val="nil"/>
              <w:left w:val="nil"/>
              <w:bottom w:val="nil"/>
              <w:right w:val="nil"/>
            </w:tcBorders>
          </w:tcPr>
          <w:p w:rsidR="00027F9F" w:rsidRDefault="00027F9F">
            <w:pPr>
              <w:pStyle w:val="ConsPlusNormal"/>
              <w:jc w:val="both"/>
            </w:pPr>
            <w:r>
              <w:t xml:space="preserve">Реконструкция котельной N 25, расположенной по адресу: Самарская область, г.о. Жигулевск, ул. Гидростроителей </w:t>
            </w:r>
            <w:hyperlink w:anchor="P2455"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Администрация г.о. Жигулевск</w:t>
            </w:r>
          </w:p>
        </w:tc>
        <w:tc>
          <w:tcPr>
            <w:tcW w:w="1191" w:type="dxa"/>
            <w:tcBorders>
              <w:top w:val="nil"/>
              <w:left w:val="nil"/>
              <w:bottom w:val="nil"/>
              <w:right w:val="nil"/>
            </w:tcBorders>
          </w:tcPr>
          <w:p w:rsidR="00027F9F" w:rsidRDefault="00027F9F">
            <w:pPr>
              <w:pStyle w:val="ConsPlusNormal"/>
              <w:jc w:val="center"/>
            </w:pPr>
            <w:r>
              <w:t>2021 - 2022</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jc w:val="center"/>
            </w:pPr>
            <w:r>
              <w:t>8558,65</w:t>
            </w:r>
          </w:p>
        </w:tc>
        <w:tc>
          <w:tcPr>
            <w:tcW w:w="1304" w:type="dxa"/>
            <w:tcBorders>
              <w:top w:val="nil"/>
              <w:left w:val="nil"/>
              <w:bottom w:val="nil"/>
              <w:right w:val="nil"/>
            </w:tcBorders>
          </w:tcPr>
          <w:p w:rsidR="00027F9F" w:rsidRDefault="00027F9F">
            <w:pPr>
              <w:pStyle w:val="ConsPlusNormal"/>
              <w:jc w:val="center"/>
            </w:pPr>
            <w:r>
              <w:t>82779,60</w:t>
            </w:r>
          </w:p>
        </w:tc>
        <w:tc>
          <w:tcPr>
            <w:tcW w:w="1474" w:type="dxa"/>
            <w:tcBorders>
              <w:top w:val="nil"/>
              <w:left w:val="nil"/>
              <w:bottom w:val="nil"/>
              <w:right w:val="nil"/>
            </w:tcBorders>
          </w:tcPr>
          <w:p w:rsidR="00027F9F" w:rsidRDefault="00027F9F">
            <w:pPr>
              <w:pStyle w:val="ConsPlusNormal"/>
              <w:jc w:val="center"/>
            </w:pPr>
            <w:r>
              <w:t>91338,25</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15.</w:t>
            </w:r>
          </w:p>
        </w:tc>
        <w:tc>
          <w:tcPr>
            <w:tcW w:w="2551" w:type="dxa"/>
            <w:tcBorders>
              <w:top w:val="nil"/>
              <w:left w:val="nil"/>
              <w:bottom w:val="nil"/>
              <w:right w:val="nil"/>
            </w:tcBorders>
          </w:tcPr>
          <w:p w:rsidR="00027F9F" w:rsidRDefault="00027F9F">
            <w:pPr>
              <w:pStyle w:val="ConsPlusNormal"/>
              <w:jc w:val="both"/>
            </w:pPr>
            <w:r>
              <w:t>Строительство центральной котельной установленной мощностью 6,2 МВт в п. Октябрьский Кинельского района Самарской области</w:t>
            </w:r>
          </w:p>
        </w:tc>
        <w:tc>
          <w:tcPr>
            <w:tcW w:w="1984" w:type="dxa"/>
            <w:tcBorders>
              <w:top w:val="nil"/>
              <w:left w:val="nil"/>
              <w:bottom w:val="nil"/>
              <w:right w:val="nil"/>
            </w:tcBorders>
          </w:tcPr>
          <w:p w:rsidR="00027F9F" w:rsidRDefault="00027F9F">
            <w:pPr>
              <w:pStyle w:val="ConsPlusNormal"/>
              <w:jc w:val="both"/>
            </w:pPr>
            <w:r>
              <w:t>Администрация с.п. Бобровка муниципального района Кинельский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42711,70</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42711,70</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16.</w:t>
            </w:r>
          </w:p>
        </w:tc>
        <w:tc>
          <w:tcPr>
            <w:tcW w:w="2551" w:type="dxa"/>
            <w:tcBorders>
              <w:top w:val="nil"/>
              <w:left w:val="nil"/>
              <w:bottom w:val="nil"/>
              <w:right w:val="nil"/>
            </w:tcBorders>
          </w:tcPr>
          <w:p w:rsidR="00027F9F" w:rsidRDefault="00027F9F">
            <w:pPr>
              <w:pStyle w:val="ConsPlusNormal"/>
              <w:jc w:val="both"/>
            </w:pPr>
            <w:r>
              <w:t>Техническое перевооружение котельной, расположенной по адресу: Самарская обл., Похвистневский район, с. Подбельск, ул. Мира, д. 1а</w:t>
            </w:r>
          </w:p>
        </w:tc>
        <w:tc>
          <w:tcPr>
            <w:tcW w:w="1984" w:type="dxa"/>
            <w:tcBorders>
              <w:top w:val="nil"/>
              <w:left w:val="nil"/>
              <w:bottom w:val="nil"/>
              <w:right w:val="nil"/>
            </w:tcBorders>
          </w:tcPr>
          <w:p w:rsidR="00027F9F" w:rsidRDefault="00027F9F">
            <w:pPr>
              <w:pStyle w:val="ConsPlusNormal"/>
              <w:jc w:val="both"/>
            </w:pPr>
            <w:r>
              <w:t>Администрация с.п. Подбельск муниципального района Похвистневский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2883,49</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2883,49</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17.</w:t>
            </w:r>
          </w:p>
        </w:tc>
        <w:tc>
          <w:tcPr>
            <w:tcW w:w="2551" w:type="dxa"/>
            <w:tcBorders>
              <w:top w:val="nil"/>
              <w:left w:val="nil"/>
              <w:bottom w:val="nil"/>
              <w:right w:val="nil"/>
            </w:tcBorders>
          </w:tcPr>
          <w:p w:rsidR="00027F9F" w:rsidRDefault="00027F9F">
            <w:pPr>
              <w:pStyle w:val="ConsPlusNormal"/>
              <w:jc w:val="both"/>
            </w:pPr>
            <w:r>
              <w:t xml:space="preserve">Техническое перевооружение котельной в с. Савруха </w:t>
            </w:r>
            <w:r>
              <w:lastRenderedPageBreak/>
              <w:t>м.р. Похвистневский Самарской области</w:t>
            </w:r>
          </w:p>
        </w:tc>
        <w:tc>
          <w:tcPr>
            <w:tcW w:w="1984" w:type="dxa"/>
            <w:tcBorders>
              <w:top w:val="nil"/>
              <w:left w:val="nil"/>
              <w:bottom w:val="nil"/>
              <w:right w:val="nil"/>
            </w:tcBorders>
          </w:tcPr>
          <w:p w:rsidR="00027F9F" w:rsidRDefault="00027F9F">
            <w:pPr>
              <w:pStyle w:val="ConsPlusNormal"/>
              <w:jc w:val="both"/>
            </w:pPr>
            <w:r>
              <w:lastRenderedPageBreak/>
              <w:t xml:space="preserve">Администрация муниципального района </w:t>
            </w:r>
            <w:r>
              <w:lastRenderedPageBreak/>
              <w:t>Похвистневский</w:t>
            </w:r>
          </w:p>
        </w:tc>
        <w:tc>
          <w:tcPr>
            <w:tcW w:w="1191" w:type="dxa"/>
            <w:tcBorders>
              <w:top w:val="nil"/>
              <w:left w:val="nil"/>
              <w:bottom w:val="nil"/>
              <w:right w:val="nil"/>
            </w:tcBorders>
          </w:tcPr>
          <w:p w:rsidR="00027F9F" w:rsidRDefault="00027F9F">
            <w:pPr>
              <w:pStyle w:val="ConsPlusNormal"/>
              <w:jc w:val="center"/>
            </w:pPr>
            <w:r>
              <w:lastRenderedPageBreak/>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21600,00</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21600,00</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строительства, </w:t>
            </w:r>
            <w:r>
              <w:lastRenderedPageBreak/>
              <w:t>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18.</w:t>
            </w:r>
          </w:p>
        </w:tc>
        <w:tc>
          <w:tcPr>
            <w:tcW w:w="2551" w:type="dxa"/>
            <w:tcBorders>
              <w:top w:val="nil"/>
              <w:left w:val="nil"/>
              <w:bottom w:val="nil"/>
              <w:right w:val="nil"/>
            </w:tcBorders>
          </w:tcPr>
          <w:p w:rsidR="00027F9F" w:rsidRDefault="00027F9F">
            <w:pPr>
              <w:pStyle w:val="ConsPlusNormal"/>
              <w:jc w:val="both"/>
            </w:pPr>
            <w:r>
              <w:t xml:space="preserve">Строительство модульной котельной мощностью 0,6 МВт, по адресу: Самарская обл., г. Похвистнево, район ул. Кооперативная, 27 </w:t>
            </w:r>
            <w:hyperlink w:anchor="P2457"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Администрация г.о. Похвистнево</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10296,55</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10296,55</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19.</w:t>
            </w:r>
          </w:p>
        </w:tc>
        <w:tc>
          <w:tcPr>
            <w:tcW w:w="2551" w:type="dxa"/>
            <w:tcBorders>
              <w:top w:val="nil"/>
              <w:left w:val="nil"/>
              <w:bottom w:val="nil"/>
              <w:right w:val="nil"/>
            </w:tcBorders>
          </w:tcPr>
          <w:p w:rsidR="00027F9F" w:rsidRDefault="00027F9F">
            <w:pPr>
              <w:pStyle w:val="ConsPlusNormal"/>
              <w:jc w:val="both"/>
            </w:pPr>
            <w:r>
              <w:t xml:space="preserve">Техническое перевооружение котельной в с. Утевка, по адресу: ул. 60 лет Советской власти, 1-А </w:t>
            </w:r>
            <w:hyperlink w:anchor="P2456" w:history="1">
              <w:r>
                <w:rPr>
                  <w:color w:val="0000FF"/>
                </w:rPr>
                <w:t>&lt;*****&gt;</w:t>
              </w:r>
            </w:hyperlink>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Нефтегорский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13418,69</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13418,69</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20.</w:t>
            </w:r>
          </w:p>
        </w:tc>
        <w:tc>
          <w:tcPr>
            <w:tcW w:w="2551" w:type="dxa"/>
            <w:tcBorders>
              <w:top w:val="nil"/>
              <w:left w:val="nil"/>
              <w:bottom w:val="nil"/>
              <w:right w:val="nil"/>
            </w:tcBorders>
          </w:tcPr>
          <w:p w:rsidR="00027F9F" w:rsidRDefault="00027F9F">
            <w:pPr>
              <w:pStyle w:val="ConsPlusNormal"/>
              <w:jc w:val="both"/>
            </w:pPr>
            <w:r>
              <w:t>Строительство газовой блочно-модульной котельной установленной мощностью 1 МВт</w:t>
            </w:r>
          </w:p>
        </w:tc>
        <w:tc>
          <w:tcPr>
            <w:tcW w:w="1984" w:type="dxa"/>
            <w:tcBorders>
              <w:top w:val="nil"/>
              <w:left w:val="nil"/>
              <w:bottom w:val="nil"/>
              <w:right w:val="nil"/>
            </w:tcBorders>
          </w:tcPr>
          <w:p w:rsidR="00027F9F" w:rsidRDefault="00027F9F">
            <w:pPr>
              <w:pStyle w:val="ConsPlusNormal"/>
              <w:jc w:val="both"/>
            </w:pPr>
            <w:r>
              <w:t>Администрация с.п. ст. Клявлино муниципального района Клявлинский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24514,22</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24514,22</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строительства, реконструкции, технического перевооружения и капитального ремонта объектов и систем </w:t>
            </w:r>
            <w:r>
              <w:lastRenderedPageBreak/>
              <w:t>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21.</w:t>
            </w:r>
          </w:p>
        </w:tc>
        <w:tc>
          <w:tcPr>
            <w:tcW w:w="2551" w:type="dxa"/>
            <w:tcBorders>
              <w:top w:val="nil"/>
              <w:left w:val="nil"/>
              <w:bottom w:val="nil"/>
              <w:right w:val="nil"/>
            </w:tcBorders>
          </w:tcPr>
          <w:p w:rsidR="00027F9F" w:rsidRDefault="00027F9F">
            <w:pPr>
              <w:pStyle w:val="ConsPlusNormal"/>
              <w:jc w:val="both"/>
            </w:pPr>
            <w:r>
              <w:t>Строительство модульной котельной в п. Серноводск, ул. Калинина</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Сергиевский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13902,32</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13902,32</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22.</w:t>
            </w:r>
          </w:p>
        </w:tc>
        <w:tc>
          <w:tcPr>
            <w:tcW w:w="2551" w:type="dxa"/>
            <w:tcBorders>
              <w:top w:val="nil"/>
              <w:left w:val="nil"/>
              <w:bottom w:val="nil"/>
              <w:right w:val="nil"/>
            </w:tcBorders>
          </w:tcPr>
          <w:p w:rsidR="00027F9F" w:rsidRDefault="00027F9F">
            <w:pPr>
              <w:pStyle w:val="ConsPlusNormal"/>
              <w:jc w:val="both"/>
            </w:pPr>
            <w:r>
              <w:t>Строительство модульной котельной в п. Серноводск, ул. Советская</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Сергиевский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4538,77</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4538,77</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23.</w:t>
            </w:r>
          </w:p>
        </w:tc>
        <w:tc>
          <w:tcPr>
            <w:tcW w:w="2551" w:type="dxa"/>
            <w:tcBorders>
              <w:top w:val="nil"/>
              <w:left w:val="nil"/>
              <w:bottom w:val="nil"/>
              <w:right w:val="nil"/>
            </w:tcBorders>
          </w:tcPr>
          <w:p w:rsidR="00027F9F" w:rsidRDefault="00027F9F">
            <w:pPr>
              <w:pStyle w:val="ConsPlusNormal"/>
              <w:jc w:val="both"/>
            </w:pPr>
            <w:r>
              <w:t>Строительство модульной котельной в п. Серноводск, ул. Революции</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Сергиевский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2352,60</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2352,60</w:t>
            </w:r>
          </w:p>
        </w:tc>
        <w:tc>
          <w:tcPr>
            <w:tcW w:w="2948"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24.</w:t>
            </w:r>
          </w:p>
        </w:tc>
        <w:tc>
          <w:tcPr>
            <w:tcW w:w="2551" w:type="dxa"/>
            <w:tcBorders>
              <w:top w:val="nil"/>
              <w:left w:val="nil"/>
              <w:bottom w:val="nil"/>
              <w:right w:val="nil"/>
            </w:tcBorders>
          </w:tcPr>
          <w:p w:rsidR="00027F9F" w:rsidRDefault="00027F9F">
            <w:pPr>
              <w:pStyle w:val="ConsPlusNormal"/>
              <w:jc w:val="both"/>
            </w:pPr>
            <w:r>
              <w:t xml:space="preserve">Строительство модульной котельной N </w:t>
            </w:r>
            <w:r>
              <w:lastRenderedPageBreak/>
              <w:t>3А в с. Хворостянка м.р. Хворостянский</w:t>
            </w:r>
          </w:p>
        </w:tc>
        <w:tc>
          <w:tcPr>
            <w:tcW w:w="1984" w:type="dxa"/>
            <w:tcBorders>
              <w:top w:val="nil"/>
              <w:left w:val="nil"/>
              <w:bottom w:val="nil"/>
              <w:right w:val="nil"/>
            </w:tcBorders>
          </w:tcPr>
          <w:p w:rsidR="00027F9F" w:rsidRDefault="00027F9F">
            <w:pPr>
              <w:pStyle w:val="ConsPlusNormal"/>
              <w:jc w:val="both"/>
            </w:pPr>
            <w:r>
              <w:lastRenderedPageBreak/>
              <w:t xml:space="preserve">Администрация с.п. Хворостянка </w:t>
            </w:r>
            <w:r>
              <w:lastRenderedPageBreak/>
              <w:t>муниципального района Хворостянский</w:t>
            </w:r>
          </w:p>
        </w:tc>
        <w:tc>
          <w:tcPr>
            <w:tcW w:w="1191" w:type="dxa"/>
            <w:tcBorders>
              <w:top w:val="nil"/>
              <w:left w:val="nil"/>
              <w:bottom w:val="nil"/>
              <w:right w:val="nil"/>
            </w:tcBorders>
          </w:tcPr>
          <w:p w:rsidR="00027F9F" w:rsidRDefault="00027F9F">
            <w:pPr>
              <w:pStyle w:val="ConsPlusNormal"/>
              <w:jc w:val="center"/>
            </w:pPr>
            <w:r>
              <w:lastRenderedPageBreak/>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31248,76</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31248,76</w:t>
            </w:r>
          </w:p>
        </w:tc>
        <w:tc>
          <w:tcPr>
            <w:tcW w:w="2948"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w:t>
            </w:r>
            <w:r>
              <w:lastRenderedPageBreak/>
              <w:t>строительства, реконструкции, технического перевооружения и капитального ремонта объектов 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lastRenderedPageBreak/>
              <w:t>25.</w:t>
            </w:r>
          </w:p>
        </w:tc>
        <w:tc>
          <w:tcPr>
            <w:tcW w:w="2551" w:type="dxa"/>
            <w:tcBorders>
              <w:top w:val="nil"/>
              <w:left w:val="nil"/>
              <w:bottom w:val="nil"/>
              <w:right w:val="nil"/>
            </w:tcBorders>
          </w:tcPr>
          <w:p w:rsidR="00027F9F" w:rsidRDefault="00027F9F">
            <w:pPr>
              <w:pStyle w:val="ConsPlusNormal"/>
              <w:jc w:val="both"/>
            </w:pPr>
            <w:r>
              <w:t>Проведение технико-экономического обоснования и анализа вариантов восстановления ГВС пос. Подгорный м.р. Кинель-Черкасский</w:t>
            </w:r>
          </w:p>
        </w:tc>
        <w:tc>
          <w:tcPr>
            <w:tcW w:w="1984" w:type="dxa"/>
            <w:tcBorders>
              <w:top w:val="nil"/>
              <w:left w:val="nil"/>
              <w:bottom w:val="nil"/>
              <w:right w:val="nil"/>
            </w:tcBorders>
          </w:tcPr>
          <w:p w:rsidR="00027F9F" w:rsidRDefault="00027F9F">
            <w:pPr>
              <w:pStyle w:val="ConsPlusNormal"/>
              <w:jc w:val="both"/>
            </w:pPr>
            <w:r>
              <w:t>Администрация муниципального района Кинель-Черкасский</w:t>
            </w:r>
          </w:p>
        </w:tc>
        <w:tc>
          <w:tcPr>
            <w:tcW w:w="1191" w:type="dxa"/>
            <w:tcBorders>
              <w:top w:val="nil"/>
              <w:left w:val="nil"/>
              <w:bottom w:val="nil"/>
              <w:right w:val="nil"/>
            </w:tcBorders>
          </w:tcPr>
          <w:p w:rsidR="00027F9F" w:rsidRDefault="00027F9F">
            <w:pPr>
              <w:pStyle w:val="ConsPlusNormal"/>
              <w:jc w:val="center"/>
            </w:pPr>
            <w:r>
              <w:t>2020</w:t>
            </w:r>
          </w:p>
        </w:tc>
        <w:tc>
          <w:tcPr>
            <w:tcW w:w="1417"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jc w:val="center"/>
            </w:pPr>
            <w:r>
              <w:t>5000,00</w:t>
            </w: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5000,00</w:t>
            </w:r>
          </w:p>
        </w:tc>
        <w:tc>
          <w:tcPr>
            <w:tcW w:w="294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pPr>
          </w:p>
        </w:tc>
        <w:tc>
          <w:tcPr>
            <w:tcW w:w="2551" w:type="dxa"/>
            <w:tcBorders>
              <w:top w:val="nil"/>
              <w:left w:val="nil"/>
              <w:bottom w:val="nil"/>
              <w:right w:val="nil"/>
            </w:tcBorders>
          </w:tcPr>
          <w:p w:rsidR="00027F9F" w:rsidRDefault="00027F9F">
            <w:pPr>
              <w:pStyle w:val="ConsPlusNormal"/>
              <w:jc w:val="both"/>
            </w:pPr>
            <w:r>
              <w:t>Итого по задаче</w:t>
            </w:r>
          </w:p>
        </w:tc>
        <w:tc>
          <w:tcPr>
            <w:tcW w:w="198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70662,68</w:t>
            </w:r>
          </w:p>
        </w:tc>
        <w:tc>
          <w:tcPr>
            <w:tcW w:w="1417" w:type="dxa"/>
            <w:tcBorders>
              <w:top w:val="nil"/>
              <w:left w:val="nil"/>
              <w:bottom w:val="nil"/>
              <w:right w:val="nil"/>
            </w:tcBorders>
          </w:tcPr>
          <w:p w:rsidR="00027F9F" w:rsidRDefault="00027F9F">
            <w:pPr>
              <w:pStyle w:val="ConsPlusNormal"/>
              <w:jc w:val="center"/>
            </w:pPr>
            <w:r>
              <w:t>98303,89</w:t>
            </w:r>
          </w:p>
        </w:tc>
        <w:tc>
          <w:tcPr>
            <w:tcW w:w="1701" w:type="dxa"/>
            <w:tcBorders>
              <w:top w:val="nil"/>
              <w:left w:val="nil"/>
              <w:bottom w:val="nil"/>
              <w:right w:val="nil"/>
            </w:tcBorders>
          </w:tcPr>
          <w:p w:rsidR="00027F9F" w:rsidRDefault="00027F9F">
            <w:pPr>
              <w:pStyle w:val="ConsPlusNormal"/>
              <w:jc w:val="center"/>
            </w:pPr>
            <w:r>
              <w:t>291780,46</w:t>
            </w:r>
          </w:p>
        </w:tc>
        <w:tc>
          <w:tcPr>
            <w:tcW w:w="1361" w:type="dxa"/>
            <w:tcBorders>
              <w:top w:val="nil"/>
              <w:left w:val="nil"/>
              <w:bottom w:val="nil"/>
              <w:right w:val="nil"/>
            </w:tcBorders>
          </w:tcPr>
          <w:p w:rsidR="00027F9F" w:rsidRDefault="00027F9F">
            <w:pPr>
              <w:pStyle w:val="ConsPlusNormal"/>
              <w:jc w:val="center"/>
            </w:pPr>
            <w:r>
              <w:t>46299,22</w:t>
            </w:r>
          </w:p>
        </w:tc>
        <w:tc>
          <w:tcPr>
            <w:tcW w:w="1304" w:type="dxa"/>
            <w:tcBorders>
              <w:top w:val="nil"/>
              <w:left w:val="nil"/>
              <w:bottom w:val="nil"/>
              <w:right w:val="nil"/>
            </w:tcBorders>
          </w:tcPr>
          <w:p w:rsidR="00027F9F" w:rsidRDefault="00027F9F">
            <w:pPr>
              <w:pStyle w:val="ConsPlusNormal"/>
              <w:jc w:val="center"/>
            </w:pPr>
            <w:r>
              <w:t>82779,60</w:t>
            </w:r>
          </w:p>
        </w:tc>
        <w:tc>
          <w:tcPr>
            <w:tcW w:w="1474" w:type="dxa"/>
            <w:tcBorders>
              <w:top w:val="nil"/>
              <w:left w:val="nil"/>
              <w:bottom w:val="nil"/>
              <w:right w:val="nil"/>
            </w:tcBorders>
          </w:tcPr>
          <w:p w:rsidR="00027F9F" w:rsidRDefault="00027F9F">
            <w:pPr>
              <w:pStyle w:val="ConsPlusNormal"/>
              <w:jc w:val="center"/>
            </w:pPr>
            <w:r>
              <w:t xml:space="preserve">582411,45 </w:t>
            </w:r>
            <w:hyperlink w:anchor="P2446" w:history="1">
              <w:r>
                <w:rPr>
                  <w:color w:val="0000FF"/>
                </w:rPr>
                <w:t>&lt;*&gt;</w:t>
              </w:r>
            </w:hyperlink>
          </w:p>
        </w:tc>
        <w:tc>
          <w:tcPr>
            <w:tcW w:w="294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8045" w:type="dxa"/>
            <w:gridSpan w:val="11"/>
            <w:tcBorders>
              <w:top w:val="nil"/>
              <w:left w:val="nil"/>
              <w:bottom w:val="nil"/>
              <w:right w:val="nil"/>
            </w:tcBorders>
          </w:tcPr>
          <w:p w:rsidR="00027F9F" w:rsidRDefault="00027F9F">
            <w:pPr>
              <w:pStyle w:val="ConsPlusNormal"/>
              <w:jc w:val="center"/>
              <w:outlineLvl w:val="3"/>
            </w:pPr>
            <w:r>
              <w:t>Цель. Обеспечение бесперебойного снабжения коммунальными услугами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8045" w:type="dxa"/>
            <w:gridSpan w:val="11"/>
            <w:tcBorders>
              <w:top w:val="nil"/>
              <w:left w:val="nil"/>
              <w:bottom w:val="nil"/>
              <w:right w:val="nil"/>
            </w:tcBorders>
          </w:tcPr>
          <w:p w:rsidR="00027F9F" w:rsidRDefault="00027F9F">
            <w:pPr>
              <w:pStyle w:val="ConsPlusNormal"/>
              <w:jc w:val="center"/>
              <w:outlineLvl w:val="4"/>
            </w:pPr>
            <w:r>
              <w:t>Задача. Ремонт объектов инженерной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26.</w:t>
            </w:r>
          </w:p>
        </w:tc>
        <w:tc>
          <w:tcPr>
            <w:tcW w:w="2551" w:type="dxa"/>
            <w:tcBorders>
              <w:top w:val="nil"/>
              <w:left w:val="nil"/>
              <w:bottom w:val="nil"/>
              <w:right w:val="nil"/>
            </w:tcBorders>
          </w:tcPr>
          <w:p w:rsidR="00027F9F" w:rsidRDefault="00027F9F">
            <w:pPr>
              <w:pStyle w:val="ConsPlusNormal"/>
              <w:jc w:val="both"/>
            </w:pPr>
            <w:r>
              <w:t>Предоставление субсидий в целях софинансирования расходных обязательств муниципальных образований Самарской области по проведению ремонта объектов инженерной инфраструктуры в рамках подготовки к осенне-зимнему периоду</w:t>
            </w:r>
          </w:p>
        </w:tc>
        <w:tc>
          <w:tcPr>
            <w:tcW w:w="1984" w:type="dxa"/>
            <w:tcBorders>
              <w:top w:val="nil"/>
              <w:left w:val="nil"/>
              <w:bottom w:val="nil"/>
              <w:right w:val="nil"/>
            </w:tcBorders>
          </w:tcPr>
          <w:p w:rsidR="00027F9F" w:rsidRDefault="00027F9F">
            <w:pPr>
              <w:pStyle w:val="ConsPlusNormal"/>
              <w:jc w:val="both"/>
            </w:pPr>
            <w:r>
              <w:t xml:space="preserve">Администрации муниципальных образований Самарской области </w:t>
            </w:r>
            <w:hyperlink w:anchor="P2453" w:history="1">
              <w:r>
                <w:rPr>
                  <w:color w:val="0000FF"/>
                </w:rPr>
                <w:t>&lt;**&gt;</w:t>
              </w:r>
            </w:hyperlink>
          </w:p>
        </w:tc>
        <w:tc>
          <w:tcPr>
            <w:tcW w:w="1191" w:type="dxa"/>
            <w:tcBorders>
              <w:top w:val="nil"/>
              <w:left w:val="nil"/>
              <w:bottom w:val="nil"/>
              <w:right w:val="nil"/>
            </w:tcBorders>
          </w:tcPr>
          <w:p w:rsidR="00027F9F" w:rsidRDefault="00027F9F">
            <w:pPr>
              <w:pStyle w:val="ConsPlusNormal"/>
              <w:jc w:val="center"/>
            </w:pPr>
            <w:r>
              <w:t>2018</w:t>
            </w:r>
          </w:p>
        </w:tc>
        <w:tc>
          <w:tcPr>
            <w:tcW w:w="1417" w:type="dxa"/>
            <w:tcBorders>
              <w:top w:val="nil"/>
              <w:left w:val="nil"/>
              <w:bottom w:val="nil"/>
              <w:right w:val="nil"/>
            </w:tcBorders>
          </w:tcPr>
          <w:p w:rsidR="00027F9F" w:rsidRDefault="00027F9F">
            <w:pPr>
              <w:pStyle w:val="ConsPlusNormal"/>
              <w:jc w:val="center"/>
            </w:pPr>
            <w:r>
              <w:t>10561,00</w:t>
            </w: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10561,00</w:t>
            </w:r>
          </w:p>
        </w:tc>
        <w:tc>
          <w:tcPr>
            <w:tcW w:w="2948" w:type="dxa"/>
            <w:tcBorders>
              <w:top w:val="nil"/>
              <w:left w:val="nil"/>
              <w:bottom w:val="nil"/>
              <w:right w:val="nil"/>
            </w:tcBorders>
          </w:tcPr>
          <w:p w:rsidR="00027F9F" w:rsidRDefault="00027F9F">
            <w:pPr>
              <w:pStyle w:val="ConsPlusNormal"/>
              <w:jc w:val="both"/>
            </w:pPr>
            <w:r>
              <w:t>Количество муниципальных образований Самарской области, на территории которых отремонтированы объекты инженерной инфраструктуры в рамках подготовки к осенне-зимнему периоду</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pPr>
          </w:p>
        </w:tc>
        <w:tc>
          <w:tcPr>
            <w:tcW w:w="2551" w:type="dxa"/>
            <w:tcBorders>
              <w:top w:val="nil"/>
              <w:left w:val="nil"/>
              <w:bottom w:val="nil"/>
              <w:right w:val="nil"/>
            </w:tcBorders>
          </w:tcPr>
          <w:p w:rsidR="00027F9F" w:rsidRDefault="00027F9F">
            <w:pPr>
              <w:pStyle w:val="ConsPlusNormal"/>
              <w:jc w:val="both"/>
            </w:pPr>
            <w:r>
              <w:t>Итого по задаче</w:t>
            </w:r>
          </w:p>
        </w:tc>
        <w:tc>
          <w:tcPr>
            <w:tcW w:w="198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10561,00</w:t>
            </w:r>
          </w:p>
        </w:tc>
        <w:tc>
          <w:tcPr>
            <w:tcW w:w="1417" w:type="dxa"/>
            <w:tcBorders>
              <w:top w:val="nil"/>
              <w:left w:val="nil"/>
              <w:bottom w:val="nil"/>
              <w:right w:val="nil"/>
            </w:tcBorders>
          </w:tcPr>
          <w:p w:rsidR="00027F9F" w:rsidRDefault="00027F9F">
            <w:pPr>
              <w:pStyle w:val="ConsPlusNormal"/>
            </w:pP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10561,00</w:t>
            </w:r>
          </w:p>
        </w:tc>
        <w:tc>
          <w:tcPr>
            <w:tcW w:w="294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8045" w:type="dxa"/>
            <w:gridSpan w:val="11"/>
            <w:tcBorders>
              <w:top w:val="nil"/>
              <w:left w:val="nil"/>
              <w:bottom w:val="nil"/>
              <w:right w:val="nil"/>
            </w:tcBorders>
          </w:tcPr>
          <w:p w:rsidR="00027F9F" w:rsidRDefault="00027F9F">
            <w:pPr>
              <w:pStyle w:val="ConsPlusNormal"/>
              <w:jc w:val="center"/>
              <w:outlineLvl w:val="4"/>
            </w:pPr>
            <w:r>
              <w:t>Задача. Обеспечение своевременного начала отопительного сезона на территории муниципальных образований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jc w:val="center"/>
            </w:pPr>
            <w:r>
              <w:t>27.</w:t>
            </w:r>
          </w:p>
        </w:tc>
        <w:tc>
          <w:tcPr>
            <w:tcW w:w="2551" w:type="dxa"/>
            <w:tcBorders>
              <w:top w:val="nil"/>
              <w:left w:val="nil"/>
              <w:bottom w:val="nil"/>
              <w:right w:val="nil"/>
            </w:tcBorders>
          </w:tcPr>
          <w:p w:rsidR="00027F9F" w:rsidRDefault="00027F9F">
            <w:pPr>
              <w:pStyle w:val="ConsPlusNormal"/>
              <w:jc w:val="both"/>
            </w:pPr>
            <w:r>
              <w:t>Предоставление субсидий в целях софинансирования расходных обязательств муниципальных образований Самарской области по выполнению мероприятий по обеспечению бесперебойного снабжения коммунальными услугами населения Самарской области</w:t>
            </w:r>
          </w:p>
        </w:tc>
        <w:tc>
          <w:tcPr>
            <w:tcW w:w="1984" w:type="dxa"/>
            <w:tcBorders>
              <w:top w:val="nil"/>
              <w:left w:val="nil"/>
              <w:bottom w:val="nil"/>
              <w:right w:val="nil"/>
            </w:tcBorders>
          </w:tcPr>
          <w:p w:rsidR="00027F9F" w:rsidRDefault="00027F9F">
            <w:pPr>
              <w:pStyle w:val="ConsPlusNormal"/>
              <w:jc w:val="both"/>
            </w:pPr>
            <w:r>
              <w:t xml:space="preserve">Администрации муниципальных образований Самарской области </w:t>
            </w:r>
            <w:hyperlink w:anchor="P2454" w:history="1">
              <w:r>
                <w:rPr>
                  <w:color w:val="0000FF"/>
                </w:rPr>
                <w:t>&lt;***&gt;</w:t>
              </w:r>
            </w:hyperlink>
          </w:p>
        </w:tc>
        <w:tc>
          <w:tcPr>
            <w:tcW w:w="1191" w:type="dxa"/>
            <w:tcBorders>
              <w:top w:val="nil"/>
              <w:left w:val="nil"/>
              <w:bottom w:val="nil"/>
              <w:right w:val="nil"/>
            </w:tcBorders>
          </w:tcPr>
          <w:p w:rsidR="00027F9F" w:rsidRDefault="00027F9F">
            <w:pPr>
              <w:pStyle w:val="ConsPlusNormal"/>
              <w:jc w:val="center"/>
            </w:pPr>
            <w:r>
              <w:t>2018 - 2022</w:t>
            </w:r>
          </w:p>
        </w:tc>
        <w:tc>
          <w:tcPr>
            <w:tcW w:w="1417" w:type="dxa"/>
            <w:tcBorders>
              <w:top w:val="nil"/>
              <w:left w:val="nil"/>
              <w:bottom w:val="nil"/>
              <w:right w:val="nil"/>
            </w:tcBorders>
          </w:tcPr>
          <w:p w:rsidR="00027F9F" w:rsidRDefault="00027F9F">
            <w:pPr>
              <w:pStyle w:val="ConsPlusNormal"/>
              <w:jc w:val="center"/>
            </w:pPr>
            <w:r>
              <w:t>254439,00</w:t>
            </w:r>
          </w:p>
        </w:tc>
        <w:tc>
          <w:tcPr>
            <w:tcW w:w="1417" w:type="dxa"/>
            <w:tcBorders>
              <w:top w:val="nil"/>
              <w:left w:val="nil"/>
              <w:bottom w:val="nil"/>
              <w:right w:val="nil"/>
            </w:tcBorders>
          </w:tcPr>
          <w:p w:rsidR="00027F9F" w:rsidRDefault="00027F9F">
            <w:pPr>
              <w:pStyle w:val="ConsPlusNormal"/>
              <w:jc w:val="center"/>
            </w:pPr>
            <w:r>
              <w:t>715594,70</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970033,70</w:t>
            </w:r>
          </w:p>
        </w:tc>
        <w:tc>
          <w:tcPr>
            <w:tcW w:w="2948" w:type="dxa"/>
            <w:tcBorders>
              <w:top w:val="nil"/>
              <w:left w:val="nil"/>
              <w:bottom w:val="nil"/>
              <w:right w:val="nil"/>
            </w:tcBorders>
          </w:tcPr>
          <w:p w:rsidR="00027F9F" w:rsidRDefault="00027F9F">
            <w:pPr>
              <w:pStyle w:val="ConsPlusNormal"/>
              <w:jc w:val="both"/>
            </w:pPr>
            <w:r>
              <w:t>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pPr>
          </w:p>
        </w:tc>
        <w:tc>
          <w:tcPr>
            <w:tcW w:w="2551" w:type="dxa"/>
            <w:tcBorders>
              <w:top w:val="nil"/>
              <w:left w:val="nil"/>
              <w:bottom w:val="nil"/>
              <w:right w:val="nil"/>
            </w:tcBorders>
          </w:tcPr>
          <w:p w:rsidR="00027F9F" w:rsidRDefault="00027F9F">
            <w:pPr>
              <w:pStyle w:val="ConsPlusNormal"/>
              <w:jc w:val="both"/>
            </w:pPr>
            <w:r>
              <w:t>Итого по задаче</w:t>
            </w:r>
          </w:p>
        </w:tc>
        <w:tc>
          <w:tcPr>
            <w:tcW w:w="198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254439,00</w:t>
            </w:r>
          </w:p>
        </w:tc>
        <w:tc>
          <w:tcPr>
            <w:tcW w:w="1417" w:type="dxa"/>
            <w:tcBorders>
              <w:top w:val="nil"/>
              <w:left w:val="nil"/>
              <w:bottom w:val="nil"/>
              <w:right w:val="nil"/>
            </w:tcBorders>
          </w:tcPr>
          <w:p w:rsidR="00027F9F" w:rsidRDefault="00027F9F">
            <w:pPr>
              <w:pStyle w:val="ConsPlusNormal"/>
              <w:jc w:val="center"/>
            </w:pPr>
            <w:r>
              <w:t>715594,70</w:t>
            </w:r>
          </w:p>
        </w:tc>
        <w:tc>
          <w:tcPr>
            <w:tcW w:w="1701" w:type="dxa"/>
            <w:tcBorders>
              <w:top w:val="nil"/>
              <w:left w:val="nil"/>
              <w:bottom w:val="nil"/>
              <w:right w:val="nil"/>
            </w:tcBorders>
          </w:tcPr>
          <w:p w:rsidR="00027F9F" w:rsidRDefault="00027F9F">
            <w:pPr>
              <w:pStyle w:val="ConsPlusNormal"/>
            </w:pPr>
          </w:p>
        </w:tc>
        <w:tc>
          <w:tcPr>
            <w:tcW w:w="1361"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jc w:val="center"/>
            </w:pPr>
            <w:r>
              <w:t>970033,70</w:t>
            </w:r>
          </w:p>
        </w:tc>
        <w:tc>
          <w:tcPr>
            <w:tcW w:w="2948"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97" w:type="dxa"/>
            <w:tcBorders>
              <w:top w:val="nil"/>
              <w:left w:val="nil"/>
              <w:bottom w:val="nil"/>
              <w:right w:val="nil"/>
            </w:tcBorders>
          </w:tcPr>
          <w:p w:rsidR="00027F9F" w:rsidRDefault="00027F9F">
            <w:pPr>
              <w:pStyle w:val="ConsPlusNormal"/>
            </w:pPr>
          </w:p>
        </w:tc>
        <w:tc>
          <w:tcPr>
            <w:tcW w:w="2551" w:type="dxa"/>
            <w:tcBorders>
              <w:top w:val="nil"/>
              <w:left w:val="nil"/>
              <w:bottom w:val="nil"/>
              <w:right w:val="nil"/>
            </w:tcBorders>
          </w:tcPr>
          <w:p w:rsidR="00027F9F" w:rsidRDefault="00027F9F">
            <w:pPr>
              <w:pStyle w:val="ConsPlusNormal"/>
              <w:jc w:val="both"/>
            </w:pPr>
            <w:r>
              <w:t>Всего</w:t>
            </w:r>
          </w:p>
        </w:tc>
        <w:tc>
          <w:tcPr>
            <w:tcW w:w="1984" w:type="dxa"/>
            <w:tcBorders>
              <w:top w:val="nil"/>
              <w:left w:val="nil"/>
              <w:bottom w:val="nil"/>
              <w:right w:val="nil"/>
            </w:tcBorders>
          </w:tcPr>
          <w:p w:rsidR="00027F9F" w:rsidRDefault="00027F9F">
            <w:pPr>
              <w:pStyle w:val="ConsPlusNormal"/>
            </w:pPr>
          </w:p>
        </w:tc>
        <w:tc>
          <w:tcPr>
            <w:tcW w:w="119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jc w:val="center"/>
            </w:pPr>
            <w:r>
              <w:t>335662,68</w:t>
            </w:r>
          </w:p>
        </w:tc>
        <w:tc>
          <w:tcPr>
            <w:tcW w:w="1417" w:type="dxa"/>
            <w:tcBorders>
              <w:top w:val="nil"/>
              <w:left w:val="nil"/>
              <w:bottom w:val="nil"/>
              <w:right w:val="nil"/>
            </w:tcBorders>
          </w:tcPr>
          <w:p w:rsidR="00027F9F" w:rsidRDefault="00027F9F">
            <w:pPr>
              <w:pStyle w:val="ConsPlusNormal"/>
              <w:jc w:val="center"/>
            </w:pPr>
            <w:r>
              <w:t>813898,59</w:t>
            </w:r>
          </w:p>
        </w:tc>
        <w:tc>
          <w:tcPr>
            <w:tcW w:w="1701" w:type="dxa"/>
            <w:tcBorders>
              <w:top w:val="nil"/>
              <w:left w:val="nil"/>
              <w:bottom w:val="nil"/>
              <w:right w:val="nil"/>
            </w:tcBorders>
          </w:tcPr>
          <w:p w:rsidR="00027F9F" w:rsidRDefault="00027F9F">
            <w:pPr>
              <w:pStyle w:val="ConsPlusNormal"/>
              <w:jc w:val="center"/>
            </w:pPr>
            <w:r>
              <w:t>291780,46</w:t>
            </w:r>
          </w:p>
        </w:tc>
        <w:tc>
          <w:tcPr>
            <w:tcW w:w="1361" w:type="dxa"/>
            <w:tcBorders>
              <w:top w:val="nil"/>
              <w:left w:val="nil"/>
              <w:bottom w:val="nil"/>
              <w:right w:val="nil"/>
            </w:tcBorders>
          </w:tcPr>
          <w:p w:rsidR="00027F9F" w:rsidRDefault="00027F9F">
            <w:pPr>
              <w:pStyle w:val="ConsPlusNormal"/>
              <w:jc w:val="center"/>
            </w:pPr>
            <w:r>
              <w:t>46299,22</w:t>
            </w:r>
          </w:p>
        </w:tc>
        <w:tc>
          <w:tcPr>
            <w:tcW w:w="1304" w:type="dxa"/>
            <w:tcBorders>
              <w:top w:val="nil"/>
              <w:left w:val="nil"/>
              <w:bottom w:val="nil"/>
              <w:right w:val="nil"/>
            </w:tcBorders>
          </w:tcPr>
          <w:p w:rsidR="00027F9F" w:rsidRDefault="00027F9F">
            <w:pPr>
              <w:pStyle w:val="ConsPlusNormal"/>
              <w:jc w:val="center"/>
            </w:pPr>
            <w:r>
              <w:t>82779,60</w:t>
            </w:r>
          </w:p>
        </w:tc>
        <w:tc>
          <w:tcPr>
            <w:tcW w:w="1474" w:type="dxa"/>
            <w:tcBorders>
              <w:top w:val="nil"/>
              <w:left w:val="nil"/>
              <w:bottom w:val="nil"/>
              <w:right w:val="nil"/>
            </w:tcBorders>
          </w:tcPr>
          <w:p w:rsidR="00027F9F" w:rsidRDefault="00027F9F">
            <w:pPr>
              <w:pStyle w:val="ConsPlusNormal"/>
              <w:jc w:val="center"/>
            </w:pPr>
            <w:r>
              <w:t xml:space="preserve">1563006,15 </w:t>
            </w:r>
            <w:hyperlink w:anchor="P2446" w:history="1">
              <w:r>
                <w:rPr>
                  <w:color w:val="0000FF"/>
                </w:rPr>
                <w:t>&lt;*&gt;</w:t>
              </w:r>
            </w:hyperlink>
          </w:p>
        </w:tc>
        <w:tc>
          <w:tcPr>
            <w:tcW w:w="2948" w:type="dxa"/>
            <w:tcBorders>
              <w:top w:val="nil"/>
              <w:left w:val="nil"/>
              <w:bottom w:val="nil"/>
              <w:right w:val="nil"/>
            </w:tcBorders>
          </w:tcPr>
          <w:p w:rsidR="00027F9F" w:rsidRDefault="00027F9F">
            <w:pPr>
              <w:pStyle w:val="ConsPlusNormal"/>
            </w:pP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37" w:name="P2446"/>
      <w:bookmarkEnd w:id="37"/>
      <w:r>
        <w:t xml:space="preserve">&lt;*&gt; В случае если по мероприятиям Подпрограммы имеются неиспользованные средства областного бюджета за период, предшествующий текущему периоду, в </w:t>
      </w:r>
      <w:hyperlink w:anchor="P2097" w:history="1">
        <w:r>
          <w:rPr>
            <w:color w:val="0000FF"/>
          </w:rPr>
          <w:t>графе</w:t>
        </w:r>
      </w:hyperlink>
      <w:r>
        <w:t xml:space="preserve"> "Всего" указываются значения, рассчитанные по формуле</w:t>
      </w:r>
    </w:p>
    <w:p w:rsidR="00027F9F" w:rsidRDefault="00027F9F">
      <w:pPr>
        <w:pStyle w:val="ConsPlusNormal"/>
        <w:jc w:val="both"/>
      </w:pPr>
    </w:p>
    <w:p w:rsidR="00027F9F" w:rsidRDefault="00027F9F">
      <w:pPr>
        <w:pStyle w:val="ConsPlusNormal"/>
        <w:jc w:val="center"/>
      </w:pPr>
      <w:r w:rsidRPr="007E24B8">
        <w:rPr>
          <w:position w:val="-26"/>
        </w:rPr>
        <w:pict>
          <v:shape id="_x0000_i1026" style="width:101.9pt;height:37.4pt" coordsize="" o:spt="100" adj="0,,0" path="" filled="f" stroked="f">
            <v:stroke joinstyle="miter"/>
            <v:imagedata r:id="rId289" o:title="base_23808_134036_32769"/>
            <v:formulas/>
            <v:path o:connecttype="segments"/>
          </v:shape>
        </w:pict>
      </w:r>
    </w:p>
    <w:p w:rsidR="00027F9F" w:rsidRDefault="00027F9F">
      <w:pPr>
        <w:pStyle w:val="ConsPlusNormal"/>
        <w:jc w:val="both"/>
      </w:pPr>
    </w:p>
    <w:p w:rsidR="00027F9F" w:rsidRDefault="00027F9F">
      <w:pPr>
        <w:pStyle w:val="ConsPlusNormal"/>
        <w:jc w:val="both"/>
      </w:pPr>
      <w:r>
        <w:t>где V - объем финансирования;</w:t>
      </w:r>
    </w:p>
    <w:p w:rsidR="00027F9F" w:rsidRDefault="00027F9F">
      <w:pPr>
        <w:pStyle w:val="ConsPlusNormal"/>
        <w:spacing w:before="220"/>
        <w:ind w:firstLine="540"/>
        <w:jc w:val="both"/>
      </w:pPr>
      <w:r>
        <w:t>V</w:t>
      </w:r>
      <w:r>
        <w:rPr>
          <w:vertAlign w:val="subscript"/>
        </w:rPr>
        <w:t>n</w:t>
      </w:r>
      <w:r>
        <w:t xml:space="preserve"> - финансирование мероприятий по годам;</w:t>
      </w:r>
    </w:p>
    <w:p w:rsidR="00027F9F" w:rsidRDefault="00027F9F">
      <w:pPr>
        <w:pStyle w:val="ConsPlusNormal"/>
        <w:spacing w:before="220"/>
        <w:ind w:firstLine="540"/>
        <w:jc w:val="both"/>
      </w:pPr>
      <w:r>
        <w:t>O</w:t>
      </w:r>
      <w:r>
        <w:rPr>
          <w:vertAlign w:val="subscript"/>
        </w:rPr>
        <w:t>n</w:t>
      </w:r>
      <w:r>
        <w:t xml:space="preserve"> - неиспользованные средства областного бюджета по годам.</w:t>
      </w:r>
    </w:p>
    <w:p w:rsidR="00027F9F" w:rsidRDefault="00027F9F">
      <w:pPr>
        <w:pStyle w:val="ConsPlusNormal"/>
        <w:spacing w:before="220"/>
        <w:ind w:firstLine="540"/>
        <w:jc w:val="both"/>
      </w:pPr>
      <w:bookmarkStart w:id="38" w:name="P2453"/>
      <w:bookmarkEnd w:id="38"/>
      <w:r>
        <w:t xml:space="preserve">&lt;**&gt; </w:t>
      </w:r>
      <w:hyperlink w:anchor="P2474" w:history="1">
        <w:r>
          <w:rPr>
            <w:color w:val="0000FF"/>
          </w:rPr>
          <w:t>Распределение</w:t>
        </w:r>
      </w:hyperlink>
      <w:r>
        <w:t xml:space="preserve"> субсидий из областного бюджета бюджетам муниципальных районов Самарской области предусматривается приложением 2.1 к Подпрограмме.</w:t>
      </w:r>
    </w:p>
    <w:p w:rsidR="00027F9F" w:rsidRDefault="00027F9F">
      <w:pPr>
        <w:pStyle w:val="ConsPlusNormal"/>
        <w:spacing w:before="220"/>
        <w:ind w:firstLine="540"/>
        <w:jc w:val="both"/>
      </w:pPr>
      <w:bookmarkStart w:id="39" w:name="P2454"/>
      <w:bookmarkEnd w:id="39"/>
      <w:r>
        <w:t xml:space="preserve">&lt;***&gt; </w:t>
      </w:r>
      <w:hyperlink w:anchor="P2528" w:history="1">
        <w:r>
          <w:rPr>
            <w:color w:val="0000FF"/>
          </w:rPr>
          <w:t>Распределение</w:t>
        </w:r>
      </w:hyperlink>
      <w:r>
        <w:t xml:space="preserve"> субсидий из областного бюджета бюджетам городских округов и муниципальных районов Самарской области предусматривается приложением 2.2 к Подпрограмме.</w:t>
      </w:r>
    </w:p>
    <w:p w:rsidR="00027F9F" w:rsidRDefault="00027F9F">
      <w:pPr>
        <w:pStyle w:val="ConsPlusNormal"/>
        <w:spacing w:before="220"/>
        <w:ind w:firstLine="540"/>
        <w:jc w:val="both"/>
      </w:pPr>
      <w:bookmarkStart w:id="40" w:name="P2455"/>
      <w:bookmarkEnd w:id="40"/>
      <w:r>
        <w:t>&lt;****&gt; Объемы финансирования вводятся отдельным постановлением Правительства Самарской области.</w:t>
      </w:r>
    </w:p>
    <w:p w:rsidR="00027F9F" w:rsidRDefault="00027F9F">
      <w:pPr>
        <w:pStyle w:val="ConsPlusNormal"/>
        <w:spacing w:before="220"/>
        <w:ind w:firstLine="540"/>
        <w:jc w:val="both"/>
      </w:pPr>
      <w:bookmarkStart w:id="41" w:name="P2456"/>
      <w:bookmarkEnd w:id="41"/>
      <w:r>
        <w:t>&lt;*****&gt; Объем финансирования свыше 11596,84 тыс. рублей вводится отдельным постановлением Правительства Самарской области.</w:t>
      </w:r>
    </w:p>
    <w:p w:rsidR="00027F9F" w:rsidRDefault="00027F9F">
      <w:pPr>
        <w:pStyle w:val="ConsPlusNormal"/>
        <w:spacing w:before="220"/>
        <w:ind w:firstLine="540"/>
        <w:jc w:val="both"/>
      </w:pPr>
      <w:bookmarkStart w:id="42" w:name="P2457"/>
      <w:bookmarkEnd w:id="42"/>
      <w:r>
        <w:t>&lt;******&gt; Объем финансирования свыше 8189,51 тыс. рублей вводится отдельным постановлением Правительства Самарской области.</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2.1</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43" w:name="P2474"/>
      <w:bookmarkEnd w:id="43"/>
      <w:r>
        <w:t>РАСПРЕДЕЛЕНИЕ</w:t>
      </w:r>
    </w:p>
    <w:p w:rsidR="00027F9F" w:rsidRDefault="00027F9F">
      <w:pPr>
        <w:pStyle w:val="ConsPlusTitle"/>
        <w:jc w:val="center"/>
      </w:pPr>
      <w:r>
        <w:t>В 2018 ГОДУ СУБСИДИЙ ИЗ ОБЛАСТНОГО БЮДЖЕТА БЮДЖЕТАМ</w:t>
      </w:r>
    </w:p>
    <w:p w:rsidR="00027F9F" w:rsidRDefault="00027F9F">
      <w:pPr>
        <w:pStyle w:val="ConsPlusTitle"/>
        <w:jc w:val="center"/>
      </w:pPr>
      <w:r>
        <w:t>МУНИЦИПАЛЬНЫХ РАЙОНОВ САМАРСКОЙ ОБЛАСТИ НА СОФИНАНСИРОВАНИЕ</w:t>
      </w:r>
    </w:p>
    <w:p w:rsidR="00027F9F" w:rsidRDefault="00027F9F">
      <w:pPr>
        <w:pStyle w:val="ConsPlusTitle"/>
        <w:jc w:val="center"/>
      </w:pPr>
      <w:r>
        <w:t>РАСХОДНЫХ ОБЯЗАТЕЛЬСТВ МУНИЦИПАЛЬНЫХ ОБРАЗОВАНИЙ САМАРСКОЙ</w:t>
      </w:r>
    </w:p>
    <w:p w:rsidR="00027F9F" w:rsidRDefault="00027F9F">
      <w:pPr>
        <w:pStyle w:val="ConsPlusTitle"/>
        <w:jc w:val="center"/>
      </w:pPr>
      <w:r>
        <w:t>ОБЛАСТИ ПО ПРОВЕДЕНИЮ РЕМОНТА ОБЪЕКТОВ ИНЖЕНЕРНОЙ</w:t>
      </w:r>
    </w:p>
    <w:p w:rsidR="00027F9F" w:rsidRDefault="00027F9F">
      <w:pPr>
        <w:pStyle w:val="ConsPlusTitle"/>
        <w:jc w:val="center"/>
      </w:pPr>
      <w:r>
        <w:t>ИНФРАСТРУКТУРЫ В ЦЕЛЯХ ПОВЫШЕНИЯ ИХ ТЕХНИЧЕСКОЙ НАДЕЖНОСТИ</w:t>
      </w:r>
    </w:p>
    <w:p w:rsidR="00027F9F" w:rsidRDefault="00027F9F">
      <w:pPr>
        <w:pStyle w:val="ConsPlusTitle"/>
        <w:jc w:val="center"/>
      </w:pPr>
      <w:r>
        <w:t>И САНИТАРНО-ЭКОЛОГИЧЕСКОЙ БЕЗОПАСНОСТИ</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(введено </w:t>
            </w:r>
            <w:hyperlink r:id="rId290" w:history="1">
              <w:r>
                <w:rPr>
                  <w:color w:val="0000FF"/>
                </w:rPr>
                <w:t>Постановлением</w:t>
              </w:r>
            </w:hyperlink>
            <w:r>
              <w:rPr>
                <w:color w:val="392C69"/>
              </w:rPr>
              <w:t xml:space="preserve"> Правительства Самарской области от 31.10.2018 N 629;</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291"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292" w:history="1">
              <w:r>
                <w:rPr>
                  <w:color w:val="0000FF"/>
                </w:rPr>
                <w:t>N 132</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3672"/>
      </w:tblGrid>
      <w:tr w:rsidR="00027F9F">
        <w:tc>
          <w:tcPr>
            <w:tcW w:w="4706" w:type="dxa"/>
            <w:tcBorders>
              <w:top w:val="single" w:sz="4" w:space="0" w:color="auto"/>
              <w:bottom w:val="single" w:sz="4" w:space="0" w:color="auto"/>
            </w:tcBorders>
          </w:tcPr>
          <w:p w:rsidR="00027F9F" w:rsidRDefault="00027F9F">
            <w:pPr>
              <w:pStyle w:val="ConsPlusNormal"/>
              <w:jc w:val="center"/>
            </w:pPr>
            <w:r>
              <w:t>Наименование муниципального района</w:t>
            </w:r>
          </w:p>
        </w:tc>
        <w:tc>
          <w:tcPr>
            <w:tcW w:w="3672" w:type="dxa"/>
            <w:tcBorders>
              <w:top w:val="single" w:sz="4" w:space="0" w:color="auto"/>
              <w:bottom w:val="single" w:sz="4" w:space="0" w:color="auto"/>
            </w:tcBorders>
          </w:tcPr>
          <w:p w:rsidR="00027F9F" w:rsidRDefault="00027F9F">
            <w:pPr>
              <w:pStyle w:val="ConsPlusNormal"/>
              <w:jc w:val="center"/>
            </w:pPr>
            <w:r>
              <w:t>Объем субсидий, тыс. рублей</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single" w:sz="4" w:space="0" w:color="auto"/>
              <w:left w:val="nil"/>
              <w:bottom w:val="nil"/>
              <w:right w:val="nil"/>
            </w:tcBorders>
          </w:tcPr>
          <w:p w:rsidR="00027F9F" w:rsidRDefault="00027F9F">
            <w:pPr>
              <w:pStyle w:val="ConsPlusNormal"/>
            </w:pPr>
            <w:r>
              <w:t>Елховский</w:t>
            </w:r>
          </w:p>
        </w:tc>
        <w:tc>
          <w:tcPr>
            <w:tcW w:w="3672" w:type="dxa"/>
            <w:tcBorders>
              <w:top w:val="single" w:sz="4" w:space="0" w:color="auto"/>
              <w:left w:val="nil"/>
              <w:bottom w:val="nil"/>
              <w:right w:val="nil"/>
            </w:tcBorders>
          </w:tcPr>
          <w:p w:rsidR="00027F9F" w:rsidRDefault="00027F9F">
            <w:pPr>
              <w:pStyle w:val="ConsPlusNormal"/>
              <w:jc w:val="center"/>
            </w:pPr>
            <w:r>
              <w:t>226</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Исаклинский</w:t>
            </w:r>
          </w:p>
        </w:tc>
        <w:tc>
          <w:tcPr>
            <w:tcW w:w="3672" w:type="dxa"/>
            <w:tcBorders>
              <w:top w:val="nil"/>
              <w:left w:val="nil"/>
              <w:bottom w:val="nil"/>
              <w:right w:val="nil"/>
            </w:tcBorders>
          </w:tcPr>
          <w:p w:rsidR="00027F9F" w:rsidRDefault="00027F9F">
            <w:pPr>
              <w:pStyle w:val="ConsPlusNormal"/>
              <w:jc w:val="center"/>
            </w:pPr>
            <w:r>
              <w:t>120</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Камышлинский</w:t>
            </w:r>
          </w:p>
        </w:tc>
        <w:tc>
          <w:tcPr>
            <w:tcW w:w="3672" w:type="dxa"/>
            <w:tcBorders>
              <w:top w:val="nil"/>
              <w:left w:val="nil"/>
              <w:bottom w:val="nil"/>
              <w:right w:val="nil"/>
            </w:tcBorders>
          </w:tcPr>
          <w:p w:rsidR="00027F9F" w:rsidRDefault="00027F9F">
            <w:pPr>
              <w:pStyle w:val="ConsPlusNormal"/>
              <w:jc w:val="center"/>
            </w:pPr>
            <w:r>
              <w:t>63</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Клявлинский</w:t>
            </w:r>
          </w:p>
        </w:tc>
        <w:tc>
          <w:tcPr>
            <w:tcW w:w="3672" w:type="dxa"/>
            <w:tcBorders>
              <w:top w:val="nil"/>
              <w:left w:val="nil"/>
              <w:bottom w:val="nil"/>
              <w:right w:val="nil"/>
            </w:tcBorders>
          </w:tcPr>
          <w:p w:rsidR="00027F9F" w:rsidRDefault="00027F9F">
            <w:pPr>
              <w:pStyle w:val="ConsPlusNormal"/>
              <w:jc w:val="center"/>
            </w:pPr>
            <w:r>
              <w:t>73</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Кошкинский</w:t>
            </w:r>
          </w:p>
        </w:tc>
        <w:tc>
          <w:tcPr>
            <w:tcW w:w="3672" w:type="dxa"/>
            <w:tcBorders>
              <w:top w:val="nil"/>
              <w:left w:val="nil"/>
              <w:bottom w:val="nil"/>
              <w:right w:val="nil"/>
            </w:tcBorders>
          </w:tcPr>
          <w:p w:rsidR="00027F9F" w:rsidRDefault="00027F9F">
            <w:pPr>
              <w:pStyle w:val="ConsPlusNormal"/>
              <w:jc w:val="center"/>
            </w:pPr>
            <w:r>
              <w:t>140</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Красноармейский</w:t>
            </w:r>
          </w:p>
        </w:tc>
        <w:tc>
          <w:tcPr>
            <w:tcW w:w="3672" w:type="dxa"/>
            <w:tcBorders>
              <w:top w:val="nil"/>
              <w:left w:val="nil"/>
              <w:bottom w:val="nil"/>
              <w:right w:val="nil"/>
            </w:tcBorders>
          </w:tcPr>
          <w:p w:rsidR="00027F9F" w:rsidRDefault="00027F9F">
            <w:pPr>
              <w:pStyle w:val="ConsPlusNormal"/>
              <w:jc w:val="center"/>
            </w:pPr>
            <w:r>
              <w:t>5000</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Пестравский</w:t>
            </w:r>
          </w:p>
        </w:tc>
        <w:tc>
          <w:tcPr>
            <w:tcW w:w="3672" w:type="dxa"/>
            <w:tcBorders>
              <w:top w:val="nil"/>
              <w:left w:val="nil"/>
              <w:bottom w:val="nil"/>
              <w:right w:val="nil"/>
            </w:tcBorders>
          </w:tcPr>
          <w:p w:rsidR="00027F9F" w:rsidRDefault="00027F9F">
            <w:pPr>
              <w:pStyle w:val="ConsPlusNormal"/>
              <w:jc w:val="center"/>
            </w:pPr>
            <w:r>
              <w:t>450</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Сергиевский</w:t>
            </w:r>
          </w:p>
        </w:tc>
        <w:tc>
          <w:tcPr>
            <w:tcW w:w="3672" w:type="dxa"/>
            <w:tcBorders>
              <w:top w:val="nil"/>
              <w:left w:val="nil"/>
              <w:bottom w:val="nil"/>
              <w:right w:val="nil"/>
            </w:tcBorders>
          </w:tcPr>
          <w:p w:rsidR="00027F9F" w:rsidRDefault="00027F9F">
            <w:pPr>
              <w:pStyle w:val="ConsPlusNormal"/>
              <w:jc w:val="center"/>
            </w:pPr>
            <w:r>
              <w:t>3667</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Хворостянский</w:t>
            </w:r>
          </w:p>
        </w:tc>
        <w:tc>
          <w:tcPr>
            <w:tcW w:w="3672" w:type="dxa"/>
            <w:tcBorders>
              <w:top w:val="nil"/>
              <w:left w:val="nil"/>
              <w:bottom w:val="nil"/>
              <w:right w:val="nil"/>
            </w:tcBorders>
          </w:tcPr>
          <w:p w:rsidR="00027F9F" w:rsidRDefault="00027F9F">
            <w:pPr>
              <w:pStyle w:val="ConsPlusNormal"/>
              <w:jc w:val="center"/>
            </w:pPr>
            <w:r>
              <w:t>300</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Челно-Вершинский</w:t>
            </w:r>
          </w:p>
        </w:tc>
        <w:tc>
          <w:tcPr>
            <w:tcW w:w="3672" w:type="dxa"/>
            <w:tcBorders>
              <w:top w:val="nil"/>
              <w:left w:val="nil"/>
              <w:bottom w:val="nil"/>
              <w:right w:val="nil"/>
            </w:tcBorders>
          </w:tcPr>
          <w:p w:rsidR="00027F9F" w:rsidRDefault="00027F9F">
            <w:pPr>
              <w:pStyle w:val="ConsPlusNormal"/>
              <w:jc w:val="center"/>
            </w:pPr>
            <w:r>
              <w:t>382</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Шенталинский</w:t>
            </w:r>
          </w:p>
        </w:tc>
        <w:tc>
          <w:tcPr>
            <w:tcW w:w="3672" w:type="dxa"/>
            <w:tcBorders>
              <w:top w:val="nil"/>
              <w:left w:val="nil"/>
              <w:bottom w:val="nil"/>
              <w:right w:val="nil"/>
            </w:tcBorders>
          </w:tcPr>
          <w:p w:rsidR="00027F9F" w:rsidRDefault="00027F9F">
            <w:pPr>
              <w:pStyle w:val="ConsPlusNormal"/>
              <w:jc w:val="center"/>
            </w:pPr>
            <w:r>
              <w:t>140</w:t>
            </w:r>
          </w:p>
        </w:tc>
      </w:tr>
      <w:tr w:rsidR="00027F9F">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027F9F" w:rsidRDefault="00027F9F">
            <w:pPr>
              <w:pStyle w:val="ConsPlusNormal"/>
            </w:pPr>
            <w:r>
              <w:t>Итого</w:t>
            </w:r>
          </w:p>
        </w:tc>
        <w:tc>
          <w:tcPr>
            <w:tcW w:w="3672" w:type="dxa"/>
            <w:tcBorders>
              <w:top w:val="nil"/>
              <w:left w:val="nil"/>
              <w:bottom w:val="nil"/>
              <w:right w:val="nil"/>
            </w:tcBorders>
          </w:tcPr>
          <w:p w:rsidR="00027F9F" w:rsidRDefault="00027F9F">
            <w:pPr>
              <w:pStyle w:val="ConsPlusNormal"/>
              <w:jc w:val="center"/>
            </w:pPr>
            <w:r>
              <w:t>10561</w:t>
            </w:r>
          </w:p>
        </w:tc>
      </w:tr>
    </w:tbl>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2.2</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44" w:name="P2528"/>
      <w:bookmarkEnd w:id="44"/>
      <w:r>
        <w:t>РАСПРЕДЕЛЕНИЕ</w:t>
      </w:r>
    </w:p>
    <w:p w:rsidR="00027F9F" w:rsidRDefault="00027F9F">
      <w:pPr>
        <w:pStyle w:val="ConsPlusTitle"/>
        <w:jc w:val="center"/>
      </w:pPr>
      <w:r>
        <w:t>СУБСИДИЙ ИЗ ОБЛАСТНОГО БЮДЖЕТА БЮДЖЕТАМ ГОРОДСКИХ ОКРУГОВ</w:t>
      </w:r>
    </w:p>
    <w:p w:rsidR="00027F9F" w:rsidRDefault="00027F9F">
      <w:pPr>
        <w:pStyle w:val="ConsPlusTitle"/>
        <w:jc w:val="center"/>
      </w:pPr>
      <w:r>
        <w:t>И МУНИЦИПАЛЬНЫХ РАЙОНОВ САМАРСКОЙ ОБЛАСТИ В ЦЕЛЯХ</w:t>
      </w:r>
    </w:p>
    <w:p w:rsidR="00027F9F" w:rsidRDefault="00027F9F">
      <w:pPr>
        <w:pStyle w:val="ConsPlusTitle"/>
        <w:jc w:val="center"/>
      </w:pPr>
      <w:r>
        <w:t>СОФИНАНСИРОВАНИЯ РАСХОДНЫХ ОБЯЗАТЕЛЬСТВ МУНИЦИПАЛЬНЫХ</w:t>
      </w:r>
    </w:p>
    <w:p w:rsidR="00027F9F" w:rsidRDefault="00027F9F">
      <w:pPr>
        <w:pStyle w:val="ConsPlusTitle"/>
        <w:jc w:val="center"/>
      </w:pPr>
      <w:r>
        <w:t>ОБРАЗОВАНИЙ САМАРСКОЙ ОБЛАСТИ ПО ВЫПОЛНЕНИЮ МЕРОПРИЯТИЙ</w:t>
      </w:r>
    </w:p>
    <w:p w:rsidR="00027F9F" w:rsidRDefault="00027F9F">
      <w:pPr>
        <w:pStyle w:val="ConsPlusTitle"/>
        <w:jc w:val="center"/>
      </w:pPr>
      <w:r>
        <w:t>ПО ОБЕСПЕЧЕНИЮ БЕСПЕРЕБОЙНОГО СНАБЖЕНИЯ КОММУНАЛЬНЫМИ</w:t>
      </w:r>
    </w:p>
    <w:p w:rsidR="00027F9F" w:rsidRDefault="00027F9F">
      <w:pPr>
        <w:pStyle w:val="ConsPlusTitle"/>
        <w:jc w:val="center"/>
      </w:pPr>
      <w:r>
        <w:t>УСЛУГАМИ НАСЕЛЕНИЯ САМАРСКОЙ ОБЛАСТИ</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lastRenderedPageBreak/>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29.10.2019 </w:t>
            </w:r>
            <w:hyperlink r:id="rId293" w:history="1">
              <w:r>
                <w:rPr>
                  <w:color w:val="0000FF"/>
                </w:rPr>
                <w:t>N 764</w:t>
              </w:r>
            </w:hyperlink>
            <w:r>
              <w:rPr>
                <w:color w:val="392C69"/>
              </w:rPr>
              <w:t>,</w:t>
            </w:r>
          </w:p>
          <w:p w:rsidR="00027F9F" w:rsidRDefault="00027F9F">
            <w:pPr>
              <w:pStyle w:val="ConsPlusNormal"/>
              <w:jc w:val="center"/>
            </w:pPr>
            <w:r>
              <w:rPr>
                <w:color w:val="392C69"/>
              </w:rPr>
              <w:t xml:space="preserve">от 16.12.2019 </w:t>
            </w:r>
            <w:hyperlink r:id="rId294" w:history="1">
              <w:r>
                <w:rPr>
                  <w:color w:val="0000FF"/>
                </w:rPr>
                <w:t>N 932</w:t>
              </w:r>
            </w:hyperlink>
            <w:r>
              <w:rPr>
                <w:color w:val="392C69"/>
              </w:rPr>
              <w:t xml:space="preserve">, от 04.03.2020 </w:t>
            </w:r>
            <w:hyperlink r:id="rId295" w:history="1">
              <w:r>
                <w:rPr>
                  <w:color w:val="0000FF"/>
                </w:rPr>
                <w:t>N 132</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231"/>
        <w:gridCol w:w="2551"/>
      </w:tblGrid>
      <w:tr w:rsidR="00027F9F">
        <w:tc>
          <w:tcPr>
            <w:tcW w:w="4139" w:type="dxa"/>
            <w:vMerge w:val="restart"/>
            <w:tcBorders>
              <w:top w:val="single" w:sz="4" w:space="0" w:color="auto"/>
              <w:bottom w:val="single" w:sz="4" w:space="0" w:color="auto"/>
            </w:tcBorders>
          </w:tcPr>
          <w:p w:rsidR="00027F9F" w:rsidRDefault="00027F9F">
            <w:pPr>
              <w:pStyle w:val="ConsPlusNormal"/>
              <w:jc w:val="center"/>
            </w:pPr>
            <w:r>
              <w:t>Наименование муниципального образования</w:t>
            </w:r>
          </w:p>
        </w:tc>
        <w:tc>
          <w:tcPr>
            <w:tcW w:w="4782" w:type="dxa"/>
            <w:gridSpan w:val="2"/>
            <w:tcBorders>
              <w:top w:val="single" w:sz="4" w:space="0" w:color="auto"/>
              <w:bottom w:val="single" w:sz="4" w:space="0" w:color="auto"/>
            </w:tcBorders>
          </w:tcPr>
          <w:p w:rsidR="00027F9F" w:rsidRDefault="00027F9F">
            <w:pPr>
              <w:pStyle w:val="ConsPlusNormal"/>
              <w:jc w:val="center"/>
            </w:pPr>
            <w:r>
              <w:t>Объем субсидий по годам, тыс. рублей</w:t>
            </w:r>
          </w:p>
        </w:tc>
      </w:tr>
      <w:tr w:rsidR="00027F9F">
        <w:tc>
          <w:tcPr>
            <w:tcW w:w="4139" w:type="dxa"/>
            <w:vMerge/>
            <w:tcBorders>
              <w:top w:val="single" w:sz="4" w:space="0" w:color="auto"/>
              <w:bottom w:val="single" w:sz="4" w:space="0" w:color="auto"/>
            </w:tcBorders>
          </w:tcPr>
          <w:p w:rsidR="00027F9F" w:rsidRDefault="00027F9F"/>
        </w:tc>
        <w:tc>
          <w:tcPr>
            <w:tcW w:w="2231" w:type="dxa"/>
            <w:tcBorders>
              <w:top w:val="single" w:sz="4" w:space="0" w:color="auto"/>
              <w:bottom w:val="single" w:sz="4" w:space="0" w:color="auto"/>
            </w:tcBorders>
          </w:tcPr>
          <w:p w:rsidR="00027F9F" w:rsidRDefault="00027F9F">
            <w:pPr>
              <w:pStyle w:val="ConsPlusNormal"/>
              <w:jc w:val="center"/>
            </w:pPr>
            <w:r>
              <w:t>2018 год</w:t>
            </w:r>
          </w:p>
        </w:tc>
        <w:tc>
          <w:tcPr>
            <w:tcW w:w="2551" w:type="dxa"/>
            <w:tcBorders>
              <w:top w:val="single" w:sz="4" w:space="0" w:color="auto"/>
              <w:bottom w:val="single" w:sz="4" w:space="0" w:color="auto"/>
            </w:tcBorders>
          </w:tcPr>
          <w:p w:rsidR="00027F9F" w:rsidRDefault="00027F9F">
            <w:pPr>
              <w:pStyle w:val="ConsPlusNormal"/>
              <w:jc w:val="center"/>
            </w:pPr>
            <w:r>
              <w:t>2019 год</w:t>
            </w:r>
          </w:p>
        </w:tc>
      </w:tr>
      <w:tr w:rsidR="00027F9F">
        <w:tblPrEx>
          <w:tblBorders>
            <w:left w:val="none" w:sz="0" w:space="0" w:color="auto"/>
            <w:right w:val="none" w:sz="0" w:space="0" w:color="auto"/>
            <w:insideH w:val="none" w:sz="0" w:space="0" w:color="auto"/>
            <w:insideV w:val="none" w:sz="0" w:space="0" w:color="auto"/>
          </w:tblBorders>
        </w:tblPrEx>
        <w:tc>
          <w:tcPr>
            <w:tcW w:w="8921" w:type="dxa"/>
            <w:gridSpan w:val="3"/>
            <w:tcBorders>
              <w:top w:val="single" w:sz="4" w:space="0" w:color="auto"/>
              <w:left w:val="nil"/>
              <w:bottom w:val="nil"/>
              <w:right w:val="nil"/>
            </w:tcBorders>
          </w:tcPr>
          <w:p w:rsidR="00027F9F" w:rsidRDefault="00027F9F">
            <w:pPr>
              <w:pStyle w:val="ConsPlusNormal"/>
              <w:jc w:val="center"/>
              <w:outlineLvl w:val="3"/>
            </w:pPr>
            <w:r>
              <w:t>Городские округа</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Жигулевск</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187 997,13</w:t>
            </w:r>
          </w:p>
        </w:tc>
      </w:tr>
      <w:tr w:rsidR="00027F9F">
        <w:tblPrEx>
          <w:tblBorders>
            <w:left w:val="none" w:sz="0" w:space="0" w:color="auto"/>
            <w:right w:val="none" w:sz="0" w:space="0" w:color="auto"/>
            <w:insideH w:val="none" w:sz="0" w:space="0" w:color="auto"/>
            <w:insideV w:val="none" w:sz="0" w:space="0" w:color="auto"/>
          </w:tblBorders>
        </w:tblPrEx>
        <w:tc>
          <w:tcPr>
            <w:tcW w:w="8921" w:type="dxa"/>
            <w:gridSpan w:val="3"/>
            <w:tcBorders>
              <w:top w:val="nil"/>
              <w:left w:val="nil"/>
              <w:bottom w:val="nil"/>
              <w:right w:val="nil"/>
            </w:tcBorders>
          </w:tcPr>
          <w:p w:rsidR="00027F9F" w:rsidRDefault="00027F9F">
            <w:pPr>
              <w:pStyle w:val="ConsPlusNormal"/>
              <w:jc w:val="both"/>
            </w:pPr>
            <w:r>
              <w:t xml:space="preserve">(в ред. </w:t>
            </w:r>
            <w:hyperlink r:id="rId296" w:history="1">
              <w:r>
                <w:rPr>
                  <w:color w:val="0000FF"/>
                </w:rPr>
                <w:t>Постановления</w:t>
              </w:r>
            </w:hyperlink>
            <w:r>
              <w:t xml:space="preserve"> Правительства Самарской области от 16.12.2019 N 932)</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Новокуйбышевск</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10 542,24</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Октябрьск</w:t>
            </w:r>
          </w:p>
        </w:tc>
        <w:tc>
          <w:tcPr>
            <w:tcW w:w="2231" w:type="dxa"/>
            <w:tcBorders>
              <w:top w:val="nil"/>
              <w:left w:val="nil"/>
              <w:bottom w:val="nil"/>
              <w:right w:val="nil"/>
            </w:tcBorders>
          </w:tcPr>
          <w:p w:rsidR="00027F9F" w:rsidRDefault="00027F9F">
            <w:pPr>
              <w:pStyle w:val="ConsPlusNormal"/>
              <w:jc w:val="center"/>
            </w:pPr>
            <w:r>
              <w:t>42 865,54</w:t>
            </w:r>
          </w:p>
        </w:tc>
        <w:tc>
          <w:tcPr>
            <w:tcW w:w="2551" w:type="dxa"/>
            <w:tcBorders>
              <w:top w:val="nil"/>
              <w:left w:val="nil"/>
              <w:bottom w:val="nil"/>
              <w:right w:val="nil"/>
            </w:tcBorders>
          </w:tcPr>
          <w:p w:rsidR="00027F9F" w:rsidRDefault="00027F9F">
            <w:pPr>
              <w:pStyle w:val="ConsPlusNormal"/>
              <w:jc w:val="center"/>
            </w:pPr>
            <w:r>
              <w:t>116 412,42</w:t>
            </w:r>
          </w:p>
        </w:tc>
      </w:tr>
      <w:tr w:rsidR="00027F9F">
        <w:tblPrEx>
          <w:tblBorders>
            <w:left w:val="none" w:sz="0" w:space="0" w:color="auto"/>
            <w:right w:val="none" w:sz="0" w:space="0" w:color="auto"/>
            <w:insideH w:val="none" w:sz="0" w:space="0" w:color="auto"/>
            <w:insideV w:val="none" w:sz="0" w:space="0" w:color="auto"/>
          </w:tblBorders>
        </w:tblPrEx>
        <w:tc>
          <w:tcPr>
            <w:tcW w:w="8921" w:type="dxa"/>
            <w:gridSpan w:val="3"/>
            <w:tcBorders>
              <w:top w:val="nil"/>
              <w:left w:val="nil"/>
              <w:bottom w:val="nil"/>
              <w:right w:val="nil"/>
            </w:tcBorders>
          </w:tcPr>
          <w:p w:rsidR="00027F9F" w:rsidRDefault="00027F9F">
            <w:pPr>
              <w:pStyle w:val="ConsPlusNormal"/>
              <w:jc w:val="center"/>
              <w:outlineLvl w:val="3"/>
            </w:pPr>
            <w:r>
              <w:t>Муниципальные районы</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Большеглушицкий</w:t>
            </w:r>
          </w:p>
        </w:tc>
        <w:tc>
          <w:tcPr>
            <w:tcW w:w="2231" w:type="dxa"/>
            <w:tcBorders>
              <w:top w:val="nil"/>
              <w:left w:val="nil"/>
              <w:bottom w:val="nil"/>
              <w:right w:val="nil"/>
            </w:tcBorders>
          </w:tcPr>
          <w:p w:rsidR="00027F9F" w:rsidRDefault="00027F9F">
            <w:pPr>
              <w:pStyle w:val="ConsPlusNormal"/>
              <w:jc w:val="center"/>
            </w:pPr>
            <w:r>
              <w:t>10 000,00 &lt;*&gt;</w:t>
            </w:r>
          </w:p>
        </w:tc>
        <w:tc>
          <w:tcPr>
            <w:tcW w:w="2551" w:type="dxa"/>
            <w:tcBorders>
              <w:top w:val="nil"/>
              <w:left w:val="nil"/>
              <w:bottom w:val="nil"/>
              <w:right w:val="nil"/>
            </w:tcBorders>
          </w:tcPr>
          <w:p w:rsidR="00027F9F" w:rsidRDefault="00027F9F">
            <w:pPr>
              <w:pStyle w:val="ConsPlusNormal"/>
              <w:jc w:val="center"/>
            </w:pPr>
            <w:r>
              <w:t>3 385,20</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Елховский</w:t>
            </w:r>
          </w:p>
        </w:tc>
        <w:tc>
          <w:tcPr>
            <w:tcW w:w="2231" w:type="dxa"/>
            <w:tcBorders>
              <w:top w:val="nil"/>
              <w:left w:val="nil"/>
              <w:bottom w:val="nil"/>
              <w:right w:val="nil"/>
            </w:tcBorders>
          </w:tcPr>
          <w:p w:rsidR="00027F9F" w:rsidRDefault="00027F9F">
            <w:pPr>
              <w:pStyle w:val="ConsPlusNormal"/>
              <w:jc w:val="center"/>
            </w:pPr>
            <w:r>
              <w:t>1 055,07</w:t>
            </w:r>
          </w:p>
        </w:tc>
        <w:tc>
          <w:tcPr>
            <w:tcW w:w="2551" w:type="dxa"/>
            <w:tcBorders>
              <w:top w:val="nil"/>
              <w:left w:val="nil"/>
              <w:bottom w:val="nil"/>
              <w:right w:val="nil"/>
            </w:tcBorders>
          </w:tcPr>
          <w:p w:rsidR="00027F9F" w:rsidRDefault="00027F9F">
            <w:pPr>
              <w:pStyle w:val="ConsPlusNormal"/>
              <w:jc w:val="center"/>
            </w:pPr>
            <w:r>
              <w:t>4 376,32</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Исаклинский</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462,82</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Красноармейский</w:t>
            </w:r>
          </w:p>
        </w:tc>
        <w:tc>
          <w:tcPr>
            <w:tcW w:w="2231" w:type="dxa"/>
            <w:tcBorders>
              <w:top w:val="nil"/>
              <w:left w:val="nil"/>
              <w:bottom w:val="nil"/>
              <w:right w:val="nil"/>
            </w:tcBorders>
          </w:tcPr>
          <w:p w:rsidR="00027F9F" w:rsidRDefault="00027F9F">
            <w:pPr>
              <w:pStyle w:val="ConsPlusNormal"/>
              <w:jc w:val="center"/>
            </w:pPr>
            <w:r>
              <w:t>21 423,06</w:t>
            </w:r>
          </w:p>
        </w:tc>
        <w:tc>
          <w:tcPr>
            <w:tcW w:w="2551" w:type="dxa"/>
            <w:tcBorders>
              <w:top w:val="nil"/>
              <w:left w:val="nil"/>
              <w:bottom w:val="nil"/>
              <w:right w:val="nil"/>
            </w:tcBorders>
          </w:tcPr>
          <w:p w:rsidR="00027F9F" w:rsidRDefault="00027F9F">
            <w:pPr>
              <w:pStyle w:val="ConsPlusNormal"/>
              <w:jc w:val="center"/>
            </w:pPr>
            <w:r>
              <w:t>46 324,55</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Нефтегорский</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5 374,37</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Пестравский</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4 997,60</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Приволжский</w:t>
            </w:r>
          </w:p>
        </w:tc>
        <w:tc>
          <w:tcPr>
            <w:tcW w:w="2231" w:type="dxa"/>
            <w:tcBorders>
              <w:top w:val="nil"/>
              <w:left w:val="nil"/>
              <w:bottom w:val="nil"/>
              <w:right w:val="nil"/>
            </w:tcBorders>
          </w:tcPr>
          <w:p w:rsidR="00027F9F" w:rsidRDefault="00027F9F">
            <w:pPr>
              <w:pStyle w:val="ConsPlusNormal"/>
              <w:jc w:val="center"/>
            </w:pPr>
            <w:r>
              <w:t>3 057,12</w:t>
            </w:r>
          </w:p>
        </w:tc>
        <w:tc>
          <w:tcPr>
            <w:tcW w:w="2551" w:type="dxa"/>
            <w:tcBorders>
              <w:top w:val="nil"/>
              <w:left w:val="nil"/>
              <w:bottom w:val="nil"/>
              <w:right w:val="nil"/>
            </w:tcBorders>
          </w:tcPr>
          <w:p w:rsidR="00027F9F" w:rsidRDefault="00027F9F">
            <w:pPr>
              <w:pStyle w:val="ConsPlusNormal"/>
              <w:jc w:val="center"/>
            </w:pPr>
            <w:r>
              <w:t>3 080,36</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Сергиевский</w:t>
            </w:r>
          </w:p>
        </w:tc>
        <w:tc>
          <w:tcPr>
            <w:tcW w:w="2231" w:type="dxa"/>
            <w:tcBorders>
              <w:top w:val="nil"/>
              <w:left w:val="nil"/>
              <w:bottom w:val="nil"/>
              <w:right w:val="nil"/>
            </w:tcBorders>
          </w:tcPr>
          <w:p w:rsidR="00027F9F" w:rsidRDefault="00027F9F">
            <w:pPr>
              <w:pStyle w:val="ConsPlusNormal"/>
              <w:jc w:val="center"/>
            </w:pPr>
            <w:r>
              <w:t>125 000,00</w:t>
            </w:r>
          </w:p>
        </w:tc>
        <w:tc>
          <w:tcPr>
            <w:tcW w:w="2551" w:type="dxa"/>
            <w:tcBorders>
              <w:top w:val="nil"/>
              <w:left w:val="nil"/>
              <w:bottom w:val="nil"/>
              <w:right w:val="nil"/>
            </w:tcBorders>
          </w:tcPr>
          <w:p w:rsidR="00027F9F" w:rsidRDefault="00027F9F">
            <w:pPr>
              <w:pStyle w:val="ConsPlusNormal"/>
              <w:jc w:val="center"/>
            </w:pPr>
            <w:r>
              <w:t>240 860,58</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Ставропольский</w:t>
            </w:r>
          </w:p>
        </w:tc>
        <w:tc>
          <w:tcPr>
            <w:tcW w:w="2231" w:type="dxa"/>
            <w:tcBorders>
              <w:top w:val="nil"/>
              <w:left w:val="nil"/>
              <w:bottom w:val="nil"/>
              <w:right w:val="nil"/>
            </w:tcBorders>
          </w:tcPr>
          <w:p w:rsidR="00027F9F" w:rsidRDefault="00027F9F">
            <w:pPr>
              <w:pStyle w:val="ConsPlusNormal"/>
              <w:jc w:val="center"/>
            </w:pPr>
            <w:r>
              <w:t>46 820,67</w:t>
            </w:r>
          </w:p>
        </w:tc>
        <w:tc>
          <w:tcPr>
            <w:tcW w:w="2551" w:type="dxa"/>
            <w:tcBorders>
              <w:top w:val="nil"/>
              <w:left w:val="nil"/>
              <w:bottom w:val="nil"/>
              <w:right w:val="nil"/>
            </w:tcBorders>
          </w:tcPr>
          <w:p w:rsidR="00027F9F" w:rsidRDefault="00027F9F">
            <w:pPr>
              <w:pStyle w:val="ConsPlusNormal"/>
              <w:jc w:val="center"/>
            </w:pPr>
            <w:r>
              <w:t>72 720,83</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Сызранский</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8 325,27</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Хворостянский</w:t>
            </w:r>
          </w:p>
        </w:tc>
        <w:tc>
          <w:tcPr>
            <w:tcW w:w="2231" w:type="dxa"/>
            <w:tcBorders>
              <w:top w:val="nil"/>
              <w:left w:val="nil"/>
              <w:bottom w:val="nil"/>
              <w:right w:val="nil"/>
            </w:tcBorders>
          </w:tcPr>
          <w:p w:rsidR="00027F9F" w:rsidRDefault="00027F9F">
            <w:pPr>
              <w:pStyle w:val="ConsPlusNormal"/>
              <w:jc w:val="center"/>
            </w:pPr>
            <w:r>
              <w:t>4 217,54</w:t>
            </w:r>
          </w:p>
        </w:tc>
        <w:tc>
          <w:tcPr>
            <w:tcW w:w="2551" w:type="dxa"/>
            <w:tcBorders>
              <w:top w:val="nil"/>
              <w:left w:val="nil"/>
              <w:bottom w:val="nil"/>
              <w:right w:val="nil"/>
            </w:tcBorders>
          </w:tcPr>
          <w:p w:rsidR="00027F9F" w:rsidRDefault="00027F9F">
            <w:pPr>
              <w:pStyle w:val="ConsPlusNormal"/>
              <w:jc w:val="center"/>
            </w:pPr>
            <w:r>
              <w:t>9 209,41</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Шенталинский</w:t>
            </w:r>
          </w:p>
        </w:tc>
        <w:tc>
          <w:tcPr>
            <w:tcW w:w="2231" w:type="dxa"/>
            <w:tcBorders>
              <w:top w:val="nil"/>
              <w:left w:val="nil"/>
              <w:bottom w:val="nil"/>
              <w:right w:val="nil"/>
            </w:tcBorders>
          </w:tcPr>
          <w:p w:rsidR="00027F9F" w:rsidRDefault="00027F9F">
            <w:pPr>
              <w:pStyle w:val="ConsPlusNormal"/>
              <w:jc w:val="center"/>
            </w:pPr>
            <w:r>
              <w:t>0,00</w:t>
            </w:r>
          </w:p>
        </w:tc>
        <w:tc>
          <w:tcPr>
            <w:tcW w:w="2551" w:type="dxa"/>
            <w:tcBorders>
              <w:top w:val="nil"/>
              <w:left w:val="nil"/>
              <w:bottom w:val="nil"/>
              <w:right w:val="nil"/>
            </w:tcBorders>
          </w:tcPr>
          <w:p w:rsidR="00027F9F" w:rsidRDefault="00027F9F">
            <w:pPr>
              <w:pStyle w:val="ConsPlusNormal"/>
              <w:jc w:val="center"/>
            </w:pPr>
            <w:r>
              <w:t>1 525,60</w:t>
            </w:r>
          </w:p>
        </w:tc>
      </w:tr>
      <w:tr w:rsidR="00027F9F">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tcPr>
          <w:p w:rsidR="00027F9F" w:rsidRDefault="00027F9F">
            <w:pPr>
              <w:pStyle w:val="ConsPlusNormal"/>
            </w:pPr>
            <w:r>
              <w:t>Итого</w:t>
            </w:r>
          </w:p>
        </w:tc>
        <w:tc>
          <w:tcPr>
            <w:tcW w:w="2231" w:type="dxa"/>
            <w:tcBorders>
              <w:top w:val="nil"/>
              <w:left w:val="nil"/>
              <w:bottom w:val="nil"/>
              <w:right w:val="nil"/>
            </w:tcBorders>
          </w:tcPr>
          <w:p w:rsidR="00027F9F" w:rsidRDefault="00027F9F">
            <w:pPr>
              <w:pStyle w:val="ConsPlusNormal"/>
              <w:jc w:val="center"/>
            </w:pPr>
            <w:r>
              <w:t>254 439,00</w:t>
            </w:r>
          </w:p>
        </w:tc>
        <w:tc>
          <w:tcPr>
            <w:tcW w:w="2551" w:type="dxa"/>
            <w:tcBorders>
              <w:top w:val="nil"/>
              <w:left w:val="nil"/>
              <w:bottom w:val="nil"/>
              <w:right w:val="nil"/>
            </w:tcBorders>
          </w:tcPr>
          <w:p w:rsidR="00027F9F" w:rsidRDefault="00027F9F">
            <w:pPr>
              <w:pStyle w:val="ConsPlusNormal"/>
              <w:jc w:val="center"/>
            </w:pPr>
            <w:r>
              <w:t>715 594,70</w:t>
            </w:r>
          </w:p>
        </w:tc>
      </w:tr>
      <w:tr w:rsidR="00027F9F">
        <w:tblPrEx>
          <w:tblBorders>
            <w:left w:val="none" w:sz="0" w:space="0" w:color="auto"/>
            <w:right w:val="none" w:sz="0" w:space="0" w:color="auto"/>
            <w:insideH w:val="none" w:sz="0" w:space="0" w:color="auto"/>
            <w:insideV w:val="none" w:sz="0" w:space="0" w:color="auto"/>
          </w:tblBorders>
        </w:tblPrEx>
        <w:tc>
          <w:tcPr>
            <w:tcW w:w="8921" w:type="dxa"/>
            <w:gridSpan w:val="3"/>
            <w:tcBorders>
              <w:top w:val="nil"/>
              <w:left w:val="nil"/>
              <w:bottom w:val="nil"/>
              <w:right w:val="nil"/>
            </w:tcBorders>
          </w:tcPr>
          <w:p w:rsidR="00027F9F" w:rsidRDefault="00027F9F">
            <w:pPr>
              <w:pStyle w:val="ConsPlusNormal"/>
              <w:jc w:val="both"/>
            </w:pPr>
            <w:r>
              <w:t xml:space="preserve">(в ред. </w:t>
            </w:r>
            <w:hyperlink r:id="rId297" w:history="1">
              <w:r>
                <w:rPr>
                  <w:color w:val="0000FF"/>
                </w:rPr>
                <w:t>Постановления</w:t>
              </w:r>
            </w:hyperlink>
            <w:r>
              <w:t xml:space="preserve"> Правительства Самарской области от 16.12.2019 N 932)</w:t>
            </w:r>
          </w:p>
        </w:tc>
      </w:tr>
    </w:tbl>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r>
        <w:t xml:space="preserve">&lt;*&gt; Субсидия в размере 10 000,00 тыс. рублей предоставляется муниципальному району Большеглушицкий Самарской области после внесения соответствующих изменений в </w:t>
      </w:r>
      <w:hyperlink r:id="rId298" w:history="1">
        <w:r>
          <w:rPr>
            <w:color w:val="0000FF"/>
          </w:rPr>
          <w:t>Закон</w:t>
        </w:r>
      </w:hyperlink>
      <w:r>
        <w:t xml:space="preserve"> Самарской области от 06.12.2017 N 116-ГД "Об областном бюджете на 2018 год и на плановый период 2019 и 2020 годов" и </w:t>
      </w:r>
      <w:hyperlink r:id="rId299" w:history="1">
        <w:r>
          <w:rPr>
            <w:color w:val="0000FF"/>
          </w:rPr>
          <w:t>распоряжение</w:t>
        </w:r>
      </w:hyperlink>
      <w:r>
        <w:t xml:space="preserve"> Губернатора Самарской области от 14.04.2014 N 203-р "Об утверждении Перечня субсидий, на порядки предоставления и (или) расходования которых не распространяются положения подпунктов "б" и "в" пункта 4 Общих требований к предоставлению и распределению субсидий из областного бюджета местным бюджетам в </w:t>
      </w:r>
      <w:r>
        <w:lastRenderedPageBreak/>
        <w:t>Самарской области, утвержденных постановлением Правительства Самарской области от 30.12.2011 N 912".</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3</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45" w:name="P2614"/>
      <w:bookmarkEnd w:id="45"/>
      <w:r>
        <w:t>ПОРЯДОК</w:t>
      </w:r>
    </w:p>
    <w:p w:rsidR="00027F9F" w:rsidRDefault="00027F9F">
      <w:pPr>
        <w:pStyle w:val="ConsPlusTitle"/>
        <w:jc w:val="center"/>
      </w:pPr>
      <w:r>
        <w:t>ПРЕДОСТАВЛЕНИЯ И РАСПРЕДЕЛЕНИЯ СУБСИДИЙ ЗА СЧЕТ СРЕДСТВ</w:t>
      </w:r>
    </w:p>
    <w:p w:rsidR="00027F9F" w:rsidRDefault="00027F9F">
      <w:pPr>
        <w:pStyle w:val="ConsPlusTitle"/>
        <w:jc w:val="center"/>
      </w:pPr>
      <w:r>
        <w:t>ОБЛАСТНОГО БЮДЖЕТА МЕСТНЫМ БЮДЖЕТАМ В ЦЕЛЯХ СОФИНАНСИРОВАНИЯ</w:t>
      </w:r>
    </w:p>
    <w:p w:rsidR="00027F9F" w:rsidRDefault="00027F9F">
      <w:pPr>
        <w:pStyle w:val="ConsPlusTitle"/>
        <w:jc w:val="center"/>
      </w:pPr>
      <w:r>
        <w:t>РАСХОДНЫХ ОБЯЗАТЕЛЬСТВ МУНИЦИПАЛЬНЫХ ОБРАЗОВАНИЙ САМАРСКОЙ</w:t>
      </w:r>
    </w:p>
    <w:p w:rsidR="00027F9F" w:rsidRDefault="00027F9F">
      <w:pPr>
        <w:pStyle w:val="ConsPlusTitle"/>
        <w:jc w:val="center"/>
      </w:pPr>
      <w:r>
        <w:t>ОБЛАСТИ ПО СТРОИТЕЛЬСТВУ, РЕКОНСТРУКЦИИ, ТЕХНИЧЕСКОМУ</w:t>
      </w:r>
    </w:p>
    <w:p w:rsidR="00027F9F" w:rsidRDefault="00027F9F">
      <w:pPr>
        <w:pStyle w:val="ConsPlusTitle"/>
        <w:jc w:val="center"/>
      </w:pPr>
      <w:r>
        <w:t>ПЕРЕВООРУЖЕНИЮ И КАПИТАЛЬНОМУ РЕМОНТУ ОБЪЕКТОВ</w:t>
      </w:r>
    </w:p>
    <w:p w:rsidR="00027F9F" w:rsidRDefault="00027F9F">
      <w:pPr>
        <w:pStyle w:val="ConsPlusTitle"/>
        <w:jc w:val="center"/>
      </w:pPr>
      <w:r>
        <w:t>ТЕПЛОСНАБЖЕНИЯ И ГОРЯЧЕГО ВОДОСНАБЖЕНИЯ</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24.12.2018 </w:t>
            </w:r>
            <w:hyperlink r:id="rId300" w:history="1">
              <w:r>
                <w:rPr>
                  <w:color w:val="0000FF"/>
                </w:rPr>
                <w:t>N 827</w:t>
              </w:r>
            </w:hyperlink>
            <w:r>
              <w:rPr>
                <w:color w:val="392C69"/>
              </w:rPr>
              <w:t>,</w:t>
            </w:r>
          </w:p>
          <w:p w:rsidR="00027F9F" w:rsidRDefault="00027F9F">
            <w:pPr>
              <w:pStyle w:val="ConsPlusNormal"/>
              <w:jc w:val="center"/>
            </w:pPr>
            <w:r>
              <w:rPr>
                <w:color w:val="392C69"/>
              </w:rPr>
              <w:t xml:space="preserve">от 21.02.2019 </w:t>
            </w:r>
            <w:hyperlink r:id="rId301" w:history="1">
              <w:r>
                <w:rPr>
                  <w:color w:val="0000FF"/>
                </w:rPr>
                <w:t>N 95</w:t>
              </w:r>
            </w:hyperlink>
            <w:r>
              <w:rPr>
                <w:color w:val="392C69"/>
              </w:rPr>
              <w:t xml:space="preserve">, от 03.06.2019 </w:t>
            </w:r>
            <w:hyperlink r:id="rId302" w:history="1">
              <w:r>
                <w:rPr>
                  <w:color w:val="0000FF"/>
                </w:rPr>
                <w:t>N 365</w:t>
              </w:r>
            </w:hyperlink>
            <w:r>
              <w:rPr>
                <w:color w:val="392C69"/>
              </w:rPr>
              <w:t xml:space="preserve">, от 04.03.2020 </w:t>
            </w:r>
            <w:hyperlink r:id="rId303" w:history="1">
              <w:r>
                <w:rPr>
                  <w:color w:val="0000FF"/>
                </w:rPr>
                <w:t>N 132</w:t>
              </w:r>
            </w:hyperlink>
            <w:r>
              <w:rPr>
                <w:color w:val="392C69"/>
              </w:rPr>
              <w:t>)</w:t>
            </w:r>
          </w:p>
        </w:tc>
      </w:tr>
    </w:tbl>
    <w:p w:rsidR="00027F9F" w:rsidRDefault="00027F9F">
      <w:pPr>
        <w:pStyle w:val="ConsPlusNormal"/>
        <w:jc w:val="both"/>
      </w:pPr>
    </w:p>
    <w:p w:rsidR="00027F9F" w:rsidRDefault="00027F9F">
      <w:pPr>
        <w:pStyle w:val="ConsPlusNormal"/>
        <w:ind w:firstLine="540"/>
        <w:jc w:val="both"/>
      </w:pPr>
      <w:r>
        <w:t>1. Настоящий Порядок устанавливает механизм и условия предоставления и распределения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(далее - муниципальные образования) по строительству, реконструкции, техническому перевооружению и капитальному ремонту объектов теплоснабжения и горячего водоснабжения (далее - расходные обязательства) в целях реализации государственной программы Самарской области "Энергосбережение и повышение энергетической эффективности" на 2014 - 2022 годы.</w:t>
      </w:r>
    </w:p>
    <w:p w:rsidR="00027F9F" w:rsidRDefault="00027F9F">
      <w:pPr>
        <w:pStyle w:val="ConsPlusNormal"/>
        <w:jc w:val="both"/>
      </w:pPr>
      <w:r>
        <w:t xml:space="preserve">(в ред. Постановлений Правительства Самарской области от 24.12.2018 </w:t>
      </w:r>
      <w:hyperlink r:id="rId304" w:history="1">
        <w:r>
          <w:rPr>
            <w:color w:val="0000FF"/>
          </w:rPr>
          <w:t>N 827</w:t>
        </w:r>
      </w:hyperlink>
      <w:r>
        <w:t xml:space="preserve">, от 21.02.2019 </w:t>
      </w:r>
      <w:hyperlink r:id="rId305" w:history="1">
        <w:r>
          <w:rPr>
            <w:color w:val="0000FF"/>
          </w:rPr>
          <w:t>N 95</w:t>
        </w:r>
      </w:hyperlink>
      <w:r>
        <w:t xml:space="preserve">, от 04.03.2020 </w:t>
      </w:r>
      <w:hyperlink r:id="rId306" w:history="1">
        <w:r>
          <w:rPr>
            <w:color w:val="0000FF"/>
          </w:rPr>
          <w:t>N 132</w:t>
        </w:r>
      </w:hyperlink>
      <w:r>
        <w:t>)</w:t>
      </w:r>
    </w:p>
    <w:p w:rsidR="00027F9F" w:rsidRDefault="00027F9F">
      <w:pPr>
        <w:pStyle w:val="ConsPlusNormal"/>
        <w:spacing w:before="220"/>
        <w:ind w:firstLine="540"/>
        <w:jc w:val="both"/>
      </w:pPr>
      <w:r>
        <w:t>2. Предоставление субсидий осуществляется министерством энергетики и жилищно-коммунального хозяйства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w:t>
      </w:r>
    </w:p>
    <w:p w:rsidR="00027F9F" w:rsidRDefault="00027F9F">
      <w:pPr>
        <w:pStyle w:val="ConsPlusNormal"/>
        <w:spacing w:before="220"/>
        <w:ind w:firstLine="540"/>
        <w:jc w:val="both"/>
      </w:pPr>
      <w:bookmarkStart w:id="46" w:name="P2628"/>
      <w:bookmarkEnd w:id="46"/>
      <w:r>
        <w:t xml:space="preserve">3. Субсидии предоставляются за счет средств областного бюджета бюджетам муниципальных образований в целях софинансирования расходных обязательств муниципальных образований, возникающих при выполнении органами местного самоуправления полномочий по владению, пользованию и распоряжению имуществом, находящимся в муниципальной собственности, и полномочий органов местного самоуправления по организации в границах поселения тепло- и водоснабжения населения, а также достижения значений целевых показателей результативности предоставления субсидий, соответствующих следующим </w:t>
      </w:r>
      <w:r>
        <w:lastRenderedPageBreak/>
        <w:t>показателям (индикаторам):</w:t>
      </w:r>
    </w:p>
    <w:p w:rsidR="00027F9F" w:rsidRDefault="00027F9F">
      <w:pPr>
        <w:pStyle w:val="ConsPlusNormal"/>
        <w:spacing w:before="220"/>
        <w:ind w:firstLine="540"/>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spacing w:before="220"/>
        <w:ind w:firstLine="540"/>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spacing w:before="220"/>
        <w:ind w:firstLine="540"/>
        <w:jc w:val="both"/>
      </w:pPr>
      <w:r>
        <w:t xml:space="preserve">Распределение субсидий между муниципальными образованиями утверждается законом об областном бюджете на соответствующий период и осуществляется на основании </w:t>
      </w:r>
      <w:hyperlink w:anchor="P2633" w:history="1">
        <w:r>
          <w:rPr>
            <w:color w:val="0000FF"/>
          </w:rPr>
          <w:t>пунктов 4</w:t>
        </w:r>
      </w:hyperlink>
      <w:r>
        <w:t xml:space="preserve">, </w:t>
      </w:r>
      <w:hyperlink w:anchor="P2634" w:history="1">
        <w:r>
          <w:rPr>
            <w:color w:val="0000FF"/>
          </w:rPr>
          <w:t>5</w:t>
        </w:r>
      </w:hyperlink>
      <w:r>
        <w:t xml:space="preserve">, </w:t>
      </w:r>
      <w:hyperlink w:anchor="P2663" w:history="1">
        <w:r>
          <w:rPr>
            <w:color w:val="0000FF"/>
          </w:rPr>
          <w:t>11</w:t>
        </w:r>
      </w:hyperlink>
      <w:r>
        <w:t xml:space="preserve"> настоящего Порядка.</w:t>
      </w:r>
    </w:p>
    <w:p w:rsidR="00027F9F" w:rsidRDefault="00027F9F">
      <w:pPr>
        <w:pStyle w:val="ConsPlusNormal"/>
        <w:jc w:val="both"/>
      </w:pPr>
      <w:r>
        <w:t xml:space="preserve">(п. 3 в ред. </w:t>
      </w:r>
      <w:hyperlink r:id="rId307" w:history="1">
        <w:r>
          <w:rPr>
            <w:color w:val="0000FF"/>
          </w:rPr>
          <w:t>Постановления</w:t>
        </w:r>
      </w:hyperlink>
      <w:r>
        <w:t xml:space="preserve"> Правительства Самарской области от 04.03.2020 N 132)</w:t>
      </w:r>
    </w:p>
    <w:p w:rsidR="00027F9F" w:rsidRDefault="00027F9F">
      <w:pPr>
        <w:pStyle w:val="ConsPlusNormal"/>
        <w:spacing w:before="220"/>
        <w:ind w:firstLine="540"/>
        <w:jc w:val="both"/>
      </w:pPr>
      <w:bookmarkStart w:id="47" w:name="P2633"/>
      <w:bookmarkEnd w:id="47"/>
      <w:r>
        <w:t>4. Критерием отбора муниципальных образований для предоставления субсидии является наличие объекта теплоснабжения и (или) горячего водоснабжения муниципальной собственности, требующего проведения мероприятий, направленных на повышение его энергетической эффективности, либо необходимость строительства объекта, обусловленная необходимостью повышения энергетической эффективности системы теплоснабжения или горячего водоснабжения муниципального образования.</w:t>
      </w:r>
    </w:p>
    <w:p w:rsidR="00027F9F" w:rsidRDefault="00027F9F">
      <w:pPr>
        <w:pStyle w:val="ConsPlusNormal"/>
        <w:spacing w:before="220"/>
        <w:ind w:firstLine="540"/>
        <w:jc w:val="both"/>
      </w:pPr>
      <w:bookmarkStart w:id="48" w:name="P2634"/>
      <w:bookmarkEnd w:id="48"/>
      <w:r>
        <w:t>5. Предельный уровень софинансирования расходных обязательств муниципальных образований в Самарской области (далее - предельный уровень софинансирования) является единым по каждому направлению субсидий (в отношении субсидий, направляемых на софинансирование расходов местных бюджетов по капитальным вложениям в объекты муниципальной собственности и (или) по капитальному ремонту объектов муниципальной собственности) и составляет 90%.</w:t>
      </w:r>
    </w:p>
    <w:p w:rsidR="00027F9F" w:rsidRDefault="00027F9F">
      <w:pPr>
        <w:pStyle w:val="ConsPlusNormal"/>
        <w:jc w:val="both"/>
      </w:pPr>
      <w:r>
        <w:t xml:space="preserve">(п. 5 в ред. </w:t>
      </w:r>
      <w:hyperlink r:id="rId308" w:history="1">
        <w:r>
          <w:rPr>
            <w:color w:val="0000FF"/>
          </w:rPr>
          <w:t>Постановления</w:t>
        </w:r>
      </w:hyperlink>
      <w:r>
        <w:t xml:space="preserve"> Правительства Самарской области от 04.03.2020 N 132)</w:t>
      </w:r>
    </w:p>
    <w:p w:rsidR="00027F9F" w:rsidRDefault="00027F9F">
      <w:pPr>
        <w:pStyle w:val="ConsPlusNormal"/>
        <w:spacing w:before="220"/>
        <w:ind w:firstLine="540"/>
        <w:jc w:val="both"/>
      </w:pPr>
      <w:bookmarkStart w:id="49" w:name="P2636"/>
      <w:bookmarkEnd w:id="49"/>
      <w:r>
        <w:t>6. В целях получения субсидии муниципальное образование представляет в министерство следующие документы:</w:t>
      </w:r>
    </w:p>
    <w:p w:rsidR="00027F9F" w:rsidRDefault="00027F9F">
      <w:pPr>
        <w:pStyle w:val="ConsPlusNormal"/>
        <w:spacing w:before="220"/>
        <w:ind w:firstLine="540"/>
        <w:jc w:val="both"/>
      </w:pPr>
      <w:r>
        <w:t>заявка от органа местного самоуправления муниципального образования;</w:t>
      </w:r>
    </w:p>
    <w:p w:rsidR="00027F9F" w:rsidRDefault="00027F9F">
      <w:pPr>
        <w:pStyle w:val="ConsPlusNormal"/>
        <w:spacing w:before="220"/>
        <w:ind w:firstLine="540"/>
        <w:jc w:val="both"/>
      </w:pPr>
      <w:r>
        <w:t>выписка из решения представительного органа муниципального образования о местном бюджете, подтверждающая наличие расходного обязательства и бюджетных ассигнований на финансирование расходных обязательств в размере не менее 10% от общей суммы расходного обязательства муниципального образования, заверенная органом местного самоуправления муниципального образования;</w:t>
      </w:r>
    </w:p>
    <w:p w:rsidR="00027F9F" w:rsidRDefault="00027F9F">
      <w:pPr>
        <w:pStyle w:val="ConsPlusNormal"/>
        <w:spacing w:before="220"/>
        <w:ind w:firstLine="540"/>
        <w:jc w:val="both"/>
      </w:pPr>
      <w:r>
        <w:t>документы, подтверждающие право муниципальной собственности на объект реконструкции, капитального ремонта либо технического перевооружения и земельный участок, на котором он расположен, в случае строительства объекта - документ, подтверждающий право заказчика на использование земельного участка для целей строительства объекта;</w:t>
      </w:r>
    </w:p>
    <w:p w:rsidR="00027F9F" w:rsidRDefault="00027F9F">
      <w:pPr>
        <w:pStyle w:val="ConsPlusNormal"/>
        <w:spacing w:before="220"/>
        <w:ind w:firstLine="540"/>
        <w:jc w:val="both"/>
      </w:pPr>
      <w:r>
        <w:t>оригинал либо заверенная органом местного самоуправления муниципального образования копия экспертиз по проектной, сметной и рабочей документации, соответствующих планируемым работам, сводного сметного расчета стоимости работ, муниципального контракта, муниципального нормативного акта об утверждении проектно-сметной документации и разрешения на строительство.</w:t>
      </w:r>
    </w:p>
    <w:p w:rsidR="00027F9F" w:rsidRDefault="00027F9F">
      <w:pPr>
        <w:pStyle w:val="ConsPlusNormal"/>
        <w:spacing w:before="220"/>
        <w:ind w:firstLine="540"/>
        <w:jc w:val="both"/>
      </w:pPr>
      <w:bookmarkStart w:id="50" w:name="P2641"/>
      <w:bookmarkEnd w:id="50"/>
      <w:r>
        <w:t>7. Субсидии предоставляются бюджетам муниципальных образований при соблюдении следующих условий:</w:t>
      </w:r>
    </w:p>
    <w:p w:rsidR="00027F9F" w:rsidRDefault="00027F9F">
      <w:pPr>
        <w:pStyle w:val="ConsPlusNormal"/>
        <w:spacing w:before="220"/>
        <w:ind w:firstLine="540"/>
        <w:jc w:val="both"/>
      </w:pPr>
      <w:r>
        <w:t xml:space="preserve">соответствие критерию, указанному в </w:t>
      </w:r>
      <w:hyperlink w:anchor="P2633" w:history="1">
        <w:r>
          <w:rPr>
            <w:color w:val="0000FF"/>
          </w:rPr>
          <w:t>пункте 4</w:t>
        </w:r>
      </w:hyperlink>
      <w:r>
        <w:t xml:space="preserve"> настоящего Порядка;</w:t>
      </w:r>
    </w:p>
    <w:p w:rsidR="00027F9F" w:rsidRDefault="00027F9F">
      <w:pPr>
        <w:pStyle w:val="ConsPlusNormal"/>
        <w:spacing w:before="220"/>
        <w:ind w:firstLine="540"/>
        <w:jc w:val="both"/>
      </w:pPr>
      <w:r>
        <w:lastRenderedPageBreak/>
        <w:t>наличие утвержденных в решении представительного органа местного самоуправления муниципального образования о бюджете ассигнований на исполнение расходных обязательств, связанных со строительством, реконструкцией, техническим перевооружением либо капитальным ремонтом объектов теплоснабжения и горячего водоснабжения, в размере не менее уровня предельной доли софинансирования, установленного на текущий финансовый год в отношении данного муниципального образования;</w:t>
      </w:r>
    </w:p>
    <w:p w:rsidR="00027F9F" w:rsidRDefault="00027F9F">
      <w:pPr>
        <w:pStyle w:val="ConsPlusNormal"/>
        <w:spacing w:before="220"/>
        <w:ind w:firstLine="540"/>
        <w:jc w:val="both"/>
      </w:pPr>
      <w:r>
        <w:t>заключение между министерством и соответствующим органом местного самоуправления муниципального образования соглашения о предоставлении субсидии, предусматривающего согласие на проведение министерством и органами государственного финансового контроля Самарской области проверок соблюдения получателями субсидий условий, целей и порядка их предоставления и расходования (далее - соглашение).</w:t>
      </w:r>
    </w:p>
    <w:p w:rsidR="00027F9F" w:rsidRDefault="00027F9F">
      <w:pPr>
        <w:pStyle w:val="ConsPlusNormal"/>
        <w:spacing w:before="220"/>
        <w:ind w:firstLine="540"/>
        <w:jc w:val="both"/>
      </w:pPr>
      <w:r>
        <w:t>Перечисление субсидий осуществляется после представления органами местного самоуправления муниципального образования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w:t>
      </w:r>
    </w:p>
    <w:p w:rsidR="00027F9F" w:rsidRDefault="00027F9F">
      <w:pPr>
        <w:pStyle w:val="ConsPlusNormal"/>
        <w:spacing w:before="220"/>
        <w:ind w:firstLine="540"/>
        <w:jc w:val="both"/>
      </w:pPr>
      <w:r>
        <w:t>Соглашение заключается в соответствии с типовой формой, утвержденной министерством управления финансами Самарской области.</w:t>
      </w:r>
    </w:p>
    <w:p w:rsidR="00027F9F" w:rsidRDefault="00027F9F">
      <w:pPr>
        <w:pStyle w:val="ConsPlusNormal"/>
        <w:jc w:val="both"/>
      </w:pPr>
      <w:r>
        <w:t xml:space="preserve">(абзац введен </w:t>
      </w:r>
      <w:hyperlink r:id="rId309" w:history="1">
        <w:r>
          <w:rPr>
            <w:color w:val="0000FF"/>
          </w:rPr>
          <w:t>Постановлением</w:t>
        </w:r>
      </w:hyperlink>
      <w:r>
        <w:t xml:space="preserve"> Правительства Самарской области от 04.03.2020 N 132)</w:t>
      </w:r>
    </w:p>
    <w:p w:rsidR="00027F9F" w:rsidRDefault="00027F9F">
      <w:pPr>
        <w:pStyle w:val="ConsPlusNormal"/>
        <w:spacing w:before="220"/>
        <w:ind w:firstLine="540"/>
        <w:jc w:val="both"/>
      </w:pPr>
      <w:r>
        <w:t>8. Министерство:</w:t>
      </w:r>
    </w:p>
    <w:p w:rsidR="00027F9F" w:rsidRDefault="00027F9F">
      <w:pPr>
        <w:pStyle w:val="ConsPlusNormal"/>
        <w:spacing w:before="220"/>
        <w:ind w:firstLine="540"/>
        <w:jc w:val="both"/>
      </w:pPr>
      <w:r>
        <w:t>осуществляет прием заявок с прилагаемыми к ним документами в порядке их поступления;</w:t>
      </w:r>
    </w:p>
    <w:p w:rsidR="00027F9F" w:rsidRDefault="00027F9F">
      <w:pPr>
        <w:pStyle w:val="ConsPlusNormal"/>
        <w:spacing w:before="220"/>
        <w:ind w:firstLine="540"/>
        <w:jc w:val="both"/>
      </w:pPr>
      <w:r>
        <w:t xml:space="preserve">принимает решение о заключении соглашения по результатам рассмотрения документов, указанных в </w:t>
      </w:r>
      <w:hyperlink w:anchor="P2641" w:history="1">
        <w:r>
          <w:rPr>
            <w:color w:val="0000FF"/>
          </w:rPr>
          <w:t>пункте 7</w:t>
        </w:r>
      </w:hyperlink>
      <w:r>
        <w:t xml:space="preserve"> настоящего Порядка.</w:t>
      </w:r>
    </w:p>
    <w:p w:rsidR="00027F9F" w:rsidRDefault="00027F9F">
      <w:pPr>
        <w:pStyle w:val="ConsPlusNormal"/>
        <w:spacing w:before="220"/>
        <w:ind w:firstLine="540"/>
        <w:jc w:val="both"/>
      </w:pPr>
      <w:r>
        <w:t>Основаниями для отказа в предоставлении субсидии являются:</w:t>
      </w:r>
    </w:p>
    <w:p w:rsidR="00027F9F" w:rsidRDefault="00027F9F">
      <w:pPr>
        <w:pStyle w:val="ConsPlusNormal"/>
        <w:spacing w:before="220"/>
        <w:ind w:firstLine="540"/>
        <w:jc w:val="both"/>
      </w:pPr>
      <w:r>
        <w:t>отсутствие или использование министерством в полном объеме лимитов бюджетных обязательств по предоставлению субсидий, утвержденных в установленном порядке министерству;</w:t>
      </w:r>
    </w:p>
    <w:p w:rsidR="00027F9F" w:rsidRDefault="00027F9F">
      <w:pPr>
        <w:pStyle w:val="ConsPlusNormal"/>
        <w:spacing w:before="220"/>
        <w:ind w:firstLine="540"/>
        <w:jc w:val="both"/>
      </w:pPr>
      <w:r>
        <w:t>превышение суммы субсидии, указанной в заявке, над остатком объема лимитов бюджетных обязательств по предоставлению субсидий, утверждаемых в установленном порядке министерству;</w:t>
      </w:r>
    </w:p>
    <w:p w:rsidR="00027F9F" w:rsidRDefault="00027F9F">
      <w:pPr>
        <w:pStyle w:val="ConsPlusNormal"/>
        <w:spacing w:before="220"/>
        <w:ind w:firstLine="540"/>
        <w:jc w:val="both"/>
      </w:pPr>
      <w:r>
        <w:t>недостоверность сведений, указанных в представленных органом местного самоуправления муниципального образования документах;</w:t>
      </w:r>
    </w:p>
    <w:p w:rsidR="00027F9F" w:rsidRDefault="00027F9F">
      <w:pPr>
        <w:pStyle w:val="ConsPlusNormal"/>
        <w:spacing w:before="220"/>
        <w:ind w:firstLine="540"/>
        <w:jc w:val="both"/>
      </w:pPr>
      <w:r>
        <w:t xml:space="preserve">представление документов, установленных </w:t>
      </w:r>
      <w:hyperlink w:anchor="P2636" w:history="1">
        <w:r>
          <w:rPr>
            <w:color w:val="0000FF"/>
          </w:rPr>
          <w:t>пунктом 6</w:t>
        </w:r>
      </w:hyperlink>
      <w:r>
        <w:t xml:space="preserve"> настоящего Порядка, не в полном объеме и (или) не соответствующих требованиям действующего законодательства.</w:t>
      </w:r>
    </w:p>
    <w:p w:rsidR="00027F9F" w:rsidRDefault="00027F9F">
      <w:pPr>
        <w:pStyle w:val="ConsPlusNormal"/>
        <w:spacing w:before="220"/>
        <w:ind w:firstLine="540"/>
        <w:jc w:val="both"/>
      </w:pPr>
      <w:r>
        <w:t>В случае принятия решения об отказе в предоставлении субсидии представленные органом местного самоуправления муниципального образования документы подлежат возврату с мотивированным отказом (в письменной форме).</w:t>
      </w:r>
    </w:p>
    <w:p w:rsidR="00027F9F" w:rsidRDefault="00027F9F">
      <w:pPr>
        <w:pStyle w:val="ConsPlusNormal"/>
        <w:spacing w:before="220"/>
        <w:ind w:firstLine="540"/>
        <w:jc w:val="both"/>
      </w:pPr>
      <w:r>
        <w:t xml:space="preserve">9. Субсидия расходуется органом местного самоуправления муниципального образования на финансирование расходных обязательств на цели, установленные </w:t>
      </w:r>
      <w:hyperlink w:anchor="P2628" w:history="1">
        <w:r>
          <w:rPr>
            <w:color w:val="0000FF"/>
          </w:rPr>
          <w:t>пунктом 3</w:t>
        </w:r>
      </w:hyperlink>
      <w:r>
        <w:t xml:space="preserve"> настоящего Порядка.</w:t>
      </w:r>
    </w:p>
    <w:p w:rsidR="00027F9F" w:rsidRDefault="00027F9F">
      <w:pPr>
        <w:pStyle w:val="ConsPlusNormal"/>
        <w:spacing w:before="220"/>
        <w:ind w:firstLine="540"/>
        <w:jc w:val="both"/>
      </w:pPr>
      <w:bookmarkStart w:id="51" w:name="P2658"/>
      <w:bookmarkEnd w:id="51"/>
      <w:r>
        <w:t>10. Условиями расходования субсидий являются:</w:t>
      </w:r>
    </w:p>
    <w:p w:rsidR="00027F9F" w:rsidRDefault="00027F9F">
      <w:pPr>
        <w:pStyle w:val="ConsPlusNormal"/>
        <w:spacing w:before="220"/>
        <w:ind w:firstLine="540"/>
        <w:jc w:val="both"/>
      </w:pPr>
      <w:r>
        <w:lastRenderedPageBreak/>
        <w:t>расходование субсидий на цели и в сроки, предусмотренные соглашением;</w:t>
      </w:r>
    </w:p>
    <w:p w:rsidR="00027F9F" w:rsidRDefault="00027F9F">
      <w:pPr>
        <w:pStyle w:val="ConsPlusNormal"/>
        <w:spacing w:before="220"/>
        <w:ind w:firstLine="540"/>
        <w:jc w:val="both"/>
      </w:pPr>
      <w:r>
        <w:t>представление органом местного самоуправления муниципального образования в министерство отчетов о расходовании субсидии по форме и в сроки, установленные соглашением, и информации о достижении целевого показателя результативности предоставления субсидий;</w:t>
      </w:r>
    </w:p>
    <w:p w:rsidR="00027F9F" w:rsidRDefault="00027F9F">
      <w:pPr>
        <w:pStyle w:val="ConsPlusNormal"/>
        <w:jc w:val="both"/>
      </w:pPr>
      <w:r>
        <w:t xml:space="preserve">(в ред. </w:t>
      </w:r>
      <w:hyperlink r:id="rId310" w:history="1">
        <w:r>
          <w:rPr>
            <w:color w:val="0000FF"/>
          </w:rPr>
          <w:t>Постановления</w:t>
        </w:r>
      </w:hyperlink>
      <w:r>
        <w:t xml:space="preserve"> Правительства Самарской области от 04.03.2020 N 132)</w:t>
      </w:r>
    </w:p>
    <w:p w:rsidR="00027F9F" w:rsidRDefault="00027F9F">
      <w:pPr>
        <w:pStyle w:val="ConsPlusNormal"/>
        <w:spacing w:before="220"/>
        <w:ind w:firstLine="540"/>
        <w:jc w:val="both"/>
      </w:pPr>
      <w:r>
        <w:t xml:space="preserve">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w:anchor="P2636" w:history="1">
        <w:r>
          <w:rPr>
            <w:color w:val="0000FF"/>
          </w:rPr>
          <w:t>пунктом 6</w:t>
        </w:r>
      </w:hyperlink>
      <w:r>
        <w:t xml:space="preserve"> настоящего Порядка, а также фактов неправомерного получения субсидии.</w:t>
      </w:r>
    </w:p>
    <w:p w:rsidR="00027F9F" w:rsidRDefault="00027F9F">
      <w:pPr>
        <w:pStyle w:val="ConsPlusNormal"/>
        <w:spacing w:before="220"/>
        <w:ind w:firstLine="540"/>
        <w:jc w:val="both"/>
      </w:pPr>
      <w:bookmarkStart w:id="52" w:name="P2663"/>
      <w:bookmarkEnd w:id="52"/>
      <w:r>
        <w:t>11. Получателями субсидий являются муниципальные образования Самарской области, выполняющие полномочия по владению, пользованию и распоряжению имуществом, находящимся в муниципальной собственности, а также полномочия по организации в границах поселения тепло- и водоснабжения населения.</w:t>
      </w:r>
    </w:p>
    <w:p w:rsidR="00027F9F" w:rsidRDefault="00027F9F">
      <w:pPr>
        <w:pStyle w:val="ConsPlusNormal"/>
        <w:spacing w:before="220"/>
        <w:ind w:firstLine="540"/>
        <w:jc w:val="both"/>
      </w:pPr>
      <w:r>
        <w:t>Потребность устанавливается на основании сметной стоимости объекта, определенной положительным заключением государственной экспертизы, и рассчитывается в зависимости от наличия (отсутствия) действующего муниципального контракта на выполнение работ по объекту капитального строительства за вычетом объема средств, фактически выделенных с начала реализации объекта, за счет всех источников финансирования (областных, местных и внебюджетных).</w:t>
      </w:r>
    </w:p>
    <w:p w:rsidR="00027F9F" w:rsidRDefault="00027F9F">
      <w:pPr>
        <w:pStyle w:val="ConsPlusNormal"/>
        <w:spacing w:before="220"/>
        <w:ind w:firstLine="540"/>
        <w:jc w:val="both"/>
      </w:pPr>
      <w:r>
        <w:t>Размер субсидии бюджету муниципального образования определяется по формуле</w:t>
      </w:r>
    </w:p>
    <w:p w:rsidR="00027F9F" w:rsidRDefault="00027F9F">
      <w:pPr>
        <w:pStyle w:val="ConsPlusNormal"/>
        <w:jc w:val="both"/>
      </w:pPr>
    </w:p>
    <w:p w:rsidR="00027F9F" w:rsidRDefault="00027F9F">
      <w:pPr>
        <w:pStyle w:val="ConsPlusNormal"/>
        <w:jc w:val="center"/>
      </w:pPr>
      <w:r>
        <w:t>Ri = (Si - Sp - Sf) x d,</w:t>
      </w:r>
    </w:p>
    <w:p w:rsidR="00027F9F" w:rsidRDefault="00027F9F">
      <w:pPr>
        <w:pStyle w:val="ConsPlusNormal"/>
        <w:jc w:val="both"/>
      </w:pPr>
    </w:p>
    <w:p w:rsidR="00027F9F" w:rsidRDefault="00027F9F">
      <w:pPr>
        <w:pStyle w:val="ConsPlusNormal"/>
        <w:jc w:val="both"/>
      </w:pPr>
      <w:r>
        <w:t>где Ri - размер субсидии бюджету i-го муниципального образования, рублей;</w:t>
      </w:r>
    </w:p>
    <w:p w:rsidR="00027F9F" w:rsidRDefault="00027F9F">
      <w:pPr>
        <w:pStyle w:val="ConsPlusNormal"/>
        <w:spacing w:before="220"/>
        <w:ind w:firstLine="540"/>
        <w:jc w:val="both"/>
      </w:pPr>
      <w:r>
        <w:t>Si - стоимость работ по объекту согласно государственной экспертизе сметной документации по i-му объекту;</w:t>
      </w:r>
    </w:p>
    <w:p w:rsidR="00027F9F" w:rsidRDefault="00027F9F">
      <w:pPr>
        <w:pStyle w:val="ConsPlusNormal"/>
        <w:spacing w:before="220"/>
        <w:ind w:firstLine="540"/>
        <w:jc w:val="both"/>
      </w:pPr>
      <w:r>
        <w:t>Sp - стоимость проектно-изыскательских работ согласно сметной документации;</w:t>
      </w:r>
    </w:p>
    <w:p w:rsidR="00027F9F" w:rsidRDefault="00027F9F">
      <w:pPr>
        <w:pStyle w:val="ConsPlusNormal"/>
        <w:spacing w:before="220"/>
        <w:ind w:firstLine="540"/>
        <w:jc w:val="both"/>
      </w:pPr>
      <w:r>
        <w:t>Sf - объем средств, фактически выделенных за счет всех источников финансирования с начала реализации работ по объекту;</w:t>
      </w:r>
    </w:p>
    <w:p w:rsidR="00027F9F" w:rsidRDefault="00027F9F">
      <w:pPr>
        <w:pStyle w:val="ConsPlusNormal"/>
        <w:spacing w:before="220"/>
        <w:ind w:firstLine="540"/>
        <w:jc w:val="both"/>
      </w:pPr>
      <w:r>
        <w:t>d - предельный уровень софинансирования расходного обязательства из областного бюджета, d = 90%.</w:t>
      </w:r>
    </w:p>
    <w:p w:rsidR="00027F9F" w:rsidRDefault="00027F9F">
      <w:pPr>
        <w:pStyle w:val="ConsPlusNormal"/>
        <w:jc w:val="both"/>
      </w:pPr>
      <w:r>
        <w:t xml:space="preserve">(п. 11 в ред. </w:t>
      </w:r>
      <w:hyperlink r:id="rId311" w:history="1">
        <w:r>
          <w:rPr>
            <w:color w:val="0000FF"/>
          </w:rPr>
          <w:t>Постановления</w:t>
        </w:r>
      </w:hyperlink>
      <w:r>
        <w:t xml:space="preserve"> Правительства Самарской области от 04.03.2020 N 132)</w:t>
      </w:r>
    </w:p>
    <w:p w:rsidR="00027F9F" w:rsidRDefault="00027F9F">
      <w:pPr>
        <w:pStyle w:val="ConsPlusNormal"/>
        <w:spacing w:before="220"/>
        <w:ind w:firstLine="540"/>
        <w:jc w:val="both"/>
      </w:pPr>
      <w:r>
        <w:t>12. Ответственность за достоверность представляемых муниципальными образованиями сведений и целевое использование субсидий возлагается на уполномоченные органы муниципальных образований.</w:t>
      </w:r>
    </w:p>
    <w:p w:rsidR="00027F9F" w:rsidRDefault="00027F9F">
      <w:pPr>
        <w:pStyle w:val="ConsPlusNormal"/>
        <w:spacing w:before="220"/>
        <w:ind w:firstLine="540"/>
        <w:jc w:val="both"/>
      </w:pPr>
      <w:r>
        <w:t xml:space="preserve">13. В случае нарушения муниципальными образованиями условий расходования субсидий, установленных </w:t>
      </w:r>
      <w:hyperlink w:anchor="P2658" w:history="1">
        <w:r>
          <w:rPr>
            <w:color w:val="0000FF"/>
          </w:rPr>
          <w:t>пунктом 10</w:t>
        </w:r>
      </w:hyperlink>
      <w:r>
        <w:t xml:space="preserve"> настоящего Порядка, субсидии подлежат возврату в областной бюджет в месячный срок со дня получения получателем субсидии письменного требования министерства о возврате субсидий. В случае невозврата получателем субсидий в установленный срок они подлежат взысканию в доход областного бюджета в порядке, установленном действующим законодательством.</w:t>
      </w:r>
    </w:p>
    <w:p w:rsidR="00027F9F" w:rsidRDefault="00027F9F">
      <w:pPr>
        <w:pStyle w:val="ConsPlusNormal"/>
        <w:spacing w:before="220"/>
        <w:ind w:firstLine="540"/>
        <w:jc w:val="both"/>
      </w:pPr>
      <w:r>
        <w:t>14. Министерство осуществляет обязательную проверку соблюдения условий, целей и порядка предоставления субсидий их получателем.</w:t>
      </w:r>
    </w:p>
    <w:p w:rsidR="00027F9F" w:rsidRDefault="00027F9F">
      <w:pPr>
        <w:pStyle w:val="ConsPlusNormal"/>
        <w:spacing w:before="220"/>
        <w:ind w:firstLine="540"/>
        <w:jc w:val="both"/>
      </w:pPr>
      <w:r>
        <w:t xml:space="preserve">Органы государственного финансового контроля Самарской области при осуществлении </w:t>
      </w:r>
      <w:r>
        <w:lastRenderedPageBreak/>
        <w:t>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7F9F" w:rsidRDefault="00027F9F">
      <w:pPr>
        <w:pStyle w:val="ConsPlusNormal"/>
        <w:jc w:val="both"/>
      </w:pPr>
      <w:r>
        <w:t xml:space="preserve">(в ред. </w:t>
      </w:r>
      <w:hyperlink r:id="rId312" w:history="1">
        <w:r>
          <w:rPr>
            <w:color w:val="0000FF"/>
          </w:rPr>
          <w:t>Постановления</w:t>
        </w:r>
      </w:hyperlink>
      <w:r>
        <w:t xml:space="preserve"> Правительства Самарской области от 03.06.2019 N 365)</w:t>
      </w:r>
    </w:p>
    <w:p w:rsidR="00027F9F" w:rsidRDefault="00027F9F">
      <w:pPr>
        <w:pStyle w:val="ConsPlusNormal"/>
        <w:spacing w:before="220"/>
        <w:ind w:firstLine="540"/>
        <w:jc w:val="both"/>
      </w:pPr>
      <w:r>
        <w:t>15. Остаток субсидий, не использованный в текущем финансовом году, возвращается в областной бюджет не позднее 30 декабря текущего финансового года.</w:t>
      </w:r>
    </w:p>
    <w:p w:rsidR="00027F9F" w:rsidRDefault="00027F9F">
      <w:pPr>
        <w:pStyle w:val="ConsPlusNormal"/>
        <w:spacing w:before="220"/>
        <w:ind w:firstLine="540"/>
        <w:jc w:val="both"/>
      </w:pPr>
      <w:r>
        <w:t>16. В случае нарушения муниципальным образованием по состоянию на 31 декабря года предоставления субсидии обязательства по достижению целевых показателей результативности предоставления субсидии и неустранения указанных нарушений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объем средств, подлежащий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rsidR="00027F9F" w:rsidRDefault="00027F9F">
      <w:pPr>
        <w:pStyle w:val="ConsPlusNormal"/>
        <w:jc w:val="both"/>
      </w:pPr>
    </w:p>
    <w:p w:rsidR="00027F9F" w:rsidRDefault="00027F9F">
      <w:pPr>
        <w:pStyle w:val="ConsPlusNormal"/>
        <w:jc w:val="center"/>
      </w:pPr>
      <w:r>
        <w:t>Vвозврата = (Vсубсидии x k x m / n) x 0,1,</w:t>
      </w:r>
    </w:p>
    <w:p w:rsidR="00027F9F" w:rsidRDefault="00027F9F">
      <w:pPr>
        <w:pStyle w:val="ConsPlusNormal"/>
        <w:jc w:val="both"/>
      </w:pPr>
    </w:p>
    <w:p w:rsidR="00027F9F" w:rsidRDefault="00027F9F">
      <w:pPr>
        <w:pStyle w:val="ConsPlusNormal"/>
        <w:jc w:val="both"/>
      </w:pPr>
      <w:r>
        <w:t>где Vсубсидии - размер субсидии, предоставленной местному бюджету в отчетном финансовом году;</w:t>
      </w:r>
    </w:p>
    <w:p w:rsidR="00027F9F" w:rsidRDefault="00027F9F">
      <w:pPr>
        <w:pStyle w:val="ConsPlusNormal"/>
        <w:spacing w:before="220"/>
        <w:ind w:firstLine="540"/>
        <w:jc w:val="both"/>
      </w:pPr>
      <w:r>
        <w:t>m - количество целевых показателей результативности предоставления субсидий, по которым индекс, отражающий уровень недостижения i-го целевого показателя результативности предоставления субсидий, имеет положительное значение;</w:t>
      </w:r>
    </w:p>
    <w:p w:rsidR="00027F9F" w:rsidRDefault="00027F9F">
      <w:pPr>
        <w:pStyle w:val="ConsPlusNormal"/>
        <w:spacing w:before="220"/>
        <w:ind w:firstLine="540"/>
        <w:jc w:val="both"/>
      </w:pPr>
      <w:r>
        <w:t>n - общее количество целевых показателей результативности предоставления субсидий;</w:t>
      </w:r>
    </w:p>
    <w:p w:rsidR="00027F9F" w:rsidRDefault="00027F9F">
      <w:pPr>
        <w:pStyle w:val="ConsPlusNormal"/>
        <w:spacing w:before="220"/>
        <w:ind w:firstLine="540"/>
        <w:jc w:val="both"/>
      </w:pPr>
      <w:r>
        <w:t>k - коэффициент возврата субсидии.</w:t>
      </w:r>
    </w:p>
    <w:p w:rsidR="00027F9F" w:rsidRDefault="00027F9F">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027F9F" w:rsidRDefault="00027F9F">
      <w:pPr>
        <w:pStyle w:val="ConsPlusNormal"/>
        <w:spacing w:before="220"/>
        <w:ind w:firstLine="540"/>
        <w:jc w:val="both"/>
      </w:pPr>
      <w:r>
        <w:t>Коэффициент возврата субсидии рассчитывается по формуле</w:t>
      </w:r>
    </w:p>
    <w:p w:rsidR="00027F9F" w:rsidRDefault="00027F9F">
      <w:pPr>
        <w:pStyle w:val="ConsPlusNormal"/>
        <w:jc w:val="both"/>
      </w:pPr>
    </w:p>
    <w:p w:rsidR="00027F9F" w:rsidRDefault="00027F9F">
      <w:pPr>
        <w:pStyle w:val="ConsPlusNormal"/>
        <w:jc w:val="center"/>
      </w:pPr>
      <w:r w:rsidRPr="007E24B8">
        <w:rPr>
          <w:position w:val="-10"/>
        </w:rPr>
        <w:pict>
          <v:shape id="_x0000_i1027" style="width:77.6pt;height:21.5pt" coordsize="" o:spt="100" adj="0,,0" path="" filled="f" stroked="f">
            <v:stroke joinstyle="miter"/>
            <v:imagedata r:id="rId313" o:title="base_23808_134036_32770"/>
            <v:formulas/>
            <v:path o:connecttype="segments"/>
          </v:shape>
        </w:pict>
      </w:r>
    </w:p>
    <w:p w:rsidR="00027F9F" w:rsidRDefault="00027F9F">
      <w:pPr>
        <w:pStyle w:val="ConsPlusNormal"/>
        <w:jc w:val="both"/>
      </w:pPr>
    </w:p>
    <w:p w:rsidR="00027F9F" w:rsidRDefault="00027F9F">
      <w:pPr>
        <w:pStyle w:val="ConsPlusNormal"/>
        <w:jc w:val="both"/>
      </w:pPr>
      <w:r>
        <w:t>где Di - индекс, отражающий уровень недостижения i-го целевого показателя результативности предоставления субсидий.</w:t>
      </w:r>
    </w:p>
    <w:p w:rsidR="00027F9F" w:rsidRDefault="00027F9F">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субсидий.</w:t>
      </w:r>
    </w:p>
    <w:p w:rsidR="00027F9F" w:rsidRDefault="00027F9F">
      <w:pPr>
        <w:pStyle w:val="ConsPlusNormal"/>
        <w:spacing w:before="220"/>
        <w:ind w:firstLine="540"/>
        <w:jc w:val="both"/>
      </w:pPr>
      <w:r>
        <w:t>Индекс, отражающий уровень недостижения i-го целевого показателя результативности предоставления субсидий, определяется:</w:t>
      </w:r>
    </w:p>
    <w:p w:rsidR="00027F9F" w:rsidRDefault="00027F9F">
      <w:pPr>
        <w:pStyle w:val="ConsPlusNormal"/>
        <w:spacing w:before="220"/>
        <w:ind w:firstLine="540"/>
        <w:jc w:val="both"/>
      </w:pPr>
      <w:r>
        <w:t>а) для целевых показателей результативности предоставления субсидий, по которым большее значение фактически достигнутого значения отражает большую эффективность использования субсидии, по формуле</w:t>
      </w:r>
    </w:p>
    <w:p w:rsidR="00027F9F" w:rsidRDefault="00027F9F">
      <w:pPr>
        <w:pStyle w:val="ConsPlusNormal"/>
        <w:jc w:val="both"/>
      </w:pPr>
    </w:p>
    <w:p w:rsidR="00027F9F" w:rsidRDefault="00027F9F">
      <w:pPr>
        <w:pStyle w:val="ConsPlusNormal"/>
        <w:jc w:val="center"/>
      </w:pPr>
      <w:r>
        <w:t>Di = 1 - Ti / Si,</w:t>
      </w:r>
    </w:p>
    <w:p w:rsidR="00027F9F" w:rsidRDefault="00027F9F">
      <w:pPr>
        <w:pStyle w:val="ConsPlusNormal"/>
        <w:jc w:val="both"/>
      </w:pPr>
    </w:p>
    <w:p w:rsidR="00027F9F" w:rsidRDefault="00027F9F">
      <w:pPr>
        <w:pStyle w:val="ConsPlusNormal"/>
        <w:jc w:val="both"/>
      </w:pPr>
      <w:r>
        <w:t xml:space="preserve">где Ti - фактически достигнутое значение i-го целевого показателя результативности </w:t>
      </w:r>
      <w:r>
        <w:lastRenderedPageBreak/>
        <w:t>предоставления субсидий на отчетную дату;</w:t>
      </w:r>
    </w:p>
    <w:p w:rsidR="00027F9F" w:rsidRDefault="00027F9F">
      <w:pPr>
        <w:pStyle w:val="ConsPlusNormal"/>
        <w:spacing w:before="220"/>
        <w:ind w:firstLine="540"/>
        <w:jc w:val="both"/>
      </w:pPr>
      <w:r>
        <w:t>Si - плановое значение i-го целевого показателя результативности предоставления субсидий, установленное соглашением;</w:t>
      </w:r>
    </w:p>
    <w:p w:rsidR="00027F9F" w:rsidRDefault="00027F9F">
      <w:pPr>
        <w:pStyle w:val="ConsPlusNormal"/>
        <w:spacing w:before="220"/>
        <w:ind w:firstLine="540"/>
        <w:jc w:val="both"/>
      </w:pPr>
      <w:r>
        <w:t>б) для целевых показателей результативности предоставления субсидий, по которым большее значение фактически достигнутого значения отражает меньшую эффективность использования субсидии, по формуле</w:t>
      </w:r>
    </w:p>
    <w:p w:rsidR="00027F9F" w:rsidRDefault="00027F9F">
      <w:pPr>
        <w:pStyle w:val="ConsPlusNormal"/>
        <w:jc w:val="both"/>
      </w:pPr>
    </w:p>
    <w:p w:rsidR="00027F9F" w:rsidRDefault="00027F9F">
      <w:pPr>
        <w:pStyle w:val="ConsPlusNormal"/>
        <w:jc w:val="center"/>
      </w:pPr>
      <w:r>
        <w:t>Di = 1 - Si / Ti.</w:t>
      </w:r>
    </w:p>
    <w:p w:rsidR="00027F9F" w:rsidRDefault="00027F9F">
      <w:pPr>
        <w:pStyle w:val="ConsPlusNormal"/>
        <w:jc w:val="both"/>
      </w:pPr>
      <w:r>
        <w:t xml:space="preserve">(п. 16 введен </w:t>
      </w:r>
      <w:hyperlink r:id="rId314" w:history="1">
        <w:r>
          <w:rPr>
            <w:color w:val="0000FF"/>
          </w:rPr>
          <w:t>Постановлением</w:t>
        </w:r>
      </w:hyperlink>
      <w:r>
        <w:t xml:space="preserve"> Правительства Самарской области от 04.03.2020 N 132)</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4</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53" w:name="P2723"/>
      <w:bookmarkEnd w:id="53"/>
      <w:r>
        <w:t>ПОРЯДОК</w:t>
      </w:r>
    </w:p>
    <w:p w:rsidR="00027F9F" w:rsidRDefault="00027F9F">
      <w:pPr>
        <w:pStyle w:val="ConsPlusTitle"/>
        <w:jc w:val="center"/>
      </w:pPr>
      <w:r>
        <w:t>ПРЕДОСТАВЛЕНИЯ В 2018 ГОДУ СУБСИДИЙ ИЗ ОБЛАСТНОГО БЮДЖЕТА</w:t>
      </w:r>
    </w:p>
    <w:p w:rsidR="00027F9F" w:rsidRDefault="00027F9F">
      <w:pPr>
        <w:pStyle w:val="ConsPlusTitle"/>
        <w:jc w:val="center"/>
      </w:pPr>
      <w:r>
        <w:t>БЮДЖЕТАМ МУНИЦИПАЛЬНЫХ РАЙОНОВ САМАРСКОЙ ОБЛАСТИ</w:t>
      </w:r>
    </w:p>
    <w:p w:rsidR="00027F9F" w:rsidRDefault="00027F9F">
      <w:pPr>
        <w:pStyle w:val="ConsPlusTitle"/>
        <w:jc w:val="center"/>
      </w:pPr>
      <w:r>
        <w:t>НА СОФИНАНСИРОВАНИЕ РАСХОДНЫХ ОБЯЗАТЕЛЬСТВ МУНИЦИПАЛЬНЫХ</w:t>
      </w:r>
    </w:p>
    <w:p w:rsidR="00027F9F" w:rsidRDefault="00027F9F">
      <w:pPr>
        <w:pStyle w:val="ConsPlusTitle"/>
        <w:jc w:val="center"/>
      </w:pPr>
      <w:r>
        <w:t>ОБРАЗОВАНИЙ САМАРСКОЙ ОБЛАСТИ ПО ПРОВЕДЕНИЮ РЕМОНТА ОБЪЕКТОВ</w:t>
      </w:r>
    </w:p>
    <w:p w:rsidR="00027F9F" w:rsidRDefault="00027F9F">
      <w:pPr>
        <w:pStyle w:val="ConsPlusTitle"/>
        <w:jc w:val="center"/>
      </w:pPr>
      <w:r>
        <w:t>ИНЖЕНЕРНОЙ ИНФРАСТРУКТУРЫ В ЦЕЛЯХ ПОВЫШЕНИЯ ИХ ТЕХНИЧЕСКОЙ</w:t>
      </w:r>
    </w:p>
    <w:p w:rsidR="00027F9F" w:rsidRDefault="00027F9F">
      <w:pPr>
        <w:pStyle w:val="ConsPlusTitle"/>
        <w:jc w:val="center"/>
      </w:pPr>
      <w:r>
        <w:t>НАДЕЖНОСТИ И САНИТАРНО-ЭКОЛОГИЧЕСКОЙ БЕЗОПАСНОСТИ</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 </w:t>
            </w:r>
            <w:hyperlink r:id="rId315" w:history="1">
              <w:r>
                <w:rPr>
                  <w:color w:val="0000FF"/>
                </w:rPr>
                <w:t>Постановлением</w:t>
              </w:r>
            </w:hyperlink>
            <w:r>
              <w:rPr>
                <w:color w:val="392C69"/>
              </w:rPr>
              <w:t xml:space="preserve"> Правительства Самарской области от 31.10.2018 N 629;</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316"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317" w:history="1">
              <w:r>
                <w:rPr>
                  <w:color w:val="0000FF"/>
                </w:rPr>
                <w:t>N 132</w:t>
              </w:r>
            </w:hyperlink>
            <w:r>
              <w:rPr>
                <w:color w:val="392C69"/>
              </w:rPr>
              <w:t>)</w:t>
            </w:r>
          </w:p>
        </w:tc>
      </w:tr>
    </w:tbl>
    <w:p w:rsidR="00027F9F" w:rsidRDefault="00027F9F">
      <w:pPr>
        <w:pStyle w:val="ConsPlusNormal"/>
        <w:jc w:val="both"/>
      </w:pPr>
    </w:p>
    <w:p w:rsidR="00027F9F" w:rsidRDefault="00027F9F">
      <w:pPr>
        <w:pStyle w:val="ConsPlusNormal"/>
        <w:ind w:firstLine="540"/>
        <w:jc w:val="both"/>
      </w:pPr>
      <w:r>
        <w:t>1. Настоящий Порядок определяет механизм предоставления в 2018 году субсидий из областного бюджета бюджетам муниципальных районов Самарской области на софинансирование расходных обязательств по проведению ремонта объектов инженерной инфраструктуры в рамках подготовки к осенне-зимнему периоду (далее - субсидии).</w:t>
      </w:r>
    </w:p>
    <w:p w:rsidR="00027F9F" w:rsidRDefault="00027F9F">
      <w:pPr>
        <w:pStyle w:val="ConsPlusNormal"/>
        <w:spacing w:before="220"/>
        <w:ind w:firstLine="540"/>
        <w:jc w:val="both"/>
      </w:pPr>
      <w:r>
        <w:t>2. Предоставление субсидий осуществляется министерством энергетики и жилищно-коммунального хозяйства Самарской области (далее - министерство) в соответствии со сводной бюджетной росписью областного бюджета на 2018 год в пределах лимитов бюджетных обязательств по предоставлению субсидий, утвержденных министерству в установленном порядке.</w:t>
      </w:r>
    </w:p>
    <w:p w:rsidR="00027F9F" w:rsidRDefault="00027F9F">
      <w:pPr>
        <w:pStyle w:val="ConsPlusNormal"/>
        <w:spacing w:before="220"/>
        <w:ind w:firstLine="540"/>
        <w:jc w:val="both"/>
      </w:pPr>
      <w:bookmarkStart w:id="54" w:name="P2737"/>
      <w:bookmarkEnd w:id="54"/>
      <w:r>
        <w:t xml:space="preserve">3. Субсидии из областного бюджета предоставляются бюджетам муниципальных районов Самарской области (далее - муниципальные образования) на софинансирование расходных </w:t>
      </w:r>
      <w:r>
        <w:lastRenderedPageBreak/>
        <w:t>обязательств муниципальных образований по проведению ремонта объектов инженерной инфраструктуры и (или) возмещению затрат на проведение ремонта таких объектов, возникающих при исполнении полномочий органов местного самоуправления муниципальных образований по вопросам местного значения в сфере владения и пользования имуществом, находящимся в муниципальной собственности, а также тепло- и водоснабжения населения, в случае если данные полномочия по решению указанных вопросов местного значения переданы органам местного самоуправления муниципальных образований по соответствующим соглашениям (далее - расходное обязательство).</w:t>
      </w:r>
    </w:p>
    <w:p w:rsidR="00027F9F" w:rsidRDefault="00027F9F">
      <w:pPr>
        <w:pStyle w:val="ConsPlusNormal"/>
        <w:spacing w:before="220"/>
        <w:ind w:firstLine="540"/>
        <w:jc w:val="both"/>
      </w:pPr>
      <w:r>
        <w:t>4. Субсидии предоставляются бюджетам муниципальных образований в размере, не превышающем 95% от суммы общего объема финансирования расходного обязательства муниципального образования.</w:t>
      </w:r>
    </w:p>
    <w:p w:rsidR="00027F9F" w:rsidRDefault="00027F9F">
      <w:pPr>
        <w:pStyle w:val="ConsPlusNormal"/>
        <w:spacing w:before="220"/>
        <w:ind w:firstLine="540"/>
        <w:jc w:val="both"/>
      </w:pPr>
      <w:r>
        <w:t xml:space="preserve">5. Показателем результативности использования субсидий (далее - качественный показатель) в соответствии с </w:t>
      </w:r>
      <w:hyperlink w:anchor="P2737" w:history="1">
        <w:r>
          <w:rPr>
            <w:color w:val="0000FF"/>
          </w:rPr>
          <w:t>пунктом 3</w:t>
        </w:r>
      </w:hyperlink>
      <w:r>
        <w:t xml:space="preserve"> настоящего Порядка является проведение ремонта объектов инженерной инфраструктуры в целях повышения их технической надежности и санитарно-экологической безопасности (далее - ремонт объектов).</w:t>
      </w:r>
    </w:p>
    <w:p w:rsidR="00027F9F" w:rsidRDefault="00027F9F">
      <w:pPr>
        <w:pStyle w:val="ConsPlusNormal"/>
        <w:spacing w:before="220"/>
        <w:ind w:firstLine="540"/>
        <w:jc w:val="both"/>
      </w:pPr>
      <w:bookmarkStart w:id="55" w:name="P2740"/>
      <w:bookmarkEnd w:id="55"/>
      <w:r>
        <w:t>6. Субсидии предоставляются бюджетам муниципальных образований, соответствующих следующим критериям отбора:</w:t>
      </w:r>
    </w:p>
    <w:p w:rsidR="00027F9F" w:rsidRDefault="00027F9F">
      <w:pPr>
        <w:pStyle w:val="ConsPlusNormal"/>
        <w:spacing w:before="220"/>
        <w:ind w:firstLine="540"/>
        <w:jc w:val="both"/>
      </w:pPr>
      <w:r>
        <w:t>наличие обращения муниципального образования в министерство о получении субсидий;</w:t>
      </w:r>
    </w:p>
    <w:p w:rsidR="00027F9F" w:rsidRDefault="00027F9F">
      <w:pPr>
        <w:pStyle w:val="ConsPlusNormal"/>
        <w:spacing w:before="220"/>
        <w:ind w:firstLine="540"/>
        <w:jc w:val="both"/>
      </w:pPr>
      <w:r>
        <w:t>наличие утвержденного органом местного самоуправления муниципального образования графика проведения в 2018 году ремонта объектов;</w:t>
      </w:r>
    </w:p>
    <w:p w:rsidR="00027F9F" w:rsidRDefault="00027F9F">
      <w:pPr>
        <w:pStyle w:val="ConsPlusNormal"/>
        <w:spacing w:before="220"/>
        <w:ind w:firstLine="540"/>
        <w:jc w:val="both"/>
      </w:pPr>
      <w:r>
        <w:t>численность проживающих на территории муниципального образования составляет менее 50 тысяч человек.</w:t>
      </w:r>
    </w:p>
    <w:p w:rsidR="00027F9F" w:rsidRDefault="00027F9F">
      <w:pPr>
        <w:pStyle w:val="ConsPlusNormal"/>
        <w:spacing w:before="220"/>
        <w:ind w:firstLine="540"/>
        <w:jc w:val="both"/>
      </w:pPr>
      <w:bookmarkStart w:id="56" w:name="P2744"/>
      <w:bookmarkEnd w:id="56"/>
      <w:r>
        <w:t>7. В целях получения субсидий муниципальные образования представляют в министерство следующие документы:</w:t>
      </w:r>
    </w:p>
    <w:p w:rsidR="00027F9F" w:rsidRDefault="00027F9F">
      <w:pPr>
        <w:pStyle w:val="ConsPlusNormal"/>
        <w:spacing w:before="220"/>
        <w:ind w:firstLine="540"/>
        <w:jc w:val="both"/>
      </w:pPr>
      <w:r>
        <w:t>копии принятых органами местного самоуправления муниципальных образований нормативных правовых актов об утверждении мероприятий по подготовке объектов жилищно-коммунального комплекса к работе в осенне-зимний период, предусматривающих осуществление ремонта объектов;</w:t>
      </w:r>
    </w:p>
    <w:p w:rsidR="00027F9F" w:rsidRDefault="00027F9F">
      <w:pPr>
        <w:pStyle w:val="ConsPlusNormal"/>
        <w:spacing w:before="220"/>
        <w:ind w:firstLine="540"/>
        <w:jc w:val="both"/>
      </w:pPr>
      <w:r>
        <w:t>копии муниципальных контрактов (договоров), актов о приемке выполненных работ (КС-2) и справок о стоимости выполненных работ (КС-3), счетов-фактур и товарных накладных по объектам, платежных документов, подтверждающих соблюдение доли софинансирования расходных обязательств из местного бюджета;</w:t>
      </w:r>
    </w:p>
    <w:p w:rsidR="00027F9F" w:rsidRDefault="00027F9F">
      <w:pPr>
        <w:pStyle w:val="ConsPlusNormal"/>
        <w:spacing w:before="220"/>
        <w:ind w:firstLine="540"/>
        <w:jc w:val="both"/>
      </w:pPr>
      <w:r>
        <w:t>выписка из решения представительного органа муниципального образования о бюджете муниципального образования, подтверждающая наличие расходного обязательства и бюджетных ассигнований на финансирование расходных обязательств в размере не менее 5% от общей суммы расходного обязательства муниципального образования, заверенная органом местного самоуправления муниципального образования.</w:t>
      </w:r>
    </w:p>
    <w:p w:rsidR="00027F9F" w:rsidRDefault="00027F9F">
      <w:pPr>
        <w:pStyle w:val="ConsPlusNormal"/>
        <w:spacing w:before="220"/>
        <w:ind w:firstLine="540"/>
        <w:jc w:val="both"/>
      </w:pPr>
      <w:r>
        <w:t>8. Условиями предоставления субсидий бюджетам муниципальных образований являются:</w:t>
      </w:r>
    </w:p>
    <w:p w:rsidR="00027F9F" w:rsidRDefault="00027F9F">
      <w:pPr>
        <w:pStyle w:val="ConsPlusNormal"/>
        <w:spacing w:before="220"/>
        <w:ind w:firstLine="540"/>
        <w:jc w:val="both"/>
      </w:pPr>
      <w:r>
        <w:t xml:space="preserve">соответствие муниципального образования критериям отбора, определенным </w:t>
      </w:r>
      <w:hyperlink w:anchor="P2740" w:history="1">
        <w:r>
          <w:rPr>
            <w:color w:val="0000FF"/>
          </w:rPr>
          <w:t>пунктом 6</w:t>
        </w:r>
      </w:hyperlink>
      <w:r>
        <w:t xml:space="preserve"> настоящего Порядка;</w:t>
      </w:r>
    </w:p>
    <w:p w:rsidR="00027F9F" w:rsidRDefault="00027F9F">
      <w:pPr>
        <w:pStyle w:val="ConsPlusNormal"/>
        <w:spacing w:before="220"/>
        <w:ind w:firstLine="540"/>
        <w:jc w:val="both"/>
      </w:pPr>
      <w:r>
        <w:t>наличие подтверждения софинансирования расходных обязательств из бюджетов муниципальных образований;</w:t>
      </w:r>
    </w:p>
    <w:p w:rsidR="00027F9F" w:rsidRDefault="00027F9F">
      <w:pPr>
        <w:pStyle w:val="ConsPlusNormal"/>
        <w:spacing w:before="220"/>
        <w:ind w:firstLine="540"/>
        <w:jc w:val="both"/>
      </w:pPr>
      <w:r>
        <w:lastRenderedPageBreak/>
        <w:t>заключение между министерством и уполномоченным органом местного самоуправления муниципального образования соглашения о предоставлении субсидий (далее - соглашение) в сроки, не превышающие 15 рабочих дней после вступления в силу постановления Правительства Самарской области о распределении субсидий;</w:t>
      </w:r>
    </w:p>
    <w:p w:rsidR="00027F9F" w:rsidRDefault="00027F9F">
      <w:pPr>
        <w:pStyle w:val="ConsPlusNormal"/>
        <w:spacing w:before="220"/>
        <w:ind w:firstLine="540"/>
        <w:jc w:val="both"/>
      </w:pPr>
      <w:r>
        <w:t>соглашением предусматривается согласие муниципальных образований на осуществление министерством и органами государственного финансового контроля проверок соблюдения муниципальными образованиями условий, целей и порядка предоставления субсидий.</w:t>
      </w:r>
    </w:p>
    <w:p w:rsidR="00027F9F" w:rsidRDefault="00027F9F">
      <w:pPr>
        <w:pStyle w:val="ConsPlusNormal"/>
        <w:spacing w:before="220"/>
        <w:ind w:firstLine="540"/>
        <w:jc w:val="both"/>
      </w:pPr>
      <w:r>
        <w:t>9. Министерство:</w:t>
      </w:r>
    </w:p>
    <w:p w:rsidR="00027F9F" w:rsidRDefault="00027F9F">
      <w:pPr>
        <w:pStyle w:val="ConsPlusNormal"/>
        <w:spacing w:before="220"/>
        <w:ind w:firstLine="540"/>
        <w:jc w:val="both"/>
      </w:pPr>
      <w:r>
        <w:t>осуществляет прием обращений с прилагаемыми к ним документами в порядке их поступления;</w:t>
      </w:r>
    </w:p>
    <w:p w:rsidR="00027F9F" w:rsidRDefault="00027F9F">
      <w:pPr>
        <w:pStyle w:val="ConsPlusNormal"/>
        <w:spacing w:before="220"/>
        <w:ind w:firstLine="540"/>
        <w:jc w:val="both"/>
      </w:pPr>
      <w:r>
        <w:t xml:space="preserve">принимает решение о заключении соглашения по результатам рассмотрения документов, указанных в </w:t>
      </w:r>
      <w:hyperlink w:anchor="P2744" w:history="1">
        <w:r>
          <w:rPr>
            <w:color w:val="0000FF"/>
          </w:rPr>
          <w:t>пункте 7</w:t>
        </w:r>
      </w:hyperlink>
      <w:r>
        <w:t xml:space="preserve"> настоящего Порядка.</w:t>
      </w:r>
    </w:p>
    <w:p w:rsidR="00027F9F" w:rsidRDefault="00027F9F">
      <w:pPr>
        <w:pStyle w:val="ConsPlusNormal"/>
        <w:spacing w:before="220"/>
        <w:ind w:firstLine="540"/>
        <w:jc w:val="both"/>
      </w:pPr>
      <w:r>
        <w:t>Основаниями для отказа в предоставлении субсидии являются:</w:t>
      </w:r>
    </w:p>
    <w:p w:rsidR="00027F9F" w:rsidRDefault="00027F9F">
      <w:pPr>
        <w:pStyle w:val="ConsPlusNormal"/>
        <w:spacing w:before="220"/>
        <w:ind w:firstLine="540"/>
        <w:jc w:val="both"/>
      </w:pPr>
      <w:r>
        <w:t xml:space="preserve">несоответствие муниципальных образований критериям отбора, указанным в </w:t>
      </w:r>
      <w:hyperlink w:anchor="P2740" w:history="1">
        <w:r>
          <w:rPr>
            <w:color w:val="0000FF"/>
          </w:rPr>
          <w:t>пункте 6</w:t>
        </w:r>
      </w:hyperlink>
      <w:r>
        <w:t xml:space="preserve"> настоящего Порядка;</w:t>
      </w:r>
    </w:p>
    <w:p w:rsidR="00027F9F" w:rsidRDefault="00027F9F">
      <w:pPr>
        <w:pStyle w:val="ConsPlusNormal"/>
        <w:spacing w:before="220"/>
        <w:ind w:firstLine="540"/>
        <w:jc w:val="both"/>
      </w:pPr>
      <w:r>
        <w:t>отсутствие или использование министерством в полном объеме лимитов бюджетных обязательств по предоставлению субсидий, утвержденных в установленном порядке министерству;</w:t>
      </w:r>
    </w:p>
    <w:p w:rsidR="00027F9F" w:rsidRDefault="00027F9F">
      <w:pPr>
        <w:pStyle w:val="ConsPlusNormal"/>
        <w:spacing w:before="220"/>
        <w:ind w:firstLine="540"/>
        <w:jc w:val="both"/>
      </w:pPr>
      <w:r>
        <w:t>превышение суммы субсидии, указанной в обращении, над остатком объема лимитов бюджетных обязательств по предоставлению субсидий, утверждаемых в установленном порядке министерству;</w:t>
      </w:r>
    </w:p>
    <w:p w:rsidR="00027F9F" w:rsidRDefault="00027F9F">
      <w:pPr>
        <w:pStyle w:val="ConsPlusNormal"/>
        <w:spacing w:before="220"/>
        <w:ind w:firstLine="540"/>
        <w:jc w:val="both"/>
      </w:pPr>
      <w:r>
        <w:t>недостоверность сведений, указанных в представленных органом местного самоуправления муниципального образования документах;</w:t>
      </w:r>
    </w:p>
    <w:p w:rsidR="00027F9F" w:rsidRDefault="00027F9F">
      <w:pPr>
        <w:pStyle w:val="ConsPlusNormal"/>
        <w:spacing w:before="220"/>
        <w:ind w:firstLine="540"/>
        <w:jc w:val="both"/>
      </w:pPr>
      <w:r>
        <w:t xml:space="preserve">представление документов, указанных в </w:t>
      </w:r>
      <w:hyperlink w:anchor="P2744" w:history="1">
        <w:r>
          <w:rPr>
            <w:color w:val="0000FF"/>
          </w:rPr>
          <w:t>пункте 7</w:t>
        </w:r>
      </w:hyperlink>
      <w:r>
        <w:t xml:space="preserve"> настоящего Порядка, не в полном объеме и (или) не соответствующих требованиям действующего законодательства.</w:t>
      </w:r>
    </w:p>
    <w:p w:rsidR="00027F9F" w:rsidRDefault="00027F9F">
      <w:pPr>
        <w:pStyle w:val="ConsPlusNormal"/>
        <w:spacing w:before="220"/>
        <w:ind w:firstLine="540"/>
        <w:jc w:val="both"/>
      </w:pPr>
      <w:r>
        <w:t>В случае принятия решения об отказе в предоставлении субсидий представленные органом местного самоуправления муниципального образования документы подлежат возврату с мотивированным отказом (в письменной форме).</w:t>
      </w:r>
    </w:p>
    <w:p w:rsidR="00027F9F" w:rsidRDefault="00027F9F">
      <w:pPr>
        <w:pStyle w:val="ConsPlusNormal"/>
        <w:spacing w:before="220"/>
        <w:ind w:firstLine="540"/>
        <w:jc w:val="both"/>
      </w:pPr>
      <w:r>
        <w:t>10. Расчет субсидий осуществляется с учетом:</w:t>
      </w:r>
    </w:p>
    <w:p w:rsidR="00027F9F" w:rsidRDefault="00027F9F">
      <w:pPr>
        <w:pStyle w:val="ConsPlusNormal"/>
        <w:spacing w:before="220"/>
        <w:ind w:firstLine="540"/>
        <w:jc w:val="both"/>
      </w:pPr>
      <w:r>
        <w:t>объема средств, предусмотренных бюджетом муниципального образования на проведение ремонта объектов инженерной инфраструктуры;</w:t>
      </w:r>
    </w:p>
    <w:p w:rsidR="00027F9F" w:rsidRDefault="00027F9F">
      <w:pPr>
        <w:pStyle w:val="ConsPlusNormal"/>
        <w:spacing w:before="220"/>
        <w:ind w:firstLine="540"/>
        <w:jc w:val="both"/>
      </w:pPr>
      <w:r>
        <w:t>потребности в средствах на возмещение затрат по проведенному ремонту.</w:t>
      </w:r>
    </w:p>
    <w:p w:rsidR="00027F9F" w:rsidRDefault="00027F9F">
      <w:pPr>
        <w:pStyle w:val="ConsPlusNormal"/>
        <w:spacing w:before="220"/>
        <w:ind w:firstLine="540"/>
        <w:jc w:val="both"/>
      </w:pPr>
      <w:r>
        <w:t>11. Установить, что субсидии расходуются уполномоченными органами местного самоуправления муниципальных образований на проведение ремонта объектов и (или) возмещение затрат на проведение ремонта объектов.</w:t>
      </w:r>
    </w:p>
    <w:p w:rsidR="00027F9F" w:rsidRDefault="00027F9F">
      <w:pPr>
        <w:pStyle w:val="ConsPlusNormal"/>
        <w:spacing w:before="220"/>
        <w:ind w:firstLine="540"/>
        <w:jc w:val="both"/>
      </w:pPr>
      <w:r>
        <w:t>Субсидии расходуются по целевому назначению в срок не позднее 31 декабря текущего года.</w:t>
      </w:r>
    </w:p>
    <w:p w:rsidR="00027F9F" w:rsidRDefault="00027F9F">
      <w:pPr>
        <w:pStyle w:val="ConsPlusNormal"/>
        <w:spacing w:before="220"/>
        <w:ind w:firstLine="540"/>
        <w:jc w:val="both"/>
      </w:pPr>
      <w:r>
        <w:t>Предельный срок начала освоения муниципальными образованиями субсидий - не позднее 15 рабочих дней после заключения соглашений.</w:t>
      </w:r>
    </w:p>
    <w:p w:rsidR="00027F9F" w:rsidRDefault="00027F9F">
      <w:pPr>
        <w:pStyle w:val="ConsPlusNormal"/>
        <w:spacing w:before="220"/>
        <w:ind w:firstLine="540"/>
        <w:jc w:val="both"/>
      </w:pPr>
      <w:r>
        <w:lastRenderedPageBreak/>
        <w:t>12. Условиями расходования субсидий являются:</w:t>
      </w:r>
    </w:p>
    <w:p w:rsidR="00027F9F" w:rsidRDefault="00027F9F">
      <w:pPr>
        <w:pStyle w:val="ConsPlusNormal"/>
        <w:spacing w:before="220"/>
        <w:ind w:firstLine="540"/>
        <w:jc w:val="both"/>
      </w:pPr>
      <w:r>
        <w:t>достижение качественного показателя;</w:t>
      </w:r>
    </w:p>
    <w:p w:rsidR="00027F9F" w:rsidRDefault="00027F9F">
      <w:pPr>
        <w:pStyle w:val="ConsPlusNormal"/>
        <w:spacing w:before="220"/>
        <w:ind w:firstLine="540"/>
        <w:jc w:val="both"/>
      </w:pPr>
      <w:r>
        <w:t>использование субсидий в сроки и на цели, предусмотренные соглашением;</w:t>
      </w:r>
    </w:p>
    <w:p w:rsidR="00027F9F" w:rsidRDefault="00027F9F">
      <w:pPr>
        <w:pStyle w:val="ConsPlusNormal"/>
        <w:spacing w:before="220"/>
        <w:ind w:firstLine="540"/>
        <w:jc w:val="both"/>
      </w:pPr>
      <w:r>
        <w:t>представление уполномоченным органом местного самоуправления муниципального образования в министерство отчетов об использовании полученных субсидий в порядке, сроки и по формам, которые установлены соглашением.</w:t>
      </w:r>
    </w:p>
    <w:p w:rsidR="00027F9F" w:rsidRDefault="00027F9F">
      <w:pPr>
        <w:pStyle w:val="ConsPlusNormal"/>
        <w:spacing w:before="220"/>
        <w:ind w:firstLine="540"/>
        <w:jc w:val="both"/>
      </w:pPr>
      <w:r>
        <w:t>13. В случае нарушения органами местного самоуправления муниципальных образований условий расходования субсидий они подлежат возврату в областной бюджет в течение месяца со дня получения письменного требования министерства о возврате субсидий для последующего их распределения. В случае если субсидии не возвращены в установленный срок, они взыскиваются в доход областного бюджета в порядке, установленном действующим законодательством.</w:t>
      </w:r>
    </w:p>
    <w:p w:rsidR="00027F9F" w:rsidRDefault="00027F9F">
      <w:pPr>
        <w:pStyle w:val="ConsPlusNormal"/>
        <w:spacing w:before="220"/>
        <w:ind w:firstLine="540"/>
        <w:jc w:val="both"/>
      </w:pPr>
      <w:r>
        <w:t>14. Министерство осуществляет обязательную проверку соблюдения условий, целей, порядка предоставления и расходования субсидий муниципальными образованиями Самарской области.</w:t>
      </w:r>
    </w:p>
    <w:p w:rsidR="00027F9F" w:rsidRDefault="00027F9F">
      <w:pPr>
        <w:pStyle w:val="ConsPlusNormal"/>
        <w:spacing w:before="220"/>
        <w:ind w:firstLine="540"/>
        <w:jc w:val="both"/>
      </w:pPr>
      <w:r>
        <w:t>Органы государственного финансового контроля при осуществлении государственного финансового контроля проводят проверку соблюдения условий, целей и порядка предоставления субсидий муниципальными образованиями.</w:t>
      </w:r>
    </w:p>
    <w:p w:rsidR="00027F9F" w:rsidRDefault="00027F9F">
      <w:pPr>
        <w:pStyle w:val="ConsPlusNormal"/>
        <w:spacing w:before="220"/>
        <w:ind w:firstLine="540"/>
        <w:jc w:val="both"/>
      </w:pPr>
      <w:r>
        <w:t>15. Ответственность за достоверность представляемых муниципальными образованиями сведений и целевое использование субсидий возлагается на уполномоченные органы местного самоуправления муниципальных образований.</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5</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57" w:name="P2793"/>
      <w:bookmarkEnd w:id="57"/>
      <w:r>
        <w:t>ПОРЯДОК</w:t>
      </w:r>
    </w:p>
    <w:p w:rsidR="00027F9F" w:rsidRDefault="00027F9F">
      <w:pPr>
        <w:pStyle w:val="ConsPlusTitle"/>
        <w:jc w:val="center"/>
      </w:pPr>
      <w:r>
        <w:t>ПРЕДОСТАВЛЕНИЯ СУБСИДИЙ ИЗ ОБЛАСТНОГО БЮДЖЕТА</w:t>
      </w:r>
    </w:p>
    <w:p w:rsidR="00027F9F" w:rsidRDefault="00027F9F">
      <w:pPr>
        <w:pStyle w:val="ConsPlusTitle"/>
        <w:jc w:val="center"/>
      </w:pPr>
      <w:r>
        <w:t>БЮДЖЕТАМ ГОРОДСКИХ ОКРУГОВ И МУНИЦИПАЛЬНЫХ РАЙОНОВ САМАРСКОЙ</w:t>
      </w:r>
    </w:p>
    <w:p w:rsidR="00027F9F" w:rsidRDefault="00027F9F">
      <w:pPr>
        <w:pStyle w:val="ConsPlusTitle"/>
        <w:jc w:val="center"/>
      </w:pPr>
      <w:r>
        <w:t>ОБЛАСТИ В ЦЕЛЯХ СОФИНАНСИРОВАНИЯ РАСХОДНЫХ ОБЯЗАТЕЛЬСТВ</w:t>
      </w:r>
    </w:p>
    <w:p w:rsidR="00027F9F" w:rsidRDefault="00027F9F">
      <w:pPr>
        <w:pStyle w:val="ConsPlusTitle"/>
        <w:jc w:val="center"/>
      </w:pPr>
      <w:r>
        <w:t>МУНИЦИПАЛЬНЫХ ОБРАЗОВАНИЙ САМАРСКОЙ ОБЛАСТИ ПО ВЫПОЛНЕНИЮ</w:t>
      </w:r>
    </w:p>
    <w:p w:rsidR="00027F9F" w:rsidRDefault="00027F9F">
      <w:pPr>
        <w:pStyle w:val="ConsPlusTitle"/>
        <w:jc w:val="center"/>
      </w:pPr>
      <w:r>
        <w:t>МЕРОПРИЯТИЙ ПО ОБЕСПЕЧЕНИЮ БЕСПЕРЕБОЙНОГО СНАБЖЕНИЯ</w:t>
      </w:r>
    </w:p>
    <w:p w:rsidR="00027F9F" w:rsidRDefault="00027F9F">
      <w:pPr>
        <w:pStyle w:val="ConsPlusTitle"/>
        <w:jc w:val="center"/>
      </w:pPr>
      <w:r>
        <w:t>КОММУНАЛЬНЫМИ УСЛУГАМИ НАСЕЛЕНИЯ САМАРСКОЙ ОБЛАСТИ</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 </w:t>
            </w:r>
            <w:hyperlink r:id="rId318" w:history="1">
              <w:r>
                <w:rPr>
                  <w:color w:val="0000FF"/>
                </w:rPr>
                <w:t>Постановлением</w:t>
              </w:r>
            </w:hyperlink>
            <w:r>
              <w:rPr>
                <w:color w:val="392C69"/>
              </w:rPr>
              <w:t xml:space="preserve"> Правительства Самарской области от 31.10.2018 N 629;</w:t>
            </w:r>
          </w:p>
          <w:p w:rsidR="00027F9F" w:rsidRDefault="00027F9F">
            <w:pPr>
              <w:pStyle w:val="ConsPlusNormal"/>
              <w:jc w:val="center"/>
            </w:pPr>
            <w:r>
              <w:rPr>
                <w:color w:val="392C69"/>
              </w:rPr>
              <w:t xml:space="preserve">в ред. Постановлений Правительства Самарской области от 24.12.2018 </w:t>
            </w:r>
            <w:hyperlink r:id="rId319" w:history="1">
              <w:r>
                <w:rPr>
                  <w:color w:val="0000FF"/>
                </w:rPr>
                <w:t>N 827</w:t>
              </w:r>
            </w:hyperlink>
            <w:r>
              <w:rPr>
                <w:color w:val="392C69"/>
              </w:rPr>
              <w:t>,</w:t>
            </w:r>
          </w:p>
          <w:p w:rsidR="00027F9F" w:rsidRDefault="00027F9F">
            <w:pPr>
              <w:pStyle w:val="ConsPlusNormal"/>
              <w:jc w:val="center"/>
            </w:pPr>
            <w:r>
              <w:rPr>
                <w:color w:val="392C69"/>
              </w:rPr>
              <w:lastRenderedPageBreak/>
              <w:t xml:space="preserve">от 21.02.2019 </w:t>
            </w:r>
            <w:hyperlink r:id="rId320" w:history="1">
              <w:r>
                <w:rPr>
                  <w:color w:val="0000FF"/>
                </w:rPr>
                <w:t>N 95</w:t>
              </w:r>
            </w:hyperlink>
            <w:r>
              <w:rPr>
                <w:color w:val="392C69"/>
              </w:rPr>
              <w:t xml:space="preserve">, от 29.10.2019 </w:t>
            </w:r>
            <w:hyperlink r:id="rId321" w:history="1">
              <w:r>
                <w:rPr>
                  <w:color w:val="0000FF"/>
                </w:rPr>
                <w:t>N 764</w:t>
              </w:r>
            </w:hyperlink>
            <w:r>
              <w:rPr>
                <w:color w:val="392C69"/>
              </w:rPr>
              <w:t xml:space="preserve">, от 04.03.2020 </w:t>
            </w:r>
            <w:hyperlink r:id="rId322" w:history="1">
              <w:r>
                <w:rPr>
                  <w:color w:val="0000FF"/>
                </w:rPr>
                <w:t>N 132</w:t>
              </w:r>
            </w:hyperlink>
            <w:r>
              <w:rPr>
                <w:color w:val="392C69"/>
              </w:rPr>
              <w:t>)</w:t>
            </w:r>
          </w:p>
        </w:tc>
      </w:tr>
    </w:tbl>
    <w:p w:rsidR="00027F9F" w:rsidRDefault="00027F9F">
      <w:pPr>
        <w:pStyle w:val="ConsPlusNormal"/>
        <w:jc w:val="both"/>
      </w:pPr>
    </w:p>
    <w:p w:rsidR="00027F9F" w:rsidRDefault="00027F9F">
      <w:pPr>
        <w:pStyle w:val="ConsPlusNormal"/>
        <w:ind w:firstLine="540"/>
        <w:jc w:val="both"/>
      </w:pPr>
      <w:r>
        <w:t>1. Настоящий Порядок определяет механизм предоставления субсидий из областного бюджета бюджетам городских округов и муниципальных районов Самарской области в целях софинансирования расходных обязательств муниципальных образований Самарской области по выполнению мероприятий по обеспечению бесперебойного снабжения коммунальными услугами населения Самарской области (далее - субсидии).</w:t>
      </w:r>
    </w:p>
    <w:p w:rsidR="00027F9F" w:rsidRDefault="00027F9F">
      <w:pPr>
        <w:pStyle w:val="ConsPlusNormal"/>
        <w:jc w:val="both"/>
      </w:pPr>
      <w:r>
        <w:t xml:space="preserve">(в ред. </w:t>
      </w:r>
      <w:hyperlink r:id="rId323"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r>
        <w:t>2. Предоставление субсидий осуществляется министерством энергетики и жилищно-коммунального хозяйства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w:t>
      </w:r>
    </w:p>
    <w:p w:rsidR="00027F9F" w:rsidRDefault="00027F9F">
      <w:pPr>
        <w:pStyle w:val="ConsPlusNormal"/>
        <w:jc w:val="both"/>
      </w:pPr>
      <w:r>
        <w:t xml:space="preserve">(в ред. </w:t>
      </w:r>
      <w:hyperlink r:id="rId324"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bookmarkStart w:id="58" w:name="P2809"/>
      <w:bookmarkEnd w:id="58"/>
      <w:r>
        <w:t>3. Субсидии из областного бюджета предоставляются бюджетам городских округов и муниципальных районов Самарской области (далее - муниципальные образования) в целях софинансирования расходных обязательств муниципальных образований по выполнению мероприятий по обеспечению бесперебойного снабжения коммунальными услугами населения Самарской области, возникающих при исполнении полномочий органов местного самоуправления муниципальных образований по вопросам местного значения в сфере владения и пользования имуществом, находящимся в муниципальной собственности, а также тепло- и водоснабжения населения, в случае если данные полномочия по решению указанных вопросов местного значения переданы органам местного самоуправления муниципальных образований по соответствующим соглашениям (далее - расходное обязательство).</w:t>
      </w:r>
    </w:p>
    <w:p w:rsidR="00027F9F" w:rsidRDefault="00027F9F">
      <w:pPr>
        <w:pStyle w:val="ConsPlusNormal"/>
        <w:spacing w:before="220"/>
        <w:ind w:firstLine="540"/>
        <w:jc w:val="both"/>
      </w:pPr>
      <w:r>
        <w:t>4. Субсидии предоставляются бюджетам муниципальных образований в размере, не превышающем 99% от суммы общего объема финансирования расходного обязательства муниципального образования, на соответствующий финансовый год.</w:t>
      </w:r>
    </w:p>
    <w:p w:rsidR="00027F9F" w:rsidRDefault="00027F9F">
      <w:pPr>
        <w:pStyle w:val="ConsPlusNormal"/>
        <w:jc w:val="both"/>
      </w:pPr>
      <w:r>
        <w:t xml:space="preserve">(в ред. </w:t>
      </w:r>
      <w:hyperlink r:id="rId325" w:history="1">
        <w:r>
          <w:rPr>
            <w:color w:val="0000FF"/>
          </w:rPr>
          <w:t>Постановления</w:t>
        </w:r>
      </w:hyperlink>
      <w:r>
        <w:t xml:space="preserve"> Правительства Самарской области от 29.10.2019 N 764)</w:t>
      </w:r>
    </w:p>
    <w:p w:rsidR="00027F9F" w:rsidRDefault="00027F9F">
      <w:pPr>
        <w:pStyle w:val="ConsPlusNormal"/>
        <w:spacing w:before="220"/>
        <w:ind w:firstLine="540"/>
        <w:jc w:val="both"/>
      </w:pPr>
      <w:r>
        <w:t xml:space="preserve">5. Показателем результативности использования субсидии (далее - качественный показатель) в соответствии с </w:t>
      </w:r>
      <w:hyperlink w:anchor="P2809" w:history="1">
        <w:r>
          <w:rPr>
            <w:color w:val="0000FF"/>
          </w:rPr>
          <w:t>пунктом 3</w:t>
        </w:r>
      </w:hyperlink>
      <w:r>
        <w:t xml:space="preserve"> настоящего Порядка является выполнение мероприятий по обеспечению бесперебойного снабжения коммунальными услугами населения Самарской области.</w:t>
      </w:r>
    </w:p>
    <w:p w:rsidR="00027F9F" w:rsidRDefault="00027F9F">
      <w:pPr>
        <w:pStyle w:val="ConsPlusNormal"/>
        <w:spacing w:before="220"/>
        <w:ind w:firstLine="540"/>
        <w:jc w:val="both"/>
      </w:pPr>
      <w:bookmarkStart w:id="59" w:name="P2813"/>
      <w:bookmarkEnd w:id="59"/>
      <w:r>
        <w:t>6. Субсидии предоставляются бюджетам муниципальных образований, соответствующих следующим критериям отбора:</w:t>
      </w:r>
    </w:p>
    <w:p w:rsidR="00027F9F" w:rsidRDefault="00027F9F">
      <w:pPr>
        <w:pStyle w:val="ConsPlusNormal"/>
        <w:spacing w:before="220"/>
        <w:ind w:firstLine="540"/>
        <w:jc w:val="both"/>
      </w:pPr>
      <w:r>
        <w:t>наличие обращения муниципального образования в министерство о получении субсидий;</w:t>
      </w:r>
    </w:p>
    <w:p w:rsidR="00027F9F" w:rsidRDefault="00027F9F">
      <w:pPr>
        <w:pStyle w:val="ConsPlusNormal"/>
        <w:spacing w:before="220"/>
        <w:ind w:firstLine="540"/>
        <w:jc w:val="both"/>
      </w:pPr>
      <w:r>
        <w:t>наличие установленных в соответствии с требованиями действующего законодательства расходных обязательств муниципальных образований по выполнению мероприятий по обеспечению бесперебойного снабжения коммунальными услугами населения Самарской области и (или) по финансовому обеспечению (возмещению) затрат организаций коммунального комплекса в связи с возникновением задолженности (в том числе на исполнение государственных актов (решений судов)) по оплате за потребленные топливно-энергетические ресурсы, водоснабжение и транспортировку газа.</w:t>
      </w:r>
    </w:p>
    <w:p w:rsidR="00027F9F" w:rsidRDefault="00027F9F">
      <w:pPr>
        <w:pStyle w:val="ConsPlusNormal"/>
        <w:jc w:val="both"/>
      </w:pPr>
      <w:r>
        <w:t xml:space="preserve">(в ред. </w:t>
      </w:r>
      <w:hyperlink r:id="rId326" w:history="1">
        <w:r>
          <w:rPr>
            <w:color w:val="0000FF"/>
          </w:rPr>
          <w:t>Постановления</w:t>
        </w:r>
      </w:hyperlink>
      <w:r>
        <w:t xml:space="preserve"> Правительства Самарской области от 24.12.2018 N 827)</w:t>
      </w:r>
    </w:p>
    <w:p w:rsidR="00027F9F" w:rsidRDefault="00027F9F">
      <w:pPr>
        <w:pStyle w:val="ConsPlusNormal"/>
        <w:spacing w:before="220"/>
        <w:ind w:firstLine="540"/>
        <w:jc w:val="both"/>
      </w:pPr>
      <w:bookmarkStart w:id="60" w:name="P2817"/>
      <w:bookmarkEnd w:id="60"/>
      <w:r>
        <w:t>7. В целях получения субсидии муниципальное образование представляет в министерство следующие документы:</w:t>
      </w:r>
    </w:p>
    <w:p w:rsidR="00027F9F" w:rsidRDefault="00027F9F">
      <w:pPr>
        <w:pStyle w:val="ConsPlusNormal"/>
        <w:spacing w:before="220"/>
        <w:ind w:firstLine="540"/>
        <w:jc w:val="both"/>
      </w:pPr>
      <w:r>
        <w:t xml:space="preserve">выписка из решения представительного органа муниципального образования о местном </w:t>
      </w:r>
      <w:r>
        <w:lastRenderedPageBreak/>
        <w:t>бюджете, подтверждающая наличие расходного обязательства и бюджетных ассигнований на финансирование расходных обязательств в размере не менее 1% от общей суммы расходного обязательства муниципального образования, заверенная органом местного самоуправления муниципального образования;</w:t>
      </w:r>
    </w:p>
    <w:p w:rsidR="00027F9F" w:rsidRDefault="00027F9F">
      <w:pPr>
        <w:pStyle w:val="ConsPlusNormal"/>
        <w:spacing w:before="220"/>
        <w:ind w:firstLine="540"/>
        <w:jc w:val="both"/>
      </w:pPr>
      <w:r>
        <w:t>копии документов, подтверждающих объем неисполненного обязательства по выполнению мероприятий по обеспечению бесперебойного снабжения коммунальными услугами населения Самарской области;</w:t>
      </w:r>
    </w:p>
    <w:p w:rsidR="00027F9F" w:rsidRDefault="00027F9F">
      <w:pPr>
        <w:pStyle w:val="ConsPlusNormal"/>
        <w:spacing w:before="220"/>
        <w:ind w:firstLine="540"/>
        <w:jc w:val="both"/>
      </w:pPr>
      <w:r>
        <w:t>копии документов, подтверждающих наличие у муниципального образования неисполненного обязательства (в том числе муниципального гарантийного обязательства) по выполнению мероприятий по обеспечению бесперебойного снабжения коммунальными услугами населения Самарской области;</w:t>
      </w:r>
    </w:p>
    <w:p w:rsidR="00027F9F" w:rsidRDefault="00027F9F">
      <w:pPr>
        <w:pStyle w:val="ConsPlusNormal"/>
        <w:spacing w:before="220"/>
        <w:ind w:firstLine="540"/>
        <w:jc w:val="both"/>
      </w:pPr>
      <w:r>
        <w:t>копии платежных документов, подтверждающих соблюдение доли софинансирования расходных обязательств по выполнению мероприятий по обеспечению бесперебойного снабжения коммунальными услугами населения Самарской области из местного бюджета.</w:t>
      </w:r>
    </w:p>
    <w:p w:rsidR="00027F9F" w:rsidRDefault="00027F9F">
      <w:pPr>
        <w:pStyle w:val="ConsPlusNormal"/>
        <w:spacing w:before="220"/>
        <w:ind w:firstLine="540"/>
        <w:jc w:val="both"/>
      </w:pPr>
      <w:r>
        <w:t>8. Условиями предоставления субсидий являются:</w:t>
      </w:r>
    </w:p>
    <w:p w:rsidR="00027F9F" w:rsidRDefault="00027F9F">
      <w:pPr>
        <w:pStyle w:val="ConsPlusNormal"/>
        <w:spacing w:before="220"/>
        <w:ind w:firstLine="540"/>
        <w:jc w:val="both"/>
      </w:pPr>
      <w:r>
        <w:t xml:space="preserve">соответствие муниципального образования критериям отбора, определенным </w:t>
      </w:r>
      <w:hyperlink w:anchor="P2813" w:history="1">
        <w:r>
          <w:rPr>
            <w:color w:val="0000FF"/>
          </w:rPr>
          <w:t>пунктом 6</w:t>
        </w:r>
      </w:hyperlink>
      <w:r>
        <w:t xml:space="preserve"> настоящего Порядка;</w:t>
      </w:r>
    </w:p>
    <w:p w:rsidR="00027F9F" w:rsidRDefault="00027F9F">
      <w:pPr>
        <w:pStyle w:val="ConsPlusNormal"/>
        <w:spacing w:before="220"/>
        <w:ind w:firstLine="540"/>
        <w:jc w:val="both"/>
      </w:pPr>
      <w:r>
        <w:t>наличие подтверждения софинансирования расходных обязательств из бюджетов муниципальных образований;</w:t>
      </w:r>
    </w:p>
    <w:p w:rsidR="00027F9F" w:rsidRDefault="00027F9F">
      <w:pPr>
        <w:pStyle w:val="ConsPlusNormal"/>
        <w:spacing w:before="220"/>
        <w:ind w:firstLine="540"/>
        <w:jc w:val="both"/>
      </w:pPr>
      <w:r>
        <w:t>наличие у муниципального образования неисполненного обязательства (в том числе муниципального гарантийного обязательства) по обеспечению бесперебойного снабжения коммунальными услугами населения;</w:t>
      </w:r>
    </w:p>
    <w:p w:rsidR="00027F9F" w:rsidRDefault="00027F9F">
      <w:pPr>
        <w:pStyle w:val="ConsPlusNormal"/>
        <w:spacing w:before="220"/>
        <w:ind w:firstLine="540"/>
        <w:jc w:val="both"/>
      </w:pPr>
      <w:r>
        <w:t>заключение между министерством и уполномоченным органом местного самоуправления муниципального образования соглашения о предоставлении субсидии (далее - соглашение) в сроки, не превышающие 15 рабочих дней после вступления в силу постановления Правительства Самарской области о распределении субсидий;</w:t>
      </w:r>
    </w:p>
    <w:p w:rsidR="00027F9F" w:rsidRDefault="00027F9F">
      <w:pPr>
        <w:pStyle w:val="ConsPlusNormal"/>
        <w:spacing w:before="220"/>
        <w:ind w:firstLine="540"/>
        <w:jc w:val="both"/>
      </w:pPr>
      <w:r>
        <w:t>соглашением предусматривается согласие муниципальных образований на осуществление министерством и органами государственного финансового контроля проверок соблюдения муниципальными образованиями условий, целей и порядка предоставления субсидий.</w:t>
      </w:r>
    </w:p>
    <w:p w:rsidR="00027F9F" w:rsidRDefault="00027F9F">
      <w:pPr>
        <w:pStyle w:val="ConsPlusNormal"/>
        <w:spacing w:before="220"/>
        <w:ind w:firstLine="540"/>
        <w:jc w:val="both"/>
      </w:pPr>
      <w:r>
        <w:t>9. Министерство:</w:t>
      </w:r>
    </w:p>
    <w:p w:rsidR="00027F9F" w:rsidRDefault="00027F9F">
      <w:pPr>
        <w:pStyle w:val="ConsPlusNormal"/>
        <w:spacing w:before="220"/>
        <w:ind w:firstLine="540"/>
        <w:jc w:val="both"/>
      </w:pPr>
      <w:r>
        <w:t>осуществляет прием обращений с прилагаемыми к ним документами в порядке их поступления;</w:t>
      </w:r>
    </w:p>
    <w:p w:rsidR="00027F9F" w:rsidRDefault="00027F9F">
      <w:pPr>
        <w:pStyle w:val="ConsPlusNormal"/>
        <w:spacing w:before="220"/>
        <w:ind w:firstLine="540"/>
        <w:jc w:val="both"/>
      </w:pPr>
      <w:r>
        <w:t xml:space="preserve">принимает решение о заключении соглашения по результатам рассмотрения документов, указанных в </w:t>
      </w:r>
      <w:hyperlink w:anchor="P2817" w:history="1">
        <w:r>
          <w:rPr>
            <w:color w:val="0000FF"/>
          </w:rPr>
          <w:t>пункте 7</w:t>
        </w:r>
      </w:hyperlink>
      <w:r>
        <w:t xml:space="preserve"> настоящего Порядка.</w:t>
      </w:r>
    </w:p>
    <w:p w:rsidR="00027F9F" w:rsidRDefault="00027F9F">
      <w:pPr>
        <w:pStyle w:val="ConsPlusNormal"/>
        <w:spacing w:before="220"/>
        <w:ind w:firstLine="540"/>
        <w:jc w:val="both"/>
      </w:pPr>
      <w:r>
        <w:t>Основаниями для отказа в предоставлении субсидий являются:</w:t>
      </w:r>
    </w:p>
    <w:p w:rsidR="00027F9F" w:rsidRDefault="00027F9F">
      <w:pPr>
        <w:pStyle w:val="ConsPlusNormal"/>
        <w:spacing w:before="220"/>
        <w:ind w:firstLine="540"/>
        <w:jc w:val="both"/>
      </w:pPr>
      <w:r>
        <w:t>отсутствие или использование министерством в полном объеме лимитов бюджетных обязательств по предоставлению субсидий, утвержденных в установленном порядке министерству;</w:t>
      </w:r>
    </w:p>
    <w:p w:rsidR="00027F9F" w:rsidRDefault="00027F9F">
      <w:pPr>
        <w:pStyle w:val="ConsPlusNormal"/>
        <w:spacing w:before="220"/>
        <w:ind w:firstLine="540"/>
        <w:jc w:val="both"/>
      </w:pPr>
      <w:r>
        <w:t>превышение суммы субсидии, указанной в обращении, над остатком объема лимитов бюджетных обязательств по предоставлению субсидий, утверждаемых в установленном порядке министерству;</w:t>
      </w:r>
    </w:p>
    <w:p w:rsidR="00027F9F" w:rsidRDefault="00027F9F">
      <w:pPr>
        <w:pStyle w:val="ConsPlusNormal"/>
        <w:spacing w:before="220"/>
        <w:ind w:firstLine="540"/>
        <w:jc w:val="both"/>
      </w:pPr>
      <w:r>
        <w:lastRenderedPageBreak/>
        <w:t>недостоверность сведений, указанных в представленных органом местного самоуправления муниципального образования документах;</w:t>
      </w:r>
    </w:p>
    <w:p w:rsidR="00027F9F" w:rsidRDefault="00027F9F">
      <w:pPr>
        <w:pStyle w:val="ConsPlusNormal"/>
        <w:spacing w:before="220"/>
        <w:ind w:firstLine="540"/>
        <w:jc w:val="both"/>
      </w:pPr>
      <w:r>
        <w:t xml:space="preserve">представление документов, указанных в </w:t>
      </w:r>
      <w:hyperlink w:anchor="P2817" w:history="1">
        <w:r>
          <w:rPr>
            <w:color w:val="0000FF"/>
          </w:rPr>
          <w:t>пункте 7</w:t>
        </w:r>
      </w:hyperlink>
      <w:r>
        <w:t xml:space="preserve"> настоящего Порядка, не в полном объеме и (или) не соответствующих требованиям действующего законодательства.</w:t>
      </w:r>
    </w:p>
    <w:p w:rsidR="00027F9F" w:rsidRDefault="00027F9F">
      <w:pPr>
        <w:pStyle w:val="ConsPlusNormal"/>
        <w:spacing w:before="220"/>
        <w:ind w:firstLine="540"/>
        <w:jc w:val="both"/>
      </w:pPr>
      <w:r>
        <w:t>В случае принятия решения об отказе в предоставлении субсидии представленные органом местного самоуправления муниципального образования документы подлежат возврату с мотивированным отказом (в письменной форме).</w:t>
      </w:r>
    </w:p>
    <w:p w:rsidR="00027F9F" w:rsidRDefault="00027F9F">
      <w:pPr>
        <w:pStyle w:val="ConsPlusNormal"/>
        <w:spacing w:before="220"/>
        <w:ind w:firstLine="540"/>
        <w:jc w:val="both"/>
      </w:pPr>
      <w:r>
        <w:t>10. Расчет субсидий осуществляется исходя из объема неисполненного обязательства (в том числе муниципального гарантийного обязательства) по выполнению мероприятий по обеспечению бесперебойного снабжения коммунальными услугами населения Самарской области с учетом обязательной доли софинансирования расходного обязательства из местного бюджета.</w:t>
      </w:r>
    </w:p>
    <w:p w:rsidR="00027F9F" w:rsidRDefault="00027F9F">
      <w:pPr>
        <w:pStyle w:val="ConsPlusNormal"/>
        <w:spacing w:before="220"/>
        <w:ind w:firstLine="540"/>
        <w:jc w:val="both"/>
      </w:pPr>
      <w:r>
        <w:t>11. Установить, что субсидии расходуются при наличии установленных в соответствии с требованиями действующего законодательства расходных обязательств муниципальных образований по финансовому обеспечению (возмещению) затрат организаций коммунального комплекса в связи с возникновением задолженности (в том числе на исполнение государственных актов (решений судов)) по оплате за потребленные топливно-энергетические ресурсы, водоснабжение и транспортировку газа.</w:t>
      </w:r>
    </w:p>
    <w:p w:rsidR="00027F9F" w:rsidRDefault="00027F9F">
      <w:pPr>
        <w:pStyle w:val="ConsPlusNormal"/>
        <w:jc w:val="both"/>
      </w:pPr>
      <w:r>
        <w:t xml:space="preserve">(в ред. </w:t>
      </w:r>
      <w:hyperlink r:id="rId327" w:history="1">
        <w:r>
          <w:rPr>
            <w:color w:val="0000FF"/>
          </w:rPr>
          <w:t>Постановления</w:t>
        </w:r>
      </w:hyperlink>
      <w:r>
        <w:t xml:space="preserve"> Правительства Самарской области от 24.12.2018 N 827)</w:t>
      </w:r>
    </w:p>
    <w:p w:rsidR="00027F9F" w:rsidRDefault="00027F9F">
      <w:pPr>
        <w:pStyle w:val="ConsPlusNormal"/>
        <w:spacing w:before="220"/>
        <w:ind w:firstLine="540"/>
        <w:jc w:val="both"/>
      </w:pPr>
      <w:r>
        <w:t>Субсидии расходуются по целевому назначению в срок не позднее 31 декабря текущего года.</w:t>
      </w:r>
    </w:p>
    <w:p w:rsidR="00027F9F" w:rsidRDefault="00027F9F">
      <w:pPr>
        <w:pStyle w:val="ConsPlusNormal"/>
        <w:spacing w:before="220"/>
        <w:ind w:firstLine="540"/>
        <w:jc w:val="both"/>
      </w:pPr>
      <w:r>
        <w:t>Предельный срок начала реализации муниципальными образованиями мероприятия по обеспечению бесперебойного снабжения коммунальными услугами населения Самарской области, софинансируемого за счет субсидии из областного бюджета, - 15 рабочих дней с момента заключения соглашения.</w:t>
      </w:r>
    </w:p>
    <w:p w:rsidR="00027F9F" w:rsidRDefault="00027F9F">
      <w:pPr>
        <w:pStyle w:val="ConsPlusNormal"/>
        <w:jc w:val="both"/>
      </w:pPr>
      <w:r>
        <w:t xml:space="preserve">(в ред. </w:t>
      </w:r>
      <w:hyperlink r:id="rId328" w:history="1">
        <w:r>
          <w:rPr>
            <w:color w:val="0000FF"/>
          </w:rPr>
          <w:t>Постановления</w:t>
        </w:r>
      </w:hyperlink>
      <w:r>
        <w:t xml:space="preserve"> Правительства Самарской области от 24.12.2018 N 827)</w:t>
      </w:r>
    </w:p>
    <w:p w:rsidR="00027F9F" w:rsidRDefault="00027F9F">
      <w:pPr>
        <w:pStyle w:val="ConsPlusNormal"/>
        <w:spacing w:before="220"/>
        <w:ind w:firstLine="540"/>
        <w:jc w:val="both"/>
      </w:pPr>
      <w:r>
        <w:t>12. Условиями расходования субсидий органом местного самоуправления муниципального образования являются:</w:t>
      </w:r>
    </w:p>
    <w:p w:rsidR="00027F9F" w:rsidRDefault="00027F9F">
      <w:pPr>
        <w:pStyle w:val="ConsPlusNormal"/>
        <w:spacing w:before="220"/>
        <w:ind w:firstLine="540"/>
        <w:jc w:val="both"/>
      </w:pPr>
      <w:r>
        <w:t>достижение качественного показателя;</w:t>
      </w:r>
    </w:p>
    <w:p w:rsidR="00027F9F" w:rsidRDefault="00027F9F">
      <w:pPr>
        <w:pStyle w:val="ConsPlusNormal"/>
        <w:spacing w:before="220"/>
        <w:ind w:firstLine="540"/>
        <w:jc w:val="both"/>
      </w:pPr>
      <w:r>
        <w:t>использование субсидий в сроки и на цели, предусмотренные соглашением;</w:t>
      </w:r>
    </w:p>
    <w:p w:rsidR="00027F9F" w:rsidRDefault="00027F9F">
      <w:pPr>
        <w:pStyle w:val="ConsPlusNormal"/>
        <w:spacing w:before="220"/>
        <w:ind w:firstLine="540"/>
        <w:jc w:val="both"/>
      </w:pPr>
      <w:r>
        <w:t>представление уполномоченным органом местного самоуправления муниципального образования в министерство отчетов:</w:t>
      </w:r>
    </w:p>
    <w:p w:rsidR="00027F9F" w:rsidRDefault="00027F9F">
      <w:pPr>
        <w:pStyle w:val="ConsPlusNormal"/>
        <w:spacing w:before="220"/>
        <w:ind w:firstLine="540"/>
        <w:jc w:val="both"/>
      </w:pPr>
      <w:r>
        <w:t>о состоянии задолженности организаций коммунального комплекса по оплате за потребленные топливно-энергетические ресурсы, водоснабжение и транспортировку газа;</w:t>
      </w:r>
    </w:p>
    <w:p w:rsidR="00027F9F" w:rsidRDefault="00027F9F">
      <w:pPr>
        <w:pStyle w:val="ConsPlusNormal"/>
        <w:jc w:val="both"/>
      </w:pPr>
      <w:r>
        <w:t xml:space="preserve">(в ред. </w:t>
      </w:r>
      <w:hyperlink r:id="rId329" w:history="1">
        <w:r>
          <w:rPr>
            <w:color w:val="0000FF"/>
          </w:rPr>
          <w:t>Постановления</w:t>
        </w:r>
      </w:hyperlink>
      <w:r>
        <w:t xml:space="preserve"> Правительства Самарской области от 24.12.2018 N 827)</w:t>
      </w:r>
    </w:p>
    <w:p w:rsidR="00027F9F" w:rsidRDefault="00027F9F">
      <w:pPr>
        <w:pStyle w:val="ConsPlusNormal"/>
        <w:spacing w:before="220"/>
        <w:ind w:firstLine="540"/>
        <w:jc w:val="both"/>
      </w:pPr>
      <w:r>
        <w:t>об использовании полученных субсидий в порядке, сроки и по формам, которые установлены соглашением.</w:t>
      </w:r>
    </w:p>
    <w:p w:rsidR="00027F9F" w:rsidRDefault="00027F9F">
      <w:pPr>
        <w:pStyle w:val="ConsPlusNormal"/>
        <w:spacing w:before="220"/>
        <w:ind w:firstLine="540"/>
        <w:jc w:val="both"/>
      </w:pPr>
      <w:r>
        <w:t>13. В случае нарушения органами местного самоуправления муниципальных образований условий расходования субсидий они подлежат возврату в областной бюджет в течение месяца со дня получения письменного требования министерства о возврате субсидий для последующего их распределения. В случае если субсидии не возвращены в установленный срок, они взыскиваются в доход областного бюджета в порядке, установленном действующим законодательством.</w:t>
      </w:r>
    </w:p>
    <w:p w:rsidR="00027F9F" w:rsidRDefault="00027F9F">
      <w:pPr>
        <w:pStyle w:val="ConsPlusNormal"/>
        <w:spacing w:before="220"/>
        <w:ind w:firstLine="540"/>
        <w:jc w:val="both"/>
      </w:pPr>
      <w:r>
        <w:lastRenderedPageBreak/>
        <w:t>14. Министерство осуществляет обязательную проверку соблюдения условий, целей, порядка предоставления и расходования субсидий муниципальными образованиями.</w:t>
      </w:r>
    </w:p>
    <w:p w:rsidR="00027F9F" w:rsidRDefault="00027F9F">
      <w:pPr>
        <w:pStyle w:val="ConsPlusNormal"/>
        <w:spacing w:before="220"/>
        <w:ind w:firstLine="540"/>
        <w:jc w:val="both"/>
      </w:pPr>
      <w:r>
        <w:t>Органы государственного финансового контроля при осуществлении государственного финансового контроля проводят проверку соблюдения условий, целей и порядка предоставления субсидий муниципальными образованиями.</w:t>
      </w:r>
    </w:p>
    <w:p w:rsidR="00027F9F" w:rsidRDefault="00027F9F">
      <w:pPr>
        <w:pStyle w:val="ConsPlusNormal"/>
        <w:spacing w:before="220"/>
        <w:ind w:firstLine="540"/>
        <w:jc w:val="both"/>
      </w:pPr>
      <w:r>
        <w:t>15. Ответственность за достоверность представляемых муниципальными образованиями сведений и целевое использование субсидий возлагается на уполномоченные органы муниципальных образований.</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6</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61" w:name="P2870"/>
      <w:bookmarkEnd w:id="61"/>
      <w:r>
        <w:t>ПОРЯДОК</w:t>
      </w:r>
    </w:p>
    <w:p w:rsidR="00027F9F" w:rsidRDefault="00027F9F">
      <w:pPr>
        <w:pStyle w:val="ConsPlusTitle"/>
        <w:jc w:val="center"/>
      </w:pPr>
      <w:r>
        <w:t>ОПРЕДЕЛЕНИЯ ОБЪЕМА И ПРЕДОСТАВЛЕНИЯ СУБСИДИЙ НЕКОММЕРЧЕСКИМ</w:t>
      </w:r>
    </w:p>
    <w:p w:rsidR="00027F9F" w:rsidRDefault="00027F9F">
      <w:pPr>
        <w:pStyle w:val="ConsPlusTitle"/>
        <w:jc w:val="center"/>
      </w:pPr>
      <w:r>
        <w:t>ОРГАНИЗАЦИЯМ, НЕ ЯВЛЯЮЩИМСЯ ГОСУДАРСТВЕННЫМИ</w:t>
      </w:r>
    </w:p>
    <w:p w:rsidR="00027F9F" w:rsidRDefault="00027F9F">
      <w:pPr>
        <w:pStyle w:val="ConsPlusTitle"/>
        <w:jc w:val="center"/>
      </w:pPr>
      <w:r>
        <w:t>(МУНИЦИПАЛЬНЫМИ) УЧРЕЖДЕНИЯМИ, НА ВЫПОЛНЕНИЕ МЕРОПРИЯТИЙ</w:t>
      </w:r>
    </w:p>
    <w:p w:rsidR="00027F9F" w:rsidRDefault="00027F9F">
      <w:pPr>
        <w:pStyle w:val="ConsPlusTitle"/>
        <w:jc w:val="center"/>
      </w:pPr>
      <w:r>
        <w:t>ПО МОДЕРНИЗАЦИИ СИСТЕМ ТЕПЛОСНАБЖЕНИЯ И ГОРЯЧЕГО</w:t>
      </w:r>
    </w:p>
    <w:p w:rsidR="00027F9F" w:rsidRDefault="00027F9F">
      <w:pPr>
        <w:pStyle w:val="ConsPlusTitle"/>
        <w:jc w:val="center"/>
      </w:pPr>
      <w:r>
        <w:t>ВОДОСНАБЖЕНИЯ В МУНИЦИПАЛЬНОМ ОБРАЗОВАНИИ САМАРСКОЙ ОБЛАСТИ</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 </w:t>
            </w:r>
            <w:hyperlink r:id="rId330" w:history="1">
              <w:r>
                <w:rPr>
                  <w:color w:val="0000FF"/>
                </w:rPr>
                <w:t>Постановлением</w:t>
              </w:r>
            </w:hyperlink>
            <w:r>
              <w:rPr>
                <w:color w:val="392C69"/>
              </w:rPr>
              <w:t xml:space="preserve"> Правительства Самарской области от 29.10.2019 N 764;</w:t>
            </w:r>
          </w:p>
          <w:p w:rsidR="00027F9F" w:rsidRDefault="00027F9F">
            <w:pPr>
              <w:pStyle w:val="ConsPlusNormal"/>
              <w:jc w:val="center"/>
            </w:pPr>
            <w:r>
              <w:rPr>
                <w:color w:val="392C69"/>
              </w:rPr>
              <w:t xml:space="preserve">в ред. </w:t>
            </w:r>
            <w:hyperlink r:id="rId331" w:history="1">
              <w:r>
                <w:rPr>
                  <w:color w:val="0000FF"/>
                </w:rPr>
                <w:t>Постановления</w:t>
              </w:r>
            </w:hyperlink>
            <w:r>
              <w:rPr>
                <w:color w:val="392C69"/>
              </w:rPr>
              <w:t xml:space="preserve"> Правительства Самарской области от 04.03.2020 N 132)</w:t>
            </w:r>
          </w:p>
        </w:tc>
      </w:tr>
    </w:tbl>
    <w:p w:rsidR="00027F9F" w:rsidRDefault="00027F9F">
      <w:pPr>
        <w:pStyle w:val="ConsPlusNormal"/>
        <w:jc w:val="both"/>
      </w:pPr>
    </w:p>
    <w:p w:rsidR="00027F9F" w:rsidRDefault="00027F9F">
      <w:pPr>
        <w:pStyle w:val="ConsPlusNormal"/>
        <w:ind w:firstLine="540"/>
        <w:jc w:val="both"/>
      </w:pPr>
      <w:r>
        <w:t>1. Настоящий Порядок устанавливает механизм определения объема и предоставления субсидий за счет средств областного бюджета некоммерческим организациям, не являющимся государственными (муниципальными) учреждениями, на выполнение мероприятий по модернизации систем теплоснабжения и горячего водоснабжения в муниципальном образовании Самарской области на объекте "Строительство центральной котельной установленной мощностью 6,2 МВт в п. Октябрьский Кинельского района Самарской области" (далее - субсидия).</w:t>
      </w:r>
    </w:p>
    <w:p w:rsidR="00027F9F" w:rsidRDefault="00027F9F">
      <w:pPr>
        <w:pStyle w:val="ConsPlusNormal"/>
        <w:spacing w:before="220"/>
        <w:ind w:firstLine="540"/>
        <w:jc w:val="both"/>
      </w:pPr>
      <w:r>
        <w:t>2. Субсидии предоставляются министерством энергетики и жилищно-коммунального хозяйства Самарской области (далее - министерство) в соответствии со сводной бюджетной росписью областного бюджета на соответствующий финансовый год в пределах общего объема бюджетных ассигнований и лимитов бюджетных обязательств по предоставлению субсидий, утверждаемых министерству в установленном порядке.</w:t>
      </w:r>
    </w:p>
    <w:p w:rsidR="00027F9F" w:rsidRDefault="00027F9F">
      <w:pPr>
        <w:pStyle w:val="ConsPlusNormal"/>
        <w:spacing w:before="220"/>
        <w:ind w:firstLine="540"/>
        <w:jc w:val="both"/>
      </w:pPr>
      <w:bookmarkStart w:id="62" w:name="P2882"/>
      <w:bookmarkEnd w:id="62"/>
      <w:r>
        <w:t xml:space="preserve">3. Субсидии предоставляются на конкурсной основе некоммерческим организациям, не являющимся государственными (муниципальными) учреждениями (далее - организация), на выполнение мероприятий по модернизации систем теплоснабжения и горячего водоснабжения в </w:t>
      </w:r>
      <w:r>
        <w:lastRenderedPageBreak/>
        <w:t>муниципальном образовании Самарской области на объекте "Строительство центральной котельной установленной мощностью 6,2 МВт в п. Октябрьский Кинельского района Самарской области".</w:t>
      </w:r>
    </w:p>
    <w:p w:rsidR="00027F9F" w:rsidRDefault="00027F9F">
      <w:pPr>
        <w:pStyle w:val="ConsPlusNormal"/>
        <w:spacing w:before="220"/>
        <w:ind w:firstLine="540"/>
        <w:jc w:val="both"/>
      </w:pPr>
      <w:r>
        <w:t>4. Перечень получателей субсидий определяется министерством по результатам конкурсного отбора.</w:t>
      </w:r>
    </w:p>
    <w:p w:rsidR="00027F9F" w:rsidRDefault="00027F9F">
      <w:pPr>
        <w:pStyle w:val="ConsPlusNormal"/>
        <w:spacing w:before="220"/>
        <w:ind w:firstLine="540"/>
        <w:jc w:val="both"/>
      </w:pPr>
      <w:r>
        <w:t>В целях проведения конкурсного отбора организаций на получение субсидий министерство размещает на официальном сайте министерства в сети Интернет соответствующее извещение.</w:t>
      </w:r>
    </w:p>
    <w:p w:rsidR="00027F9F" w:rsidRDefault="00027F9F">
      <w:pPr>
        <w:pStyle w:val="ConsPlusNormal"/>
        <w:spacing w:before="220"/>
        <w:ind w:firstLine="540"/>
        <w:jc w:val="both"/>
      </w:pPr>
      <w:bookmarkStart w:id="63" w:name="P2885"/>
      <w:bookmarkEnd w:id="63"/>
      <w:r>
        <w:t>5. Субсидии предоставляются организациям, соответствующим следующим критериям на первое число месяца, предшествующего месяцу, в котором организация направляет заявление об участие в конкурсном отборе:</w:t>
      </w:r>
    </w:p>
    <w:p w:rsidR="00027F9F" w:rsidRDefault="00027F9F">
      <w:pPr>
        <w:pStyle w:val="ConsPlusNormal"/>
        <w:spacing w:before="220"/>
        <w:ind w:firstLine="540"/>
        <w:jc w:val="both"/>
      </w:pPr>
      <w:r>
        <w:t>организация создана в организационно-правовой форме фонда;</w:t>
      </w:r>
    </w:p>
    <w:p w:rsidR="00027F9F" w:rsidRDefault="00027F9F">
      <w:pPr>
        <w:pStyle w:val="ConsPlusNormal"/>
        <w:spacing w:before="220"/>
        <w:ind w:firstLine="540"/>
        <w:jc w:val="both"/>
      </w:pPr>
      <w:r>
        <w:t>организация зарегистрирована на территории Самарской области;</w:t>
      </w:r>
    </w:p>
    <w:p w:rsidR="00027F9F" w:rsidRDefault="00027F9F">
      <w:pPr>
        <w:pStyle w:val="ConsPlusNormal"/>
        <w:spacing w:before="220"/>
        <w:ind w:firstLine="540"/>
        <w:jc w:val="both"/>
      </w:pPr>
      <w:r>
        <w:t>учредителем либо одним из учредителей организации выступает Правительство Самарской области;</w:t>
      </w:r>
    </w:p>
    <w:p w:rsidR="00027F9F" w:rsidRDefault="00027F9F">
      <w:pPr>
        <w:pStyle w:val="ConsPlusNormal"/>
        <w:spacing w:before="220"/>
        <w:ind w:firstLine="540"/>
        <w:jc w:val="both"/>
      </w:pPr>
      <w:r>
        <w:t>целью деятельности организации в соответствии с учредительными документами является реализация программ (мероприятий), направленных на развитие объектов социальной и инженерной инфраструктуры;</w:t>
      </w:r>
    </w:p>
    <w:p w:rsidR="00027F9F" w:rsidRDefault="00027F9F">
      <w:pPr>
        <w:pStyle w:val="ConsPlusNormal"/>
        <w:spacing w:before="220"/>
        <w:ind w:firstLine="540"/>
        <w:jc w:val="both"/>
      </w:pPr>
      <w:r>
        <w:t>продолжительность деятельности организации на территории Самарской области составляет не менее 5 лет с даты ее государственной регистрации в качестве юридического лица;</w:t>
      </w:r>
    </w:p>
    <w:p w:rsidR="00027F9F" w:rsidRDefault="00027F9F">
      <w:pPr>
        <w:pStyle w:val="ConsPlusNormal"/>
        <w:spacing w:before="220"/>
        <w:ind w:firstLine="540"/>
        <w:jc w:val="both"/>
      </w:pPr>
      <w:r>
        <w:t>отсутствие у организации просроченной (неурегулированной) задолженности по денежным обязательствам перед бюджетом Самарской области, в том числе по возврату субсидий;</w:t>
      </w:r>
    </w:p>
    <w:p w:rsidR="00027F9F" w:rsidRDefault="00027F9F">
      <w:pPr>
        <w:pStyle w:val="ConsPlusNormal"/>
        <w:spacing w:before="220"/>
        <w:ind w:firstLine="540"/>
        <w:jc w:val="both"/>
      </w:pPr>
      <w:r>
        <w:t>в отношении организации не осуществляются процедуры ликвидации, реорганизации, не введена процедура банкротства, деятельность организации не приостановлена в установленном действующим законодательством порядке;</w:t>
      </w:r>
    </w:p>
    <w:p w:rsidR="00027F9F" w:rsidRDefault="00027F9F">
      <w:pPr>
        <w:pStyle w:val="ConsPlusNormal"/>
        <w:spacing w:before="220"/>
        <w:ind w:firstLine="540"/>
        <w:jc w:val="both"/>
      </w:pPr>
      <w:r>
        <w:t>отсутствие у организации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7F9F" w:rsidRDefault="00027F9F">
      <w:pPr>
        <w:pStyle w:val="ConsPlusNormal"/>
        <w:spacing w:before="220"/>
        <w:ind w:firstLine="540"/>
        <w:jc w:val="both"/>
      </w:pPr>
      <w:bookmarkStart w:id="64" w:name="P2894"/>
      <w:bookmarkEnd w:id="64"/>
      <w:r>
        <w:t>6. В целях участия в конкурсном отборе организации в адрес министерства представляют:</w:t>
      </w:r>
    </w:p>
    <w:p w:rsidR="00027F9F" w:rsidRDefault="00027F9F">
      <w:pPr>
        <w:pStyle w:val="ConsPlusNormal"/>
        <w:spacing w:before="220"/>
        <w:ind w:firstLine="540"/>
        <w:jc w:val="both"/>
      </w:pPr>
      <w:r>
        <w:t>заявку организации о предоставлении субсидии (далее - заявка) в произвольной форме, подписанную руководителем или иным уполномоченным в соответствии с законодательством Российской Федерации лицом заявителя;</w:t>
      </w:r>
    </w:p>
    <w:p w:rsidR="00027F9F" w:rsidRDefault="00027F9F">
      <w:pPr>
        <w:pStyle w:val="ConsPlusNormal"/>
        <w:spacing w:before="220"/>
        <w:ind w:firstLine="540"/>
        <w:jc w:val="both"/>
      </w:pPr>
      <w:r>
        <w:t>учредительные документы организации, заверенные подписью руководителя и печатью организации;</w:t>
      </w:r>
    </w:p>
    <w:p w:rsidR="00027F9F" w:rsidRDefault="00027F9F">
      <w:pPr>
        <w:pStyle w:val="ConsPlusNormal"/>
        <w:spacing w:before="220"/>
        <w:ind w:firstLine="540"/>
        <w:jc w:val="both"/>
      </w:pPr>
      <w:r>
        <w:t>справку налогового органа об отсутствии у организации задолженности по уплате налогов, сборов, пеней, штрафов, процентов, иных обязательных платежей в бюджеты бюджетной системы Российской Федерации, Пенсионный фонд Российской Федерации, Фонд обязательного медицинского страхования Российской Федерации и Фонд социального страхования Российской Федерации, полученную не ранее чем за один месяц до дня подачи заявки;</w:t>
      </w:r>
    </w:p>
    <w:p w:rsidR="00027F9F" w:rsidRDefault="00027F9F">
      <w:pPr>
        <w:pStyle w:val="ConsPlusNormal"/>
        <w:spacing w:before="220"/>
        <w:ind w:firstLine="540"/>
        <w:jc w:val="both"/>
      </w:pPr>
      <w:r>
        <w:t xml:space="preserve">письмо организации, подтверждающее, что организация не находится в процессе ликвидации, реорганизации, в отношении нее не введена процедура банкротства, деятельность организации не приостановлена в установленном действующим законодательством порядке, что </w:t>
      </w:r>
      <w:r>
        <w:lastRenderedPageBreak/>
        <w:t>у организации отсутствует просроченная (неурегулированная) задолженность перед Самарской областью, в том числе задолженность по возврату субсидий, заверенное подписью руководителя и печатью организации.</w:t>
      </w:r>
    </w:p>
    <w:p w:rsidR="00027F9F" w:rsidRDefault="00027F9F">
      <w:pPr>
        <w:pStyle w:val="ConsPlusNormal"/>
        <w:spacing w:before="220"/>
        <w:ind w:firstLine="540"/>
        <w:jc w:val="both"/>
      </w:pPr>
      <w:r>
        <w:t>7. Представленные организациями заявки регистрируются министерством в системе электронного документооборота (системе автоматизированной обработки документов), применяемой в органах исполнительной власти Самарской области, в порядке их поступления с присвоением входящего регистрационного номера.</w:t>
      </w:r>
    </w:p>
    <w:p w:rsidR="00027F9F" w:rsidRDefault="00027F9F">
      <w:pPr>
        <w:pStyle w:val="ConsPlusNormal"/>
        <w:spacing w:before="220"/>
        <w:ind w:firstLine="540"/>
        <w:jc w:val="both"/>
      </w:pPr>
      <w:r>
        <w:t xml:space="preserve">В течение десяти рабочих дней со дня окончания срока приема заявок, указанного в извещении о проведении отбора, министерство рассматривает представленные документы, проверяет их на соответствие требованиям </w:t>
      </w:r>
      <w:hyperlink w:anchor="P2885" w:history="1">
        <w:r>
          <w:rPr>
            <w:color w:val="0000FF"/>
          </w:rPr>
          <w:t>пунктов 5</w:t>
        </w:r>
      </w:hyperlink>
      <w:r>
        <w:t xml:space="preserve"> и </w:t>
      </w:r>
      <w:hyperlink w:anchor="P2894" w:history="1">
        <w:r>
          <w:rPr>
            <w:color w:val="0000FF"/>
          </w:rPr>
          <w:t>6</w:t>
        </w:r>
      </w:hyperlink>
      <w:r>
        <w:t xml:space="preserve"> настоящего Порядка.</w:t>
      </w:r>
    </w:p>
    <w:p w:rsidR="00027F9F" w:rsidRDefault="00027F9F">
      <w:pPr>
        <w:pStyle w:val="ConsPlusNormal"/>
        <w:spacing w:before="220"/>
        <w:ind w:firstLine="540"/>
        <w:jc w:val="both"/>
      </w:pPr>
      <w:r>
        <w:t>Министерство рассматривает представленный организацией пакет документов в том числе посредством осуществления межведомственного взаимодействия с другими органами власти.</w:t>
      </w:r>
    </w:p>
    <w:p w:rsidR="00027F9F" w:rsidRDefault="00027F9F">
      <w:pPr>
        <w:pStyle w:val="ConsPlusNormal"/>
        <w:spacing w:before="220"/>
        <w:ind w:firstLine="540"/>
        <w:jc w:val="both"/>
      </w:pPr>
      <w:r>
        <w:t xml:space="preserve">При поступлении нескольких заявлений от организаций, соответствующих критериям отбора, определенным </w:t>
      </w:r>
      <w:hyperlink w:anchor="P2885" w:history="1">
        <w:r>
          <w:rPr>
            <w:color w:val="0000FF"/>
          </w:rPr>
          <w:t>пунктом 5</w:t>
        </w:r>
      </w:hyperlink>
      <w:r>
        <w:t xml:space="preserve"> настоящего Порядка, приоритет отдается организации, чья заявка поступила в более ранний срок.</w:t>
      </w:r>
    </w:p>
    <w:p w:rsidR="00027F9F" w:rsidRDefault="00027F9F">
      <w:pPr>
        <w:pStyle w:val="ConsPlusNormal"/>
        <w:spacing w:before="220"/>
        <w:ind w:firstLine="540"/>
        <w:jc w:val="both"/>
      </w:pPr>
      <w:bookmarkStart w:id="65" w:name="P2903"/>
      <w:bookmarkEnd w:id="65"/>
      <w:r>
        <w:t xml:space="preserve">По результатам проведения конкурсного отбора по критериям, определенным в </w:t>
      </w:r>
      <w:hyperlink w:anchor="P2885" w:history="1">
        <w:r>
          <w:rPr>
            <w:color w:val="0000FF"/>
          </w:rPr>
          <w:t>пункте 5</w:t>
        </w:r>
      </w:hyperlink>
      <w:r>
        <w:t xml:space="preserve"> настоящего Порядка, министерство в течение 15 рабочих дней направляет организации (победителю конкурсного отбора) извещение о предоставлении субсидии или отказе в ее предоставлении с указанием причин отказа.</w:t>
      </w:r>
    </w:p>
    <w:p w:rsidR="00027F9F" w:rsidRDefault="00027F9F">
      <w:pPr>
        <w:pStyle w:val="ConsPlusNormal"/>
        <w:spacing w:before="220"/>
        <w:ind w:firstLine="540"/>
        <w:jc w:val="both"/>
      </w:pPr>
      <w:r>
        <w:t xml:space="preserve">Основаниями для отказа в предоставлении субсидии являются несоответствие документов, представленных организацией, требованиям </w:t>
      </w:r>
      <w:hyperlink w:anchor="P2894" w:history="1">
        <w:r>
          <w:rPr>
            <w:color w:val="0000FF"/>
          </w:rPr>
          <w:t>пункта 6</w:t>
        </w:r>
      </w:hyperlink>
      <w:r>
        <w:t xml:space="preserve"> настоящего Порядка, или непредставление (представление не в полном объеме) указанных документов, недостоверность информации, содержащейся в документах, представленных получателем субсидии.</w:t>
      </w:r>
    </w:p>
    <w:p w:rsidR="00027F9F" w:rsidRDefault="00027F9F">
      <w:pPr>
        <w:pStyle w:val="ConsPlusNormal"/>
        <w:spacing w:before="220"/>
        <w:ind w:firstLine="540"/>
        <w:jc w:val="both"/>
      </w:pPr>
      <w:r>
        <w:t xml:space="preserve">8. Заключение соглашения между министерством и организацией осуществляется в соответствии с формой, установленной министерством управления финансами Самарской области, в течение 15 рабочих дней со дня направления извещения, указанного в </w:t>
      </w:r>
      <w:hyperlink w:anchor="P2903" w:history="1">
        <w:r>
          <w:rPr>
            <w:color w:val="0000FF"/>
          </w:rPr>
          <w:t>абзаце пятом пункта 7</w:t>
        </w:r>
      </w:hyperlink>
      <w:r>
        <w:t xml:space="preserve"> настоящего Порядка, для соответствующего вида субсидии (далее - соглашение). Соглашение в обязательном порядке предусматривает:</w:t>
      </w:r>
    </w:p>
    <w:p w:rsidR="00027F9F" w:rsidRDefault="00027F9F">
      <w:pPr>
        <w:pStyle w:val="ConsPlusNormal"/>
        <w:spacing w:before="220"/>
        <w:ind w:firstLine="540"/>
        <w:jc w:val="both"/>
      </w:pPr>
      <w:r>
        <w:t>согласие организации на осуществление министерством и органами государственного финансового контроля Самарской области проверок соблюдения получателем субсидий условий, целей и порядка их предоставления;</w:t>
      </w:r>
    </w:p>
    <w:p w:rsidR="00027F9F" w:rsidRDefault="00027F9F">
      <w:pPr>
        <w:pStyle w:val="ConsPlusNormal"/>
        <w:spacing w:before="220"/>
        <w:ind w:firstLine="540"/>
        <w:jc w:val="both"/>
      </w:pPr>
      <w: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27F9F" w:rsidRDefault="00027F9F">
      <w:pPr>
        <w:pStyle w:val="ConsPlusNormal"/>
        <w:spacing w:before="220"/>
        <w:ind w:firstLine="540"/>
        <w:jc w:val="both"/>
      </w:pPr>
      <w:r>
        <w:t xml:space="preserve">положение о перечислении субсидии на основании документов, подтверждающих фактически произведенные организацией расходы (копий платежных документов, подтверждающих факт оплаты затрат, заверенных банком, документов по </w:t>
      </w:r>
      <w:hyperlink r:id="rId332" w:history="1">
        <w:r>
          <w:rPr>
            <w:color w:val="0000FF"/>
          </w:rPr>
          <w:t>формам КС-2</w:t>
        </w:r>
      </w:hyperlink>
      <w:r>
        <w:t xml:space="preserve">, </w:t>
      </w:r>
      <w:hyperlink r:id="rId333" w:history="1">
        <w:r>
          <w:rPr>
            <w:color w:val="0000FF"/>
          </w:rPr>
          <w:t>КС-3</w:t>
        </w:r>
      </w:hyperlink>
      <w:r>
        <w:t>), и (или) документов, подтверждающих возникновение у получателя субсидии соответствующих денежных обязательств (договоров, контрактов на выполнение работ), при условии обеспечения оплаты авансовых платежей по ним в размере, не превышающем 30% от суммы соответствующего денежного обязательства;</w:t>
      </w:r>
    </w:p>
    <w:p w:rsidR="00027F9F" w:rsidRDefault="00027F9F">
      <w:pPr>
        <w:pStyle w:val="ConsPlusNormal"/>
        <w:spacing w:before="220"/>
        <w:ind w:firstLine="540"/>
        <w:jc w:val="both"/>
      </w:pPr>
      <w:r>
        <w:t>представление организацией в министерство отчетности об использовании субсидии в порядке, сроки и по форме, устанавливаемые соглашением.</w:t>
      </w:r>
    </w:p>
    <w:p w:rsidR="00027F9F" w:rsidRDefault="00027F9F">
      <w:pPr>
        <w:pStyle w:val="ConsPlusNormal"/>
        <w:spacing w:before="220"/>
        <w:ind w:firstLine="540"/>
        <w:jc w:val="both"/>
      </w:pPr>
      <w:r>
        <w:lastRenderedPageBreak/>
        <w:t>9. Предоставление субсидий осуществляется при соблюдении организацией следующих условий:</w:t>
      </w:r>
    </w:p>
    <w:p w:rsidR="00027F9F" w:rsidRDefault="00027F9F">
      <w:pPr>
        <w:pStyle w:val="ConsPlusNormal"/>
        <w:spacing w:before="220"/>
        <w:ind w:firstLine="540"/>
        <w:jc w:val="both"/>
      </w:pPr>
      <w:r>
        <w:t xml:space="preserve">осуществление указанных в </w:t>
      </w:r>
      <w:hyperlink w:anchor="P2882" w:history="1">
        <w:r>
          <w:rPr>
            <w:color w:val="0000FF"/>
          </w:rPr>
          <w:t>пункте 3</w:t>
        </w:r>
      </w:hyperlink>
      <w:r>
        <w:t xml:space="preserve"> настоящего Порядка мероприятий в соответствии с объемами финансирования и направлениями, установленными соглашением;</w:t>
      </w:r>
    </w:p>
    <w:p w:rsidR="00027F9F" w:rsidRDefault="00027F9F">
      <w:pPr>
        <w:pStyle w:val="ConsPlusNormal"/>
        <w:spacing w:before="220"/>
        <w:ind w:firstLine="540"/>
        <w:jc w:val="both"/>
      </w:pPr>
      <w:r>
        <w:t>использование организацией субсидии в сроки, установленные в соглашении;</w:t>
      </w:r>
    </w:p>
    <w:p w:rsidR="00027F9F" w:rsidRDefault="00027F9F">
      <w:pPr>
        <w:pStyle w:val="ConsPlusNormal"/>
        <w:spacing w:before="220"/>
        <w:ind w:firstLine="540"/>
        <w:jc w:val="both"/>
      </w:pPr>
      <w:r>
        <w:t>отсутствие просроченной (неурегулированной) задолженности по денежным обязательствам перед Самарской областью;</w:t>
      </w:r>
    </w:p>
    <w:p w:rsidR="00027F9F" w:rsidRDefault="00027F9F">
      <w:pPr>
        <w:pStyle w:val="ConsPlusNormal"/>
        <w:spacing w:before="220"/>
        <w:ind w:firstLine="540"/>
        <w:jc w:val="both"/>
      </w:pPr>
      <w:r>
        <w:t>передача по окончании выполнения мероприятий объектов теплоснабжения и горячего водоснабжения в зависимости от типа и назначения указанных объектов в собственность Самарской области или в собственность муниципального района Кинельский Самарской области.</w:t>
      </w:r>
    </w:p>
    <w:p w:rsidR="00027F9F" w:rsidRDefault="00027F9F">
      <w:pPr>
        <w:pStyle w:val="ConsPlusNormal"/>
        <w:spacing w:before="220"/>
        <w:ind w:firstLine="540"/>
        <w:jc w:val="both"/>
      </w:pPr>
      <w:bookmarkStart w:id="66" w:name="P2915"/>
      <w:bookmarkEnd w:id="66"/>
      <w:r>
        <w:t>10. В целях получения субсидии организация представляет в министерство:</w:t>
      </w:r>
    </w:p>
    <w:p w:rsidR="00027F9F" w:rsidRDefault="00027F9F">
      <w:pPr>
        <w:pStyle w:val="ConsPlusNormal"/>
        <w:spacing w:before="220"/>
        <w:ind w:firstLine="540"/>
        <w:jc w:val="both"/>
      </w:pPr>
      <w:r>
        <w:t>заявку на перечисление субсидии, подписанную руководителем или иным уполномоченным в соответствии с законодательством Российской Федерации лицом заявителя;</w:t>
      </w:r>
    </w:p>
    <w:p w:rsidR="00027F9F" w:rsidRDefault="00027F9F">
      <w:pPr>
        <w:pStyle w:val="ConsPlusNormal"/>
        <w:spacing w:before="220"/>
        <w:ind w:firstLine="540"/>
        <w:jc w:val="both"/>
      </w:pPr>
      <w:r>
        <w:t xml:space="preserve">документы, подтверждающие фактические расходы организации (копии платежных документов, подтверждающих факт оплаты затрат, заверенные банком, документов по </w:t>
      </w:r>
      <w:hyperlink r:id="rId334" w:history="1">
        <w:r>
          <w:rPr>
            <w:color w:val="0000FF"/>
          </w:rPr>
          <w:t>формам КС-2</w:t>
        </w:r>
      </w:hyperlink>
      <w:r>
        <w:t xml:space="preserve">, </w:t>
      </w:r>
      <w:hyperlink r:id="rId335" w:history="1">
        <w:r>
          <w:rPr>
            <w:color w:val="0000FF"/>
          </w:rPr>
          <w:t>КС-3</w:t>
        </w:r>
      </w:hyperlink>
      <w:r>
        <w:t>), и (или) документы, подтверждающие возникновение у получателя субсидии соответствующих денежных обязательств (договоры, контракты на выполнение работ), при условии обеспечения оплаты авансовых платежей по ним в размере, не превышающем 30% от суммы соответствующего денежного обязательства.</w:t>
      </w:r>
    </w:p>
    <w:p w:rsidR="00027F9F" w:rsidRDefault="00027F9F">
      <w:pPr>
        <w:pStyle w:val="ConsPlusNormal"/>
        <w:spacing w:before="220"/>
        <w:ind w:firstLine="540"/>
        <w:jc w:val="both"/>
      </w:pPr>
      <w:r>
        <w:t>Заявки на перечисление субсидии регистрируются министерством в системе электронного документооборота (системе автоматизированной обработки документов), применяемой в органах исполнительной власти Самарской области, в порядке их поступления с присвоением входящего регистрационного номера.</w:t>
      </w:r>
    </w:p>
    <w:p w:rsidR="00027F9F" w:rsidRDefault="00027F9F">
      <w:pPr>
        <w:pStyle w:val="ConsPlusNormal"/>
        <w:spacing w:before="220"/>
        <w:ind w:firstLine="540"/>
        <w:jc w:val="both"/>
      </w:pPr>
      <w:r>
        <w:t>Организация вправе представить выписку из Единого государственного реестра юридических лиц. Если организация не представила выписку из Единого государственного реестра юридических лиц, министерство использует сведения, полученные с помощью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027F9F" w:rsidRDefault="00027F9F">
      <w:pPr>
        <w:pStyle w:val="ConsPlusNormal"/>
        <w:spacing w:before="220"/>
        <w:ind w:firstLine="540"/>
        <w:jc w:val="both"/>
      </w:pPr>
      <w:r>
        <w:t xml:space="preserve">11. Министерство в течение 10 рабочих дней со дня регистрации в системе электронного документооборота осуществляет проверку полноты и правильности документов, указанных в </w:t>
      </w:r>
      <w:hyperlink w:anchor="P2915" w:history="1">
        <w:r>
          <w:rPr>
            <w:color w:val="0000FF"/>
          </w:rPr>
          <w:t>пункте 10</w:t>
        </w:r>
      </w:hyperlink>
      <w:r>
        <w:t xml:space="preserve"> настоящего Порядка. На основании результатов проверки министерство принимает решение о перечислении субсидии или об отказе в ее перечислении.</w:t>
      </w:r>
    </w:p>
    <w:p w:rsidR="00027F9F" w:rsidRDefault="00027F9F">
      <w:pPr>
        <w:pStyle w:val="ConsPlusNormal"/>
        <w:spacing w:before="220"/>
        <w:ind w:firstLine="540"/>
        <w:jc w:val="both"/>
      </w:pPr>
      <w:r>
        <w:t>Основаниями для отказа организации в перечислении субсидии являются:</w:t>
      </w:r>
    </w:p>
    <w:p w:rsidR="00027F9F" w:rsidRDefault="00027F9F">
      <w:pPr>
        <w:pStyle w:val="ConsPlusNormal"/>
        <w:spacing w:before="220"/>
        <w:ind w:firstLine="540"/>
        <w:jc w:val="both"/>
      </w:pPr>
      <w:r>
        <w:t xml:space="preserve">несоответствие представленных организацией документов требованиям </w:t>
      </w:r>
      <w:hyperlink w:anchor="P2915" w:history="1">
        <w:r>
          <w:rPr>
            <w:color w:val="0000FF"/>
          </w:rPr>
          <w:t>пункта 10</w:t>
        </w:r>
      </w:hyperlink>
      <w:r>
        <w:t xml:space="preserve"> настоящего Порядка;</w:t>
      </w:r>
    </w:p>
    <w:p w:rsidR="00027F9F" w:rsidRDefault="00027F9F">
      <w:pPr>
        <w:pStyle w:val="ConsPlusNormal"/>
        <w:spacing w:before="220"/>
        <w:ind w:firstLine="540"/>
        <w:jc w:val="both"/>
      </w:pPr>
      <w:r>
        <w:t>непредставление или представление не в полном объеме указанных документов.</w:t>
      </w:r>
    </w:p>
    <w:p w:rsidR="00027F9F" w:rsidRDefault="00027F9F">
      <w:pPr>
        <w:pStyle w:val="ConsPlusNormal"/>
        <w:spacing w:before="220"/>
        <w:ind w:firstLine="540"/>
        <w:jc w:val="both"/>
      </w:pPr>
      <w:r>
        <w:t>В случае принятия решения об отказе в перечислении субсидии министерство направляет организации уведомление об отказе в предоставлении субсидии с указанием причины отказа.</w:t>
      </w:r>
    </w:p>
    <w:p w:rsidR="00027F9F" w:rsidRDefault="00027F9F">
      <w:pPr>
        <w:pStyle w:val="ConsPlusNormal"/>
        <w:spacing w:before="220"/>
        <w:ind w:firstLine="540"/>
        <w:jc w:val="both"/>
      </w:pPr>
      <w:r>
        <w:t xml:space="preserve">12. Перечисление субсидии осуществляется министерством в течение 15 рабочих дней со </w:t>
      </w:r>
      <w:r>
        <w:lastRenderedPageBreak/>
        <w:t>дня регистрации заявки в системе электронного документооборота на основании заключенного соглашения на счет организации, открытый в учреждениях Центрального банка Российской Федерации или кредитной организации и указанный в соглашении.</w:t>
      </w:r>
    </w:p>
    <w:p w:rsidR="00027F9F" w:rsidRDefault="00027F9F">
      <w:pPr>
        <w:pStyle w:val="ConsPlusNormal"/>
        <w:spacing w:before="220"/>
        <w:ind w:firstLine="540"/>
        <w:jc w:val="both"/>
      </w:pPr>
      <w:r>
        <w:t>13. Объем предоставляемой организации субсидии определяется исходя из объема средств, запрашиваемых организацией, в соответствии с заявкой и рассчитывается по формуле</w:t>
      </w:r>
    </w:p>
    <w:p w:rsidR="00027F9F" w:rsidRDefault="00027F9F">
      <w:pPr>
        <w:pStyle w:val="ConsPlusNormal"/>
        <w:jc w:val="both"/>
      </w:pPr>
    </w:p>
    <w:p w:rsidR="00027F9F" w:rsidRDefault="00027F9F">
      <w:pPr>
        <w:pStyle w:val="ConsPlusNormal"/>
        <w:jc w:val="center"/>
      </w:pPr>
      <w:r>
        <w:t>V = V</w:t>
      </w:r>
      <w:r>
        <w:rPr>
          <w:vertAlign w:val="subscript"/>
        </w:rPr>
        <w:t>1</w:t>
      </w:r>
      <w:r>
        <w:t>,</w:t>
      </w:r>
    </w:p>
    <w:p w:rsidR="00027F9F" w:rsidRDefault="00027F9F">
      <w:pPr>
        <w:pStyle w:val="ConsPlusNormal"/>
        <w:jc w:val="both"/>
      </w:pPr>
    </w:p>
    <w:p w:rsidR="00027F9F" w:rsidRDefault="00027F9F">
      <w:pPr>
        <w:pStyle w:val="ConsPlusNormal"/>
        <w:ind w:firstLine="540"/>
        <w:jc w:val="both"/>
      </w:pPr>
      <w:r>
        <w:t>где V - размер предоставляемой организации субсидии;</w:t>
      </w:r>
    </w:p>
    <w:p w:rsidR="00027F9F" w:rsidRDefault="00027F9F">
      <w:pPr>
        <w:pStyle w:val="ConsPlusNormal"/>
        <w:spacing w:before="220"/>
        <w:ind w:firstLine="540"/>
        <w:jc w:val="both"/>
      </w:pPr>
      <w:r>
        <w:t>V</w:t>
      </w:r>
      <w:r>
        <w:rPr>
          <w:vertAlign w:val="subscript"/>
        </w:rPr>
        <w:t>1</w:t>
      </w:r>
      <w:r>
        <w:t xml:space="preserve"> - размер субсидии, запрашиваемый организацией.</w:t>
      </w:r>
    </w:p>
    <w:p w:rsidR="00027F9F" w:rsidRDefault="00027F9F">
      <w:pPr>
        <w:pStyle w:val="ConsPlusNormal"/>
        <w:spacing w:before="220"/>
        <w:ind w:firstLine="540"/>
        <w:jc w:val="both"/>
      </w:pPr>
      <w:r>
        <w:t>При этом размер предоставляемой субсидии не может превышать общего объема лимитов бюджетных обязательств по предоставлению субсидий, утвержденных министерству в установленном порядке.</w:t>
      </w:r>
    </w:p>
    <w:p w:rsidR="00027F9F" w:rsidRDefault="00027F9F">
      <w:pPr>
        <w:pStyle w:val="ConsPlusNormal"/>
        <w:spacing w:before="220"/>
        <w:ind w:firstLine="540"/>
        <w:jc w:val="both"/>
      </w:pPr>
      <w:r>
        <w:t>14. Отчеты об использовании субсидии представляются организацией в соответствии с порядком, сроками и формами, установленными соглашением.</w:t>
      </w:r>
    </w:p>
    <w:p w:rsidR="00027F9F" w:rsidRDefault="00027F9F">
      <w:pPr>
        <w:pStyle w:val="ConsPlusNormal"/>
        <w:spacing w:before="220"/>
        <w:ind w:firstLine="540"/>
        <w:jc w:val="both"/>
      </w:pPr>
      <w:r>
        <w:t>15. Министерство осуществляет обязательную проверку соблюдения условий, целей и порядка предоставления субсидий их получателями.</w:t>
      </w:r>
    </w:p>
    <w:p w:rsidR="00027F9F" w:rsidRDefault="00027F9F">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027F9F" w:rsidRDefault="00027F9F">
      <w:pPr>
        <w:pStyle w:val="ConsPlusNormal"/>
        <w:spacing w:before="220"/>
        <w:ind w:firstLine="540"/>
        <w:jc w:val="both"/>
      </w:pPr>
      <w:r>
        <w:t>В случае выявления нарушения организацией условий, установленных при предоставлении субсидии, предусмотренных настоящим Порядком и соглашением, по фактам проверок, проведенных министерством и (или) органами государственного финансового контроля Самарской области, субсидия подлежит возврату в областной бюджет в размере, равном размеру средств, использованных с нарушением условий предоставления субсидии.</w:t>
      </w:r>
    </w:p>
    <w:p w:rsidR="00027F9F" w:rsidRDefault="00027F9F">
      <w:pPr>
        <w:pStyle w:val="ConsPlusNormal"/>
        <w:spacing w:before="220"/>
        <w:ind w:firstLine="540"/>
        <w:jc w:val="both"/>
      </w:pPr>
      <w:r>
        <w:t>Возврат субсидий производится организацией в течение 30 календарных дней со дня получения письменного уведомления о возврате субсидии по платежным реквизитам, указанным в уведомлении. Если в 30-дневный срок организация не возвращает субсидию, к ней применяются меры, предусмотренные действующим законодательством Российской Федерации.</w:t>
      </w:r>
    </w:p>
    <w:p w:rsidR="00027F9F" w:rsidRDefault="00027F9F">
      <w:pPr>
        <w:pStyle w:val="ConsPlusNormal"/>
        <w:spacing w:before="220"/>
        <w:ind w:firstLine="540"/>
        <w:jc w:val="both"/>
      </w:pPr>
      <w:r>
        <w:t>В случае ликвидации или реорганизации организация обязана возвратить полученные средства в течение 10 рабочих дней со дня принятия решения о начале процедуры ликвидации или реорганизации.</w:t>
      </w:r>
    </w:p>
    <w:p w:rsidR="00027F9F" w:rsidRDefault="00027F9F">
      <w:pPr>
        <w:pStyle w:val="ConsPlusNormal"/>
        <w:spacing w:before="220"/>
        <w:ind w:firstLine="540"/>
        <w:jc w:val="both"/>
      </w:pPr>
      <w:r>
        <w:t>Субсидия подлежит взысканию в областной бюджет в безакцептном и бесспорном порядке в случае невыполнения организацией указанных в настоящем пункте требований, а также в случае выявления нарушений в ходе проведения ревизий (проверок) после завершения срока действия соглашения.</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2"/>
      </w:pPr>
      <w:r>
        <w:t>Приложение 7</w:t>
      </w:r>
    </w:p>
    <w:p w:rsidR="00027F9F" w:rsidRDefault="00027F9F">
      <w:pPr>
        <w:pStyle w:val="ConsPlusNormal"/>
        <w:jc w:val="right"/>
      </w:pPr>
      <w:r>
        <w:t>к Подпрограмме</w:t>
      </w:r>
    </w:p>
    <w:p w:rsidR="00027F9F" w:rsidRDefault="00027F9F">
      <w:pPr>
        <w:pStyle w:val="ConsPlusNormal"/>
        <w:jc w:val="right"/>
      </w:pPr>
      <w:r>
        <w:t>"Энергосбережение и повышение</w:t>
      </w:r>
    </w:p>
    <w:p w:rsidR="00027F9F" w:rsidRDefault="00027F9F">
      <w:pPr>
        <w:pStyle w:val="ConsPlusNormal"/>
        <w:jc w:val="right"/>
      </w:pPr>
      <w:r>
        <w:t>энергетической эффективности систем</w:t>
      </w:r>
    </w:p>
    <w:p w:rsidR="00027F9F" w:rsidRDefault="00027F9F">
      <w:pPr>
        <w:pStyle w:val="ConsPlusNormal"/>
        <w:jc w:val="right"/>
      </w:pPr>
      <w:r>
        <w:t>коммунального теплоснабжения</w:t>
      </w:r>
    </w:p>
    <w:p w:rsidR="00027F9F" w:rsidRDefault="00027F9F">
      <w:pPr>
        <w:pStyle w:val="ConsPlusNormal"/>
        <w:jc w:val="right"/>
      </w:pPr>
      <w:r>
        <w:lastRenderedPageBreak/>
        <w:t>в Самарской области" на 2018 - 2022 годы</w:t>
      </w:r>
    </w:p>
    <w:p w:rsidR="00027F9F" w:rsidRDefault="00027F9F">
      <w:pPr>
        <w:pStyle w:val="ConsPlusNormal"/>
        <w:jc w:val="right"/>
      </w:pPr>
      <w:r>
        <w:t>государственной программы Самарской</w:t>
      </w:r>
    </w:p>
    <w:p w:rsidR="00027F9F" w:rsidRDefault="00027F9F">
      <w:pPr>
        <w:pStyle w:val="ConsPlusNormal"/>
        <w:jc w:val="right"/>
      </w:pPr>
      <w:r>
        <w:t>области "Энергосбережение и повышение</w:t>
      </w:r>
    </w:p>
    <w:p w:rsidR="00027F9F" w:rsidRDefault="00027F9F">
      <w:pPr>
        <w:pStyle w:val="ConsPlusNormal"/>
        <w:jc w:val="right"/>
      </w:pPr>
      <w:r>
        <w:t>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67" w:name="P2956"/>
      <w:bookmarkEnd w:id="67"/>
      <w:r>
        <w:t>ВВОДИМЫЕ МОЩНОСТИ И СМЕТНАЯ СТОИМОСТЬ</w:t>
      </w:r>
    </w:p>
    <w:p w:rsidR="00027F9F" w:rsidRDefault="00027F9F">
      <w:pPr>
        <w:pStyle w:val="ConsPlusTitle"/>
        <w:jc w:val="center"/>
      </w:pPr>
      <w:r>
        <w:t>(ОСТАТОК СМЕТНОЙ СТОИМОСТИ) ПО МЕРОПРИЯТИЯМ ПОДПРОГРАММЫ</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СИСТЕМ КОММУНАЛЬНОГО ТЕПЛОСНАБЖЕНИЯ В САМАРСКОЙ ОБЛАСТИ"</w:t>
      </w:r>
    </w:p>
    <w:p w:rsidR="00027F9F" w:rsidRDefault="00027F9F">
      <w:pPr>
        <w:pStyle w:val="ConsPlusTitle"/>
        <w:jc w:val="center"/>
      </w:pPr>
      <w:r>
        <w:t>НА 2018 - 2022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w:t>
            </w:r>
            <w:hyperlink r:id="rId336" w:history="1">
              <w:r>
                <w:rPr>
                  <w:color w:val="0000FF"/>
                </w:rPr>
                <w:t>Постановления</w:t>
              </w:r>
            </w:hyperlink>
            <w:r>
              <w:rPr>
                <w:color w:val="392C69"/>
              </w:rPr>
              <w:t xml:space="preserve"> Правительства Самарской области от 03.08.2020 N 545)</w:t>
            </w:r>
          </w:p>
        </w:tc>
      </w:tr>
    </w:tbl>
    <w:p w:rsidR="00027F9F" w:rsidRDefault="00027F9F">
      <w:pPr>
        <w:pStyle w:val="ConsPlusNormal"/>
        <w:jc w:val="both"/>
      </w:pPr>
    </w:p>
    <w:p w:rsidR="00027F9F" w:rsidRDefault="00027F9F">
      <w:pPr>
        <w:sectPr w:rsidR="00027F9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515"/>
        <w:gridCol w:w="1814"/>
        <w:gridCol w:w="1644"/>
        <w:gridCol w:w="1644"/>
        <w:gridCol w:w="1984"/>
      </w:tblGrid>
      <w:tr w:rsidR="00027F9F">
        <w:tc>
          <w:tcPr>
            <w:tcW w:w="709" w:type="dxa"/>
            <w:vMerge w:val="restart"/>
            <w:tcBorders>
              <w:top w:val="single" w:sz="4" w:space="0" w:color="auto"/>
              <w:bottom w:val="single" w:sz="4" w:space="0" w:color="auto"/>
            </w:tcBorders>
          </w:tcPr>
          <w:p w:rsidR="00027F9F" w:rsidRDefault="00027F9F">
            <w:pPr>
              <w:pStyle w:val="ConsPlusNormal"/>
              <w:jc w:val="center"/>
            </w:pPr>
            <w:r>
              <w:lastRenderedPageBreak/>
              <w:t>N п/п</w:t>
            </w:r>
          </w:p>
        </w:tc>
        <w:tc>
          <w:tcPr>
            <w:tcW w:w="3515" w:type="dxa"/>
            <w:vMerge w:val="restart"/>
            <w:tcBorders>
              <w:top w:val="single" w:sz="4" w:space="0" w:color="auto"/>
              <w:bottom w:val="single" w:sz="4" w:space="0" w:color="auto"/>
            </w:tcBorders>
          </w:tcPr>
          <w:p w:rsidR="00027F9F" w:rsidRDefault="00027F9F">
            <w:pPr>
              <w:pStyle w:val="ConsPlusNormal"/>
              <w:jc w:val="center"/>
            </w:pPr>
            <w:r>
              <w:t>Наименование мероприятия</w:t>
            </w:r>
          </w:p>
        </w:tc>
        <w:tc>
          <w:tcPr>
            <w:tcW w:w="1814" w:type="dxa"/>
            <w:vMerge w:val="restart"/>
            <w:tcBorders>
              <w:top w:val="single" w:sz="4" w:space="0" w:color="auto"/>
              <w:bottom w:val="single" w:sz="4" w:space="0" w:color="auto"/>
            </w:tcBorders>
          </w:tcPr>
          <w:p w:rsidR="00027F9F" w:rsidRDefault="00027F9F">
            <w:pPr>
              <w:pStyle w:val="ConsPlusNormal"/>
              <w:jc w:val="center"/>
            </w:pPr>
            <w:r>
              <w:t>Вводимая мощность в соответствующих единицах измерения</w:t>
            </w:r>
          </w:p>
        </w:tc>
        <w:tc>
          <w:tcPr>
            <w:tcW w:w="5272" w:type="dxa"/>
            <w:gridSpan w:val="3"/>
            <w:tcBorders>
              <w:top w:val="single" w:sz="4" w:space="0" w:color="auto"/>
              <w:bottom w:val="single" w:sz="4" w:space="0" w:color="auto"/>
            </w:tcBorders>
          </w:tcPr>
          <w:p w:rsidR="00027F9F" w:rsidRDefault="00027F9F">
            <w:pPr>
              <w:pStyle w:val="ConsPlusNormal"/>
              <w:jc w:val="center"/>
            </w:pPr>
            <w:r>
              <w:t>Сметная стоимость (остаток сметной стоимости), тыс. рублей</w:t>
            </w:r>
          </w:p>
        </w:tc>
      </w:tr>
      <w:tr w:rsidR="00027F9F">
        <w:tc>
          <w:tcPr>
            <w:tcW w:w="709" w:type="dxa"/>
            <w:vMerge/>
            <w:tcBorders>
              <w:top w:val="single" w:sz="4" w:space="0" w:color="auto"/>
              <w:bottom w:val="single" w:sz="4" w:space="0" w:color="auto"/>
            </w:tcBorders>
          </w:tcPr>
          <w:p w:rsidR="00027F9F" w:rsidRDefault="00027F9F"/>
        </w:tc>
        <w:tc>
          <w:tcPr>
            <w:tcW w:w="3515" w:type="dxa"/>
            <w:vMerge/>
            <w:tcBorders>
              <w:top w:val="single" w:sz="4" w:space="0" w:color="auto"/>
              <w:bottom w:val="single" w:sz="4" w:space="0" w:color="auto"/>
            </w:tcBorders>
          </w:tcPr>
          <w:p w:rsidR="00027F9F" w:rsidRDefault="00027F9F"/>
        </w:tc>
        <w:tc>
          <w:tcPr>
            <w:tcW w:w="1814" w:type="dxa"/>
            <w:vMerge/>
            <w:tcBorders>
              <w:top w:val="single" w:sz="4" w:space="0" w:color="auto"/>
              <w:bottom w:val="single" w:sz="4" w:space="0" w:color="auto"/>
            </w:tcBorders>
          </w:tcPr>
          <w:p w:rsidR="00027F9F" w:rsidRDefault="00027F9F"/>
        </w:tc>
        <w:tc>
          <w:tcPr>
            <w:tcW w:w="1644" w:type="dxa"/>
            <w:tcBorders>
              <w:top w:val="single" w:sz="4" w:space="0" w:color="auto"/>
              <w:bottom w:val="single" w:sz="4" w:space="0" w:color="auto"/>
            </w:tcBorders>
          </w:tcPr>
          <w:p w:rsidR="00027F9F" w:rsidRDefault="00027F9F">
            <w:pPr>
              <w:pStyle w:val="ConsPlusNormal"/>
              <w:jc w:val="center"/>
            </w:pPr>
            <w:r>
              <w:t>на 01.01.2018</w:t>
            </w:r>
          </w:p>
        </w:tc>
        <w:tc>
          <w:tcPr>
            <w:tcW w:w="1644" w:type="dxa"/>
            <w:tcBorders>
              <w:top w:val="single" w:sz="4" w:space="0" w:color="auto"/>
              <w:bottom w:val="single" w:sz="4" w:space="0" w:color="auto"/>
            </w:tcBorders>
          </w:tcPr>
          <w:p w:rsidR="00027F9F" w:rsidRDefault="00027F9F">
            <w:pPr>
              <w:pStyle w:val="ConsPlusNormal"/>
              <w:jc w:val="center"/>
            </w:pPr>
            <w:r>
              <w:t>на 01.01.2019</w:t>
            </w:r>
          </w:p>
        </w:tc>
        <w:tc>
          <w:tcPr>
            <w:tcW w:w="1984" w:type="dxa"/>
            <w:tcBorders>
              <w:top w:val="single" w:sz="4" w:space="0" w:color="auto"/>
              <w:bottom w:val="single" w:sz="4" w:space="0" w:color="auto"/>
            </w:tcBorders>
          </w:tcPr>
          <w:p w:rsidR="00027F9F" w:rsidRDefault="00027F9F">
            <w:pPr>
              <w:pStyle w:val="ConsPlusNormal"/>
              <w:jc w:val="center"/>
            </w:pPr>
            <w:r>
              <w:t>на 01.01.2020</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027F9F" w:rsidRDefault="00027F9F">
            <w:pPr>
              <w:pStyle w:val="ConsPlusNormal"/>
              <w:jc w:val="center"/>
            </w:pPr>
            <w:r>
              <w:t>1.</w:t>
            </w:r>
          </w:p>
        </w:tc>
        <w:tc>
          <w:tcPr>
            <w:tcW w:w="3515" w:type="dxa"/>
            <w:tcBorders>
              <w:top w:val="single" w:sz="4" w:space="0" w:color="auto"/>
              <w:left w:val="nil"/>
              <w:bottom w:val="nil"/>
              <w:right w:val="nil"/>
            </w:tcBorders>
          </w:tcPr>
          <w:p w:rsidR="00027F9F" w:rsidRDefault="00027F9F">
            <w:pPr>
              <w:pStyle w:val="ConsPlusNormal"/>
              <w:jc w:val="both"/>
            </w:pPr>
            <w:r>
              <w:t>Техническое перевооружение котельной N 3, расположенной по адресу: Самарская область, Шенталинский р-н, ст. Шентала, ул. Свердлова, д. 67А</w:t>
            </w:r>
          </w:p>
        </w:tc>
        <w:tc>
          <w:tcPr>
            <w:tcW w:w="1814" w:type="dxa"/>
            <w:tcBorders>
              <w:top w:val="single" w:sz="4" w:space="0" w:color="auto"/>
              <w:left w:val="nil"/>
              <w:bottom w:val="nil"/>
              <w:right w:val="nil"/>
            </w:tcBorders>
          </w:tcPr>
          <w:p w:rsidR="00027F9F" w:rsidRDefault="00027F9F">
            <w:pPr>
              <w:pStyle w:val="ConsPlusNormal"/>
              <w:jc w:val="center"/>
            </w:pPr>
            <w:r>
              <w:t>1,5 МВт</w:t>
            </w:r>
          </w:p>
        </w:tc>
        <w:tc>
          <w:tcPr>
            <w:tcW w:w="1644" w:type="dxa"/>
            <w:tcBorders>
              <w:top w:val="single" w:sz="4" w:space="0" w:color="auto"/>
              <w:left w:val="nil"/>
              <w:bottom w:val="nil"/>
              <w:right w:val="nil"/>
            </w:tcBorders>
          </w:tcPr>
          <w:p w:rsidR="00027F9F" w:rsidRDefault="00027F9F">
            <w:pPr>
              <w:pStyle w:val="ConsPlusNormal"/>
              <w:jc w:val="center"/>
            </w:pPr>
            <w:r>
              <w:t>14921,38</w:t>
            </w:r>
          </w:p>
        </w:tc>
        <w:tc>
          <w:tcPr>
            <w:tcW w:w="1644" w:type="dxa"/>
            <w:tcBorders>
              <w:top w:val="single" w:sz="4" w:space="0" w:color="auto"/>
              <w:left w:val="nil"/>
              <w:bottom w:val="nil"/>
              <w:right w:val="nil"/>
            </w:tcBorders>
          </w:tcPr>
          <w:p w:rsidR="00027F9F" w:rsidRDefault="00027F9F">
            <w:pPr>
              <w:pStyle w:val="ConsPlusNormal"/>
            </w:pPr>
          </w:p>
        </w:tc>
        <w:tc>
          <w:tcPr>
            <w:tcW w:w="1984" w:type="dxa"/>
            <w:tcBorders>
              <w:top w:val="single" w:sz="4" w:space="0" w:color="auto"/>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2.</w:t>
            </w:r>
          </w:p>
        </w:tc>
        <w:tc>
          <w:tcPr>
            <w:tcW w:w="3515" w:type="dxa"/>
            <w:tcBorders>
              <w:top w:val="nil"/>
              <w:left w:val="nil"/>
              <w:bottom w:val="nil"/>
              <w:right w:val="nil"/>
            </w:tcBorders>
          </w:tcPr>
          <w:p w:rsidR="00027F9F" w:rsidRDefault="00027F9F">
            <w:pPr>
              <w:pStyle w:val="ConsPlusNormal"/>
              <w:jc w:val="both"/>
            </w:pPr>
            <w:r>
              <w:t>Строительство объекта "Модульная котельная N 1А в с. Хворостянка муниципального района Хворостянский - строительство тепловой сети в с. Хворостянка. 2 этап строительства"</w:t>
            </w:r>
          </w:p>
        </w:tc>
        <w:tc>
          <w:tcPr>
            <w:tcW w:w="1814" w:type="dxa"/>
            <w:tcBorders>
              <w:top w:val="nil"/>
              <w:left w:val="nil"/>
              <w:bottom w:val="nil"/>
              <w:right w:val="nil"/>
            </w:tcBorders>
          </w:tcPr>
          <w:p w:rsidR="00027F9F" w:rsidRDefault="00027F9F">
            <w:pPr>
              <w:pStyle w:val="ConsPlusNormal"/>
              <w:jc w:val="center"/>
            </w:pPr>
            <w:r>
              <w:t>5,3 км в 2-трубном измерении</w:t>
            </w:r>
          </w:p>
        </w:tc>
        <w:tc>
          <w:tcPr>
            <w:tcW w:w="1644" w:type="dxa"/>
            <w:tcBorders>
              <w:top w:val="nil"/>
              <w:left w:val="nil"/>
              <w:bottom w:val="nil"/>
              <w:right w:val="nil"/>
            </w:tcBorders>
          </w:tcPr>
          <w:p w:rsidR="00027F9F" w:rsidRDefault="00027F9F">
            <w:pPr>
              <w:pStyle w:val="ConsPlusNormal"/>
              <w:jc w:val="center"/>
            </w:pPr>
            <w:r>
              <w:t>72919,14</w:t>
            </w: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3.</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по адресу: Самарская область, с. Большая Черниговка, пер. Школьный, д. 11, Большечерниговский район Самарской области</w:t>
            </w:r>
          </w:p>
        </w:tc>
        <w:tc>
          <w:tcPr>
            <w:tcW w:w="1814" w:type="dxa"/>
            <w:tcBorders>
              <w:top w:val="nil"/>
              <w:left w:val="nil"/>
              <w:bottom w:val="nil"/>
              <w:right w:val="nil"/>
            </w:tcBorders>
          </w:tcPr>
          <w:p w:rsidR="00027F9F" w:rsidRDefault="00027F9F">
            <w:pPr>
              <w:pStyle w:val="ConsPlusNormal"/>
              <w:jc w:val="center"/>
            </w:pPr>
            <w:r>
              <w:t>2,5 МВт</w:t>
            </w:r>
          </w:p>
        </w:tc>
        <w:tc>
          <w:tcPr>
            <w:tcW w:w="1644" w:type="dxa"/>
            <w:tcBorders>
              <w:top w:val="nil"/>
              <w:left w:val="nil"/>
              <w:bottom w:val="nil"/>
              <w:right w:val="nil"/>
            </w:tcBorders>
          </w:tcPr>
          <w:p w:rsidR="00027F9F" w:rsidRDefault="00027F9F">
            <w:pPr>
              <w:pStyle w:val="ConsPlusNormal"/>
              <w:jc w:val="center"/>
            </w:pPr>
            <w:r>
              <w:t>18874,74</w:t>
            </w: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4.</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расположенной по адресу: Самарская область, Кинельский район, с. Чубовка, ул. Пионерская, д. 11</w:t>
            </w:r>
          </w:p>
        </w:tc>
        <w:tc>
          <w:tcPr>
            <w:tcW w:w="1814" w:type="dxa"/>
            <w:tcBorders>
              <w:top w:val="nil"/>
              <w:left w:val="nil"/>
              <w:bottom w:val="nil"/>
              <w:right w:val="nil"/>
            </w:tcBorders>
          </w:tcPr>
          <w:p w:rsidR="00027F9F" w:rsidRDefault="00027F9F">
            <w:pPr>
              <w:pStyle w:val="ConsPlusNormal"/>
              <w:jc w:val="center"/>
            </w:pPr>
            <w:r>
              <w:t>5 МВт</w:t>
            </w:r>
          </w:p>
        </w:tc>
        <w:tc>
          <w:tcPr>
            <w:tcW w:w="1644" w:type="dxa"/>
            <w:tcBorders>
              <w:top w:val="nil"/>
              <w:left w:val="nil"/>
              <w:bottom w:val="nil"/>
              <w:right w:val="nil"/>
            </w:tcBorders>
          </w:tcPr>
          <w:p w:rsidR="00027F9F" w:rsidRDefault="00027F9F">
            <w:pPr>
              <w:pStyle w:val="ConsPlusNormal"/>
              <w:jc w:val="center"/>
            </w:pPr>
            <w:r>
              <w:t>36290,75</w:t>
            </w: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5.</w:t>
            </w:r>
          </w:p>
        </w:tc>
        <w:tc>
          <w:tcPr>
            <w:tcW w:w="3515" w:type="dxa"/>
            <w:tcBorders>
              <w:top w:val="nil"/>
              <w:left w:val="nil"/>
              <w:bottom w:val="nil"/>
              <w:right w:val="nil"/>
            </w:tcBorders>
          </w:tcPr>
          <w:p w:rsidR="00027F9F" w:rsidRDefault="00027F9F">
            <w:pPr>
              <w:pStyle w:val="ConsPlusNormal"/>
              <w:jc w:val="both"/>
            </w:pPr>
            <w:r>
              <w:t xml:space="preserve">Техническое перевооружение котельной N 2 по адресу: Самарская область, Красноярский </w:t>
            </w:r>
            <w:r>
              <w:lastRenderedPageBreak/>
              <w:t>район, пос. Новосемейкино, ул. Ново-Садовая, д. 18А</w:t>
            </w:r>
          </w:p>
        </w:tc>
        <w:tc>
          <w:tcPr>
            <w:tcW w:w="1814" w:type="dxa"/>
            <w:tcBorders>
              <w:top w:val="nil"/>
              <w:left w:val="nil"/>
              <w:bottom w:val="nil"/>
              <w:right w:val="nil"/>
            </w:tcBorders>
          </w:tcPr>
          <w:p w:rsidR="00027F9F" w:rsidRDefault="00027F9F">
            <w:pPr>
              <w:pStyle w:val="ConsPlusNormal"/>
              <w:jc w:val="center"/>
            </w:pPr>
            <w:r>
              <w:lastRenderedPageBreak/>
              <w:t>4 МВт</w:t>
            </w:r>
          </w:p>
        </w:tc>
        <w:tc>
          <w:tcPr>
            <w:tcW w:w="1644" w:type="dxa"/>
            <w:tcBorders>
              <w:top w:val="nil"/>
              <w:left w:val="nil"/>
              <w:bottom w:val="nil"/>
              <w:right w:val="nil"/>
            </w:tcBorders>
          </w:tcPr>
          <w:p w:rsidR="00027F9F" w:rsidRDefault="00027F9F">
            <w:pPr>
              <w:pStyle w:val="ConsPlusNormal"/>
              <w:jc w:val="center"/>
            </w:pPr>
            <w:r>
              <w:t>10204,14</w:t>
            </w: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lastRenderedPageBreak/>
              <w:t>6.</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N 7 по адресу: Самарская область, Красноярский район, пос. Новосемейкино, ул. Попова, д. 13А</w:t>
            </w:r>
          </w:p>
        </w:tc>
        <w:tc>
          <w:tcPr>
            <w:tcW w:w="1814" w:type="dxa"/>
            <w:tcBorders>
              <w:top w:val="nil"/>
              <w:left w:val="nil"/>
              <w:bottom w:val="nil"/>
              <w:right w:val="nil"/>
            </w:tcBorders>
          </w:tcPr>
          <w:p w:rsidR="00027F9F" w:rsidRDefault="00027F9F">
            <w:pPr>
              <w:pStyle w:val="ConsPlusNormal"/>
              <w:jc w:val="center"/>
            </w:pPr>
            <w:r>
              <w:t>2,4 МВт</w:t>
            </w:r>
          </w:p>
        </w:tc>
        <w:tc>
          <w:tcPr>
            <w:tcW w:w="1644" w:type="dxa"/>
            <w:tcBorders>
              <w:top w:val="nil"/>
              <w:left w:val="nil"/>
              <w:bottom w:val="nil"/>
              <w:right w:val="nil"/>
            </w:tcBorders>
          </w:tcPr>
          <w:p w:rsidR="00027F9F" w:rsidRDefault="00027F9F">
            <w:pPr>
              <w:pStyle w:val="ConsPlusNormal"/>
              <w:jc w:val="center"/>
            </w:pPr>
            <w:r>
              <w:t>10523,46</w:t>
            </w: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7.</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N 3 по адресу: Самарская область, Алексеевский район, с. Алексеевка, ул. Юбилейная, д. 1А</w:t>
            </w:r>
          </w:p>
        </w:tc>
        <w:tc>
          <w:tcPr>
            <w:tcW w:w="1814" w:type="dxa"/>
            <w:tcBorders>
              <w:top w:val="nil"/>
              <w:left w:val="nil"/>
              <w:bottom w:val="nil"/>
              <w:right w:val="nil"/>
            </w:tcBorders>
          </w:tcPr>
          <w:p w:rsidR="00027F9F" w:rsidRDefault="00027F9F">
            <w:pPr>
              <w:pStyle w:val="ConsPlusNormal"/>
              <w:jc w:val="center"/>
            </w:pPr>
            <w:r>
              <w:t>0,8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jc w:val="center"/>
            </w:pPr>
            <w:r>
              <w:t>9645,33</w:t>
            </w: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8.</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N 7 по адресу: Самарская область, Алексеевский район, пос. Авангард, ул. Придорожная, 15</w:t>
            </w:r>
          </w:p>
        </w:tc>
        <w:tc>
          <w:tcPr>
            <w:tcW w:w="1814" w:type="dxa"/>
            <w:tcBorders>
              <w:top w:val="nil"/>
              <w:left w:val="nil"/>
              <w:bottom w:val="nil"/>
              <w:right w:val="nil"/>
            </w:tcBorders>
          </w:tcPr>
          <w:p w:rsidR="00027F9F" w:rsidRDefault="00027F9F">
            <w:pPr>
              <w:pStyle w:val="ConsPlusNormal"/>
              <w:jc w:val="center"/>
            </w:pPr>
            <w:r>
              <w:t>2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jc w:val="center"/>
            </w:pPr>
            <w:r>
              <w:t>12987,58</w:t>
            </w: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9.</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N 5, расположенной по адресу: Самарская область, Челно-Вершинский район, с. Челно-Вершины, ул. микрорайон Сельхозтехника, 16А</w:t>
            </w:r>
          </w:p>
        </w:tc>
        <w:tc>
          <w:tcPr>
            <w:tcW w:w="1814" w:type="dxa"/>
            <w:tcBorders>
              <w:top w:val="nil"/>
              <w:left w:val="nil"/>
              <w:bottom w:val="nil"/>
              <w:right w:val="nil"/>
            </w:tcBorders>
          </w:tcPr>
          <w:p w:rsidR="00027F9F" w:rsidRDefault="00027F9F">
            <w:pPr>
              <w:pStyle w:val="ConsPlusNormal"/>
              <w:jc w:val="center"/>
            </w:pPr>
            <w:r>
              <w:t>0,8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jc w:val="center"/>
            </w:pPr>
            <w:r>
              <w:t>15373,02</w:t>
            </w: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10.</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N 2 по адресу: Самарская область, Большеглушицкий район, с.п. Большая Глушица, ул. Гагарина, д. 80</w:t>
            </w:r>
          </w:p>
        </w:tc>
        <w:tc>
          <w:tcPr>
            <w:tcW w:w="1814" w:type="dxa"/>
            <w:tcBorders>
              <w:top w:val="nil"/>
              <w:left w:val="nil"/>
              <w:bottom w:val="nil"/>
              <w:right w:val="nil"/>
            </w:tcBorders>
          </w:tcPr>
          <w:p w:rsidR="00027F9F" w:rsidRDefault="00027F9F">
            <w:pPr>
              <w:pStyle w:val="ConsPlusNormal"/>
              <w:jc w:val="center"/>
            </w:pPr>
            <w:r>
              <w:t>4,64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jc w:val="center"/>
            </w:pPr>
            <w:r>
              <w:t>21292,31</w:t>
            </w:r>
          </w:p>
        </w:tc>
        <w:tc>
          <w:tcPr>
            <w:tcW w:w="198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lastRenderedPageBreak/>
              <w:t>11.</w:t>
            </w:r>
          </w:p>
        </w:tc>
        <w:tc>
          <w:tcPr>
            <w:tcW w:w="3515" w:type="dxa"/>
            <w:tcBorders>
              <w:top w:val="nil"/>
              <w:left w:val="nil"/>
              <w:bottom w:val="nil"/>
              <w:right w:val="nil"/>
            </w:tcBorders>
          </w:tcPr>
          <w:p w:rsidR="00027F9F" w:rsidRDefault="00027F9F">
            <w:pPr>
              <w:pStyle w:val="ConsPlusNormal"/>
              <w:jc w:val="both"/>
            </w:pPr>
            <w:r>
              <w:t>Строительство центральной котельной установленной мощностью 6,2 МВт в п. Октябрьский Кинельского района Самарской области</w:t>
            </w:r>
          </w:p>
        </w:tc>
        <w:tc>
          <w:tcPr>
            <w:tcW w:w="1814" w:type="dxa"/>
            <w:tcBorders>
              <w:top w:val="nil"/>
              <w:left w:val="nil"/>
              <w:bottom w:val="nil"/>
              <w:right w:val="nil"/>
            </w:tcBorders>
          </w:tcPr>
          <w:p w:rsidR="00027F9F" w:rsidRDefault="00027F9F">
            <w:pPr>
              <w:pStyle w:val="ConsPlusNormal"/>
              <w:jc w:val="center"/>
            </w:pPr>
            <w:r>
              <w:t>6,2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47457,48</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12.</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расположенной по адресу: Самарская обл., Похвистневский район, с. Подбельск, ул. Мира, д. 1а</w:t>
            </w:r>
          </w:p>
        </w:tc>
        <w:tc>
          <w:tcPr>
            <w:tcW w:w="1814" w:type="dxa"/>
            <w:tcBorders>
              <w:top w:val="nil"/>
              <w:left w:val="nil"/>
              <w:bottom w:val="nil"/>
              <w:right w:val="nil"/>
            </w:tcBorders>
          </w:tcPr>
          <w:p w:rsidR="00027F9F" w:rsidRDefault="00027F9F">
            <w:pPr>
              <w:pStyle w:val="ConsPlusNormal"/>
              <w:jc w:val="center"/>
            </w:pPr>
            <w:r>
              <w:t>0,6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3203,88</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13.</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в с. Савруха м.р. Похвистневский Самарской области</w:t>
            </w:r>
          </w:p>
        </w:tc>
        <w:tc>
          <w:tcPr>
            <w:tcW w:w="1814" w:type="dxa"/>
            <w:tcBorders>
              <w:top w:val="nil"/>
              <w:left w:val="nil"/>
              <w:bottom w:val="nil"/>
              <w:right w:val="nil"/>
            </w:tcBorders>
          </w:tcPr>
          <w:p w:rsidR="00027F9F" w:rsidRDefault="00027F9F">
            <w:pPr>
              <w:pStyle w:val="ConsPlusNormal"/>
              <w:jc w:val="center"/>
            </w:pPr>
            <w:r>
              <w:t>5,4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24000,00</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14.</w:t>
            </w:r>
          </w:p>
        </w:tc>
        <w:tc>
          <w:tcPr>
            <w:tcW w:w="3515" w:type="dxa"/>
            <w:tcBorders>
              <w:top w:val="nil"/>
              <w:left w:val="nil"/>
              <w:bottom w:val="nil"/>
              <w:right w:val="nil"/>
            </w:tcBorders>
          </w:tcPr>
          <w:p w:rsidR="00027F9F" w:rsidRDefault="00027F9F">
            <w:pPr>
              <w:pStyle w:val="ConsPlusNormal"/>
              <w:jc w:val="both"/>
            </w:pPr>
            <w:r>
              <w:t>Строительство модульной котельной мощностью 0,6 МВт по адресу: Самарская обл., г. Похвистнево, район ул. Кооперативная, 27</w:t>
            </w:r>
          </w:p>
        </w:tc>
        <w:tc>
          <w:tcPr>
            <w:tcW w:w="1814" w:type="dxa"/>
            <w:tcBorders>
              <w:top w:val="nil"/>
              <w:left w:val="nil"/>
              <w:bottom w:val="nil"/>
              <w:right w:val="nil"/>
            </w:tcBorders>
          </w:tcPr>
          <w:p w:rsidR="00027F9F" w:rsidRDefault="00027F9F">
            <w:pPr>
              <w:pStyle w:val="ConsPlusNormal"/>
              <w:jc w:val="center"/>
            </w:pPr>
            <w:r>
              <w:t>0,6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11631,82</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15.</w:t>
            </w:r>
          </w:p>
        </w:tc>
        <w:tc>
          <w:tcPr>
            <w:tcW w:w="3515" w:type="dxa"/>
            <w:tcBorders>
              <w:top w:val="nil"/>
              <w:left w:val="nil"/>
              <w:bottom w:val="nil"/>
              <w:right w:val="nil"/>
            </w:tcBorders>
          </w:tcPr>
          <w:p w:rsidR="00027F9F" w:rsidRDefault="00027F9F">
            <w:pPr>
              <w:pStyle w:val="ConsPlusNormal"/>
              <w:jc w:val="both"/>
            </w:pPr>
            <w:r>
              <w:t>Техническое перевооружение котельной в с. Утевка, по адресу: ул. 60 лет Советской власти, 1-А</w:t>
            </w:r>
          </w:p>
        </w:tc>
        <w:tc>
          <w:tcPr>
            <w:tcW w:w="1814" w:type="dxa"/>
            <w:tcBorders>
              <w:top w:val="nil"/>
              <w:left w:val="nil"/>
              <w:bottom w:val="nil"/>
              <w:right w:val="nil"/>
            </w:tcBorders>
          </w:tcPr>
          <w:p w:rsidR="00027F9F" w:rsidRDefault="00027F9F">
            <w:pPr>
              <w:pStyle w:val="ConsPlusNormal"/>
              <w:jc w:val="center"/>
            </w:pPr>
            <w:r>
              <w:t>3,6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12885,38</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16.</w:t>
            </w:r>
          </w:p>
        </w:tc>
        <w:tc>
          <w:tcPr>
            <w:tcW w:w="3515" w:type="dxa"/>
            <w:tcBorders>
              <w:top w:val="nil"/>
              <w:left w:val="nil"/>
              <w:bottom w:val="nil"/>
              <w:right w:val="nil"/>
            </w:tcBorders>
          </w:tcPr>
          <w:p w:rsidR="00027F9F" w:rsidRDefault="00027F9F">
            <w:pPr>
              <w:pStyle w:val="ConsPlusNormal"/>
              <w:jc w:val="both"/>
            </w:pPr>
            <w:r>
              <w:t>Строительство газовой блочно-модульной котельной установленной мощностью 1 МВт по адресу: ст. Клявлино, ул. Ворошилова</w:t>
            </w:r>
          </w:p>
        </w:tc>
        <w:tc>
          <w:tcPr>
            <w:tcW w:w="1814" w:type="dxa"/>
            <w:tcBorders>
              <w:top w:val="nil"/>
              <w:left w:val="nil"/>
              <w:bottom w:val="nil"/>
              <w:right w:val="nil"/>
            </w:tcBorders>
          </w:tcPr>
          <w:p w:rsidR="00027F9F" w:rsidRDefault="00027F9F">
            <w:pPr>
              <w:pStyle w:val="ConsPlusNormal"/>
              <w:jc w:val="center"/>
            </w:pPr>
            <w:r>
              <w:t>1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27238,02</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17.</w:t>
            </w:r>
          </w:p>
        </w:tc>
        <w:tc>
          <w:tcPr>
            <w:tcW w:w="3515" w:type="dxa"/>
            <w:tcBorders>
              <w:top w:val="nil"/>
              <w:left w:val="nil"/>
              <w:bottom w:val="nil"/>
              <w:right w:val="nil"/>
            </w:tcBorders>
          </w:tcPr>
          <w:p w:rsidR="00027F9F" w:rsidRDefault="00027F9F">
            <w:pPr>
              <w:pStyle w:val="ConsPlusNormal"/>
              <w:jc w:val="both"/>
            </w:pPr>
            <w:r>
              <w:t>Строительство модульной котельной в п. Серноводск, ул. Калинина</w:t>
            </w:r>
          </w:p>
        </w:tc>
        <w:tc>
          <w:tcPr>
            <w:tcW w:w="1814" w:type="dxa"/>
            <w:tcBorders>
              <w:top w:val="nil"/>
              <w:left w:val="nil"/>
              <w:bottom w:val="nil"/>
              <w:right w:val="nil"/>
            </w:tcBorders>
          </w:tcPr>
          <w:p w:rsidR="00027F9F" w:rsidRDefault="00027F9F">
            <w:pPr>
              <w:pStyle w:val="ConsPlusNormal"/>
              <w:jc w:val="center"/>
            </w:pPr>
            <w:r>
              <w:t>2,18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15447,02</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lastRenderedPageBreak/>
              <w:t>18.</w:t>
            </w:r>
          </w:p>
        </w:tc>
        <w:tc>
          <w:tcPr>
            <w:tcW w:w="3515" w:type="dxa"/>
            <w:tcBorders>
              <w:top w:val="nil"/>
              <w:left w:val="nil"/>
              <w:bottom w:val="nil"/>
              <w:right w:val="nil"/>
            </w:tcBorders>
          </w:tcPr>
          <w:p w:rsidR="00027F9F" w:rsidRDefault="00027F9F">
            <w:pPr>
              <w:pStyle w:val="ConsPlusNormal"/>
              <w:jc w:val="both"/>
            </w:pPr>
            <w:r>
              <w:t>Строительство модульной котельной в п. Серноводск, ул. Советская</w:t>
            </w:r>
          </w:p>
        </w:tc>
        <w:tc>
          <w:tcPr>
            <w:tcW w:w="1814" w:type="dxa"/>
            <w:tcBorders>
              <w:top w:val="nil"/>
              <w:left w:val="nil"/>
              <w:bottom w:val="nil"/>
              <w:right w:val="nil"/>
            </w:tcBorders>
          </w:tcPr>
          <w:p w:rsidR="00027F9F" w:rsidRDefault="00027F9F">
            <w:pPr>
              <w:pStyle w:val="ConsPlusNormal"/>
              <w:jc w:val="center"/>
            </w:pPr>
            <w:r>
              <w:t>0,77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5043,08</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19.</w:t>
            </w:r>
          </w:p>
        </w:tc>
        <w:tc>
          <w:tcPr>
            <w:tcW w:w="3515" w:type="dxa"/>
            <w:tcBorders>
              <w:top w:val="nil"/>
              <w:left w:val="nil"/>
              <w:bottom w:val="nil"/>
              <w:right w:val="nil"/>
            </w:tcBorders>
          </w:tcPr>
          <w:p w:rsidR="00027F9F" w:rsidRDefault="00027F9F">
            <w:pPr>
              <w:pStyle w:val="ConsPlusNormal"/>
              <w:jc w:val="both"/>
            </w:pPr>
            <w:r>
              <w:t>Строительство модульной котельной в п. Серноводск, ул. Революции</w:t>
            </w:r>
          </w:p>
        </w:tc>
        <w:tc>
          <w:tcPr>
            <w:tcW w:w="1814" w:type="dxa"/>
            <w:tcBorders>
              <w:top w:val="nil"/>
              <w:left w:val="nil"/>
              <w:bottom w:val="nil"/>
              <w:right w:val="nil"/>
            </w:tcBorders>
          </w:tcPr>
          <w:p w:rsidR="00027F9F" w:rsidRDefault="00027F9F">
            <w:pPr>
              <w:pStyle w:val="ConsPlusNormal"/>
              <w:jc w:val="center"/>
            </w:pPr>
            <w:r>
              <w:t>0,3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2614,00</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20.</w:t>
            </w:r>
          </w:p>
        </w:tc>
        <w:tc>
          <w:tcPr>
            <w:tcW w:w="3515" w:type="dxa"/>
            <w:tcBorders>
              <w:top w:val="nil"/>
              <w:left w:val="nil"/>
              <w:bottom w:val="nil"/>
              <w:right w:val="nil"/>
            </w:tcBorders>
          </w:tcPr>
          <w:p w:rsidR="00027F9F" w:rsidRDefault="00027F9F">
            <w:pPr>
              <w:pStyle w:val="ConsPlusNormal"/>
              <w:jc w:val="both"/>
            </w:pPr>
            <w:r>
              <w:t>Строительство модульной котельной N 3А в с. Хворостянка м.р. Хворостянский</w:t>
            </w:r>
          </w:p>
        </w:tc>
        <w:tc>
          <w:tcPr>
            <w:tcW w:w="1814" w:type="dxa"/>
            <w:tcBorders>
              <w:top w:val="nil"/>
              <w:left w:val="nil"/>
              <w:bottom w:val="nil"/>
              <w:right w:val="nil"/>
            </w:tcBorders>
          </w:tcPr>
          <w:p w:rsidR="00027F9F" w:rsidRDefault="00027F9F">
            <w:pPr>
              <w:pStyle w:val="ConsPlusNormal"/>
              <w:jc w:val="center"/>
            </w:pPr>
            <w:r>
              <w:t>1,24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34720,84</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21.</w:t>
            </w:r>
          </w:p>
        </w:tc>
        <w:tc>
          <w:tcPr>
            <w:tcW w:w="3515" w:type="dxa"/>
            <w:tcBorders>
              <w:top w:val="nil"/>
              <w:left w:val="nil"/>
              <w:bottom w:val="nil"/>
              <w:right w:val="nil"/>
            </w:tcBorders>
          </w:tcPr>
          <w:p w:rsidR="00027F9F" w:rsidRDefault="00027F9F">
            <w:pPr>
              <w:pStyle w:val="ConsPlusNormal"/>
              <w:jc w:val="both"/>
            </w:pPr>
            <w:r>
              <w:t>Реконструкция котельной N 10, расположенной по адресу: Самарская область, г.о. Жигулевск, ул. Гоголя</w:t>
            </w:r>
          </w:p>
        </w:tc>
        <w:tc>
          <w:tcPr>
            <w:tcW w:w="1814" w:type="dxa"/>
            <w:tcBorders>
              <w:top w:val="nil"/>
              <w:left w:val="nil"/>
              <w:bottom w:val="nil"/>
              <w:right w:val="nil"/>
            </w:tcBorders>
          </w:tcPr>
          <w:p w:rsidR="00027F9F" w:rsidRDefault="00027F9F">
            <w:pPr>
              <w:pStyle w:val="ConsPlusNormal"/>
              <w:jc w:val="center"/>
            </w:pPr>
            <w:r>
              <w:t>9,6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85243,09</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22.</w:t>
            </w:r>
          </w:p>
        </w:tc>
        <w:tc>
          <w:tcPr>
            <w:tcW w:w="3515" w:type="dxa"/>
            <w:tcBorders>
              <w:top w:val="nil"/>
              <w:left w:val="nil"/>
              <w:bottom w:val="nil"/>
              <w:right w:val="nil"/>
            </w:tcBorders>
          </w:tcPr>
          <w:p w:rsidR="00027F9F" w:rsidRDefault="00027F9F">
            <w:pPr>
              <w:pStyle w:val="ConsPlusNormal"/>
              <w:jc w:val="both"/>
            </w:pPr>
            <w:r>
              <w:t>Реконструкция котельной N 20, расположенной по адресу: Самарская область, г.о. Жигулевск, пос. Яблоневый овраг</w:t>
            </w:r>
          </w:p>
        </w:tc>
        <w:tc>
          <w:tcPr>
            <w:tcW w:w="1814" w:type="dxa"/>
            <w:tcBorders>
              <w:top w:val="nil"/>
              <w:left w:val="nil"/>
              <w:bottom w:val="nil"/>
              <w:right w:val="nil"/>
            </w:tcBorders>
          </w:tcPr>
          <w:p w:rsidR="00027F9F" w:rsidRDefault="00027F9F">
            <w:pPr>
              <w:pStyle w:val="ConsPlusNormal"/>
              <w:jc w:val="center"/>
            </w:pPr>
            <w:r>
              <w:t>25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156442,46</w:t>
            </w:r>
          </w:p>
        </w:tc>
      </w:tr>
      <w:tr w:rsidR="00027F9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027F9F" w:rsidRDefault="00027F9F">
            <w:pPr>
              <w:pStyle w:val="ConsPlusNormal"/>
              <w:jc w:val="center"/>
            </w:pPr>
            <w:r>
              <w:t>23.</w:t>
            </w:r>
          </w:p>
        </w:tc>
        <w:tc>
          <w:tcPr>
            <w:tcW w:w="3515" w:type="dxa"/>
            <w:tcBorders>
              <w:top w:val="nil"/>
              <w:left w:val="nil"/>
              <w:bottom w:val="nil"/>
              <w:right w:val="nil"/>
            </w:tcBorders>
          </w:tcPr>
          <w:p w:rsidR="00027F9F" w:rsidRDefault="00027F9F">
            <w:pPr>
              <w:pStyle w:val="ConsPlusNormal"/>
              <w:jc w:val="both"/>
            </w:pPr>
            <w:r>
              <w:t>Реконструкция котельной N 25, расположенной по адресу: Самарская область, г.о. Жигулевск, ул. Гидростроителей</w:t>
            </w:r>
          </w:p>
        </w:tc>
        <w:tc>
          <w:tcPr>
            <w:tcW w:w="1814" w:type="dxa"/>
            <w:tcBorders>
              <w:top w:val="nil"/>
              <w:left w:val="nil"/>
              <w:bottom w:val="nil"/>
              <w:right w:val="nil"/>
            </w:tcBorders>
          </w:tcPr>
          <w:p w:rsidR="00027F9F" w:rsidRDefault="00027F9F">
            <w:pPr>
              <w:pStyle w:val="ConsPlusNormal"/>
              <w:jc w:val="center"/>
            </w:pPr>
            <w:r>
              <w:t>25 МВт</w:t>
            </w:r>
          </w:p>
        </w:tc>
        <w:tc>
          <w:tcPr>
            <w:tcW w:w="164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984" w:type="dxa"/>
            <w:tcBorders>
              <w:top w:val="nil"/>
              <w:left w:val="nil"/>
              <w:bottom w:val="nil"/>
              <w:right w:val="nil"/>
            </w:tcBorders>
          </w:tcPr>
          <w:p w:rsidR="00027F9F" w:rsidRDefault="00027F9F">
            <w:pPr>
              <w:pStyle w:val="ConsPlusNormal"/>
              <w:jc w:val="center"/>
            </w:pPr>
            <w:r>
              <w:t>184068,37</w:t>
            </w: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5</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68" w:name="P3120"/>
      <w:bookmarkEnd w:id="68"/>
      <w:r>
        <w:t>ПЕРЕЧЕНЬ</w:t>
      </w:r>
    </w:p>
    <w:p w:rsidR="00027F9F" w:rsidRDefault="00027F9F">
      <w:pPr>
        <w:pStyle w:val="ConsPlusTitle"/>
        <w:jc w:val="center"/>
      </w:pPr>
      <w:r>
        <w:t>ТАКТИЧЕСКИХ ПОКАЗАТЕЛЕЙ (ИНДИКАТОРОВ), ХАРАКТЕРИЗУЮЩИХ</w:t>
      </w:r>
    </w:p>
    <w:p w:rsidR="00027F9F" w:rsidRDefault="00027F9F">
      <w:pPr>
        <w:pStyle w:val="ConsPlusTitle"/>
        <w:jc w:val="center"/>
      </w:pPr>
      <w:r>
        <w:t>ЕЖЕГОДНЫЙ ХОД И ИТОГИ РЕАЛИЗАЦИИ ГОСУДАРСТВЕННОЙ ПРОГРАММЫ</w:t>
      </w:r>
    </w:p>
    <w:p w:rsidR="00027F9F" w:rsidRDefault="00027F9F">
      <w:pPr>
        <w:pStyle w:val="ConsPlusTitle"/>
        <w:jc w:val="center"/>
      </w:pPr>
      <w:r>
        <w:t>САМАРСКОЙ ОБЛАСТИ "ЭНЕРГОСБЕРЕЖЕНИЕ И ПОВЫШЕНИЕ</w:t>
      </w:r>
    </w:p>
    <w:p w:rsidR="00027F9F" w:rsidRDefault="00027F9F">
      <w:pPr>
        <w:pStyle w:val="ConsPlusTitle"/>
        <w:jc w:val="center"/>
      </w:pPr>
      <w:r>
        <w:t>ЭНЕРГЕТИЧЕСКОЙ ЭФФЕКТИВНОСТИ" НА 2014 - 2022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04.03.2020 </w:t>
            </w:r>
            <w:hyperlink r:id="rId337" w:history="1">
              <w:r>
                <w:rPr>
                  <w:color w:val="0000FF"/>
                </w:rPr>
                <w:t>N 132</w:t>
              </w:r>
            </w:hyperlink>
            <w:r>
              <w:rPr>
                <w:color w:val="392C69"/>
              </w:rPr>
              <w:t>,</w:t>
            </w:r>
          </w:p>
          <w:p w:rsidR="00027F9F" w:rsidRDefault="00027F9F">
            <w:pPr>
              <w:pStyle w:val="ConsPlusNormal"/>
              <w:jc w:val="center"/>
            </w:pPr>
            <w:r>
              <w:rPr>
                <w:color w:val="392C69"/>
              </w:rPr>
              <w:t xml:space="preserve">от 05.06.2020 </w:t>
            </w:r>
            <w:hyperlink r:id="rId338" w:history="1">
              <w:r>
                <w:rPr>
                  <w:color w:val="0000FF"/>
                </w:rPr>
                <w:t>N 384</w:t>
              </w:r>
            </w:hyperlink>
            <w:r>
              <w:rPr>
                <w:color w:val="392C69"/>
              </w:rPr>
              <w:t xml:space="preserve">, от 03.08.2020 </w:t>
            </w:r>
            <w:hyperlink r:id="rId339" w:history="1">
              <w:r>
                <w:rPr>
                  <w:color w:val="0000FF"/>
                </w:rPr>
                <w:t>N 545</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077"/>
        <w:gridCol w:w="1020"/>
        <w:gridCol w:w="907"/>
        <w:gridCol w:w="907"/>
        <w:gridCol w:w="1020"/>
        <w:gridCol w:w="1077"/>
        <w:gridCol w:w="964"/>
        <w:gridCol w:w="850"/>
        <w:gridCol w:w="794"/>
        <w:gridCol w:w="850"/>
      </w:tblGrid>
      <w:tr w:rsidR="00027F9F">
        <w:tc>
          <w:tcPr>
            <w:tcW w:w="624" w:type="dxa"/>
            <w:vMerge w:val="restart"/>
            <w:tcBorders>
              <w:top w:val="single" w:sz="4" w:space="0" w:color="auto"/>
              <w:bottom w:val="single" w:sz="4" w:space="0" w:color="auto"/>
            </w:tcBorders>
          </w:tcPr>
          <w:p w:rsidR="00027F9F" w:rsidRDefault="00027F9F">
            <w:pPr>
              <w:pStyle w:val="ConsPlusNormal"/>
              <w:jc w:val="center"/>
            </w:pPr>
            <w:r>
              <w:t>N п/п</w:t>
            </w:r>
          </w:p>
        </w:tc>
        <w:tc>
          <w:tcPr>
            <w:tcW w:w="3515"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тактического показателя (индикатора)</w:t>
            </w:r>
          </w:p>
        </w:tc>
        <w:tc>
          <w:tcPr>
            <w:tcW w:w="1077" w:type="dxa"/>
            <w:vMerge w:val="restart"/>
            <w:tcBorders>
              <w:top w:val="single" w:sz="4" w:space="0" w:color="auto"/>
              <w:bottom w:val="single" w:sz="4" w:space="0" w:color="auto"/>
            </w:tcBorders>
          </w:tcPr>
          <w:p w:rsidR="00027F9F" w:rsidRDefault="00027F9F">
            <w:pPr>
              <w:pStyle w:val="ConsPlusNormal"/>
              <w:jc w:val="center"/>
            </w:pPr>
            <w:r>
              <w:t>Единица измерения</w:t>
            </w:r>
          </w:p>
        </w:tc>
        <w:tc>
          <w:tcPr>
            <w:tcW w:w="8389" w:type="dxa"/>
            <w:gridSpan w:val="9"/>
            <w:tcBorders>
              <w:top w:val="single" w:sz="4" w:space="0" w:color="auto"/>
              <w:bottom w:val="single" w:sz="4" w:space="0" w:color="auto"/>
            </w:tcBorders>
          </w:tcPr>
          <w:p w:rsidR="00027F9F" w:rsidRDefault="00027F9F">
            <w:pPr>
              <w:pStyle w:val="ConsPlusNormal"/>
              <w:jc w:val="center"/>
            </w:pPr>
            <w:r>
              <w:t>Значение тактического показателя (индикатора) по годам</w:t>
            </w:r>
          </w:p>
        </w:tc>
      </w:tr>
      <w:tr w:rsidR="00027F9F">
        <w:tc>
          <w:tcPr>
            <w:tcW w:w="624" w:type="dxa"/>
            <w:vMerge/>
            <w:tcBorders>
              <w:top w:val="single" w:sz="4" w:space="0" w:color="auto"/>
              <w:bottom w:val="single" w:sz="4" w:space="0" w:color="auto"/>
            </w:tcBorders>
          </w:tcPr>
          <w:p w:rsidR="00027F9F" w:rsidRDefault="00027F9F"/>
        </w:tc>
        <w:tc>
          <w:tcPr>
            <w:tcW w:w="3515" w:type="dxa"/>
            <w:vMerge/>
            <w:tcBorders>
              <w:top w:val="single" w:sz="4" w:space="0" w:color="auto"/>
              <w:bottom w:val="single" w:sz="4" w:space="0" w:color="auto"/>
            </w:tcBorders>
          </w:tcPr>
          <w:p w:rsidR="00027F9F" w:rsidRDefault="00027F9F"/>
        </w:tc>
        <w:tc>
          <w:tcPr>
            <w:tcW w:w="1077" w:type="dxa"/>
            <w:vMerge/>
            <w:tcBorders>
              <w:top w:val="single" w:sz="4" w:space="0" w:color="auto"/>
              <w:bottom w:val="single" w:sz="4" w:space="0" w:color="auto"/>
            </w:tcBorders>
          </w:tcPr>
          <w:p w:rsidR="00027F9F" w:rsidRDefault="00027F9F"/>
        </w:tc>
        <w:tc>
          <w:tcPr>
            <w:tcW w:w="1020" w:type="dxa"/>
            <w:vMerge w:val="restart"/>
            <w:tcBorders>
              <w:top w:val="single" w:sz="4" w:space="0" w:color="auto"/>
              <w:bottom w:val="single" w:sz="4" w:space="0" w:color="auto"/>
            </w:tcBorders>
          </w:tcPr>
          <w:p w:rsidR="00027F9F" w:rsidRDefault="00027F9F">
            <w:pPr>
              <w:pStyle w:val="ConsPlusNormal"/>
              <w:jc w:val="center"/>
            </w:pPr>
            <w:r>
              <w:t>2014</w:t>
            </w:r>
          </w:p>
        </w:tc>
        <w:tc>
          <w:tcPr>
            <w:tcW w:w="907" w:type="dxa"/>
            <w:vMerge w:val="restart"/>
            <w:tcBorders>
              <w:top w:val="single" w:sz="4" w:space="0" w:color="auto"/>
              <w:bottom w:val="single" w:sz="4" w:space="0" w:color="auto"/>
            </w:tcBorders>
          </w:tcPr>
          <w:p w:rsidR="00027F9F" w:rsidRDefault="00027F9F">
            <w:pPr>
              <w:pStyle w:val="ConsPlusNormal"/>
              <w:jc w:val="center"/>
            </w:pPr>
            <w:r>
              <w:t>2015</w:t>
            </w:r>
          </w:p>
        </w:tc>
        <w:tc>
          <w:tcPr>
            <w:tcW w:w="907" w:type="dxa"/>
            <w:vMerge w:val="restart"/>
            <w:tcBorders>
              <w:top w:val="single" w:sz="4" w:space="0" w:color="auto"/>
              <w:bottom w:val="single" w:sz="4" w:space="0" w:color="auto"/>
            </w:tcBorders>
          </w:tcPr>
          <w:p w:rsidR="00027F9F" w:rsidRDefault="00027F9F">
            <w:pPr>
              <w:pStyle w:val="ConsPlusNormal"/>
              <w:jc w:val="center"/>
            </w:pPr>
            <w:r>
              <w:t>2016</w:t>
            </w:r>
          </w:p>
        </w:tc>
        <w:tc>
          <w:tcPr>
            <w:tcW w:w="1020" w:type="dxa"/>
            <w:vMerge w:val="restart"/>
            <w:tcBorders>
              <w:top w:val="single" w:sz="4" w:space="0" w:color="auto"/>
              <w:bottom w:val="single" w:sz="4" w:space="0" w:color="auto"/>
            </w:tcBorders>
          </w:tcPr>
          <w:p w:rsidR="00027F9F" w:rsidRDefault="00027F9F">
            <w:pPr>
              <w:pStyle w:val="ConsPlusNormal"/>
              <w:jc w:val="center"/>
            </w:pPr>
            <w:r>
              <w:t>Отчет 2017</w:t>
            </w:r>
          </w:p>
        </w:tc>
        <w:tc>
          <w:tcPr>
            <w:tcW w:w="1077" w:type="dxa"/>
            <w:vMerge w:val="restart"/>
            <w:tcBorders>
              <w:top w:val="single" w:sz="4" w:space="0" w:color="auto"/>
              <w:bottom w:val="single" w:sz="4" w:space="0" w:color="auto"/>
            </w:tcBorders>
          </w:tcPr>
          <w:p w:rsidR="00027F9F" w:rsidRDefault="00027F9F">
            <w:pPr>
              <w:pStyle w:val="ConsPlusNormal"/>
              <w:jc w:val="center"/>
            </w:pPr>
            <w:r>
              <w:t>Оценка 2018</w:t>
            </w:r>
          </w:p>
        </w:tc>
        <w:tc>
          <w:tcPr>
            <w:tcW w:w="3458" w:type="dxa"/>
            <w:gridSpan w:val="4"/>
            <w:tcBorders>
              <w:top w:val="single" w:sz="4" w:space="0" w:color="auto"/>
              <w:bottom w:val="single" w:sz="4" w:space="0" w:color="auto"/>
            </w:tcBorders>
          </w:tcPr>
          <w:p w:rsidR="00027F9F" w:rsidRDefault="00027F9F">
            <w:pPr>
              <w:pStyle w:val="ConsPlusNormal"/>
              <w:jc w:val="center"/>
            </w:pPr>
            <w:r>
              <w:t>Плановый период (прогноз)</w:t>
            </w:r>
          </w:p>
        </w:tc>
      </w:tr>
      <w:tr w:rsidR="00027F9F">
        <w:tc>
          <w:tcPr>
            <w:tcW w:w="624" w:type="dxa"/>
            <w:vMerge/>
            <w:tcBorders>
              <w:top w:val="single" w:sz="4" w:space="0" w:color="auto"/>
              <w:bottom w:val="single" w:sz="4" w:space="0" w:color="auto"/>
            </w:tcBorders>
          </w:tcPr>
          <w:p w:rsidR="00027F9F" w:rsidRDefault="00027F9F"/>
        </w:tc>
        <w:tc>
          <w:tcPr>
            <w:tcW w:w="3515" w:type="dxa"/>
            <w:vMerge/>
            <w:tcBorders>
              <w:top w:val="single" w:sz="4" w:space="0" w:color="auto"/>
              <w:bottom w:val="single" w:sz="4" w:space="0" w:color="auto"/>
            </w:tcBorders>
          </w:tcPr>
          <w:p w:rsidR="00027F9F" w:rsidRDefault="00027F9F"/>
        </w:tc>
        <w:tc>
          <w:tcPr>
            <w:tcW w:w="1077" w:type="dxa"/>
            <w:vMerge/>
            <w:tcBorders>
              <w:top w:val="single" w:sz="4" w:space="0" w:color="auto"/>
              <w:bottom w:val="single" w:sz="4" w:space="0" w:color="auto"/>
            </w:tcBorders>
          </w:tcPr>
          <w:p w:rsidR="00027F9F" w:rsidRDefault="00027F9F"/>
        </w:tc>
        <w:tc>
          <w:tcPr>
            <w:tcW w:w="1020" w:type="dxa"/>
            <w:vMerge/>
            <w:tcBorders>
              <w:top w:val="single" w:sz="4" w:space="0" w:color="auto"/>
              <w:bottom w:val="single" w:sz="4" w:space="0" w:color="auto"/>
            </w:tcBorders>
          </w:tcPr>
          <w:p w:rsidR="00027F9F" w:rsidRDefault="00027F9F"/>
        </w:tc>
        <w:tc>
          <w:tcPr>
            <w:tcW w:w="907" w:type="dxa"/>
            <w:vMerge/>
            <w:tcBorders>
              <w:top w:val="single" w:sz="4" w:space="0" w:color="auto"/>
              <w:bottom w:val="single" w:sz="4" w:space="0" w:color="auto"/>
            </w:tcBorders>
          </w:tcPr>
          <w:p w:rsidR="00027F9F" w:rsidRDefault="00027F9F"/>
        </w:tc>
        <w:tc>
          <w:tcPr>
            <w:tcW w:w="907" w:type="dxa"/>
            <w:vMerge/>
            <w:tcBorders>
              <w:top w:val="single" w:sz="4" w:space="0" w:color="auto"/>
              <w:bottom w:val="single" w:sz="4" w:space="0" w:color="auto"/>
            </w:tcBorders>
          </w:tcPr>
          <w:p w:rsidR="00027F9F" w:rsidRDefault="00027F9F"/>
        </w:tc>
        <w:tc>
          <w:tcPr>
            <w:tcW w:w="1020" w:type="dxa"/>
            <w:vMerge/>
            <w:tcBorders>
              <w:top w:val="single" w:sz="4" w:space="0" w:color="auto"/>
              <w:bottom w:val="single" w:sz="4" w:space="0" w:color="auto"/>
            </w:tcBorders>
          </w:tcPr>
          <w:p w:rsidR="00027F9F" w:rsidRDefault="00027F9F"/>
        </w:tc>
        <w:tc>
          <w:tcPr>
            <w:tcW w:w="1077" w:type="dxa"/>
            <w:vMerge/>
            <w:tcBorders>
              <w:top w:val="single" w:sz="4" w:space="0" w:color="auto"/>
              <w:bottom w:val="single" w:sz="4" w:space="0" w:color="auto"/>
            </w:tcBorders>
          </w:tcPr>
          <w:p w:rsidR="00027F9F" w:rsidRDefault="00027F9F"/>
        </w:tc>
        <w:tc>
          <w:tcPr>
            <w:tcW w:w="964" w:type="dxa"/>
            <w:tcBorders>
              <w:top w:val="single" w:sz="4" w:space="0" w:color="auto"/>
              <w:bottom w:val="single" w:sz="4" w:space="0" w:color="auto"/>
            </w:tcBorders>
          </w:tcPr>
          <w:p w:rsidR="00027F9F" w:rsidRDefault="00027F9F">
            <w:pPr>
              <w:pStyle w:val="ConsPlusNormal"/>
              <w:jc w:val="center"/>
            </w:pPr>
            <w:r>
              <w:t>2019</w:t>
            </w:r>
          </w:p>
        </w:tc>
        <w:tc>
          <w:tcPr>
            <w:tcW w:w="850" w:type="dxa"/>
            <w:tcBorders>
              <w:top w:val="single" w:sz="4" w:space="0" w:color="auto"/>
              <w:bottom w:val="single" w:sz="4" w:space="0" w:color="auto"/>
            </w:tcBorders>
          </w:tcPr>
          <w:p w:rsidR="00027F9F" w:rsidRDefault="00027F9F">
            <w:pPr>
              <w:pStyle w:val="ConsPlusNormal"/>
              <w:jc w:val="center"/>
            </w:pPr>
            <w:r>
              <w:t>2020</w:t>
            </w:r>
          </w:p>
        </w:tc>
        <w:tc>
          <w:tcPr>
            <w:tcW w:w="794" w:type="dxa"/>
            <w:tcBorders>
              <w:top w:val="single" w:sz="4" w:space="0" w:color="auto"/>
              <w:bottom w:val="single" w:sz="4" w:space="0" w:color="auto"/>
            </w:tcBorders>
          </w:tcPr>
          <w:p w:rsidR="00027F9F" w:rsidRDefault="00027F9F">
            <w:pPr>
              <w:pStyle w:val="ConsPlusNormal"/>
              <w:jc w:val="center"/>
            </w:pPr>
            <w:r>
              <w:t>2021</w:t>
            </w:r>
          </w:p>
        </w:tc>
        <w:tc>
          <w:tcPr>
            <w:tcW w:w="850" w:type="dxa"/>
            <w:tcBorders>
              <w:top w:val="single" w:sz="4" w:space="0" w:color="auto"/>
              <w:bottom w:val="single" w:sz="4" w:space="0" w:color="auto"/>
            </w:tcBorders>
          </w:tcPr>
          <w:p w:rsidR="00027F9F" w:rsidRDefault="00027F9F">
            <w:pPr>
              <w:pStyle w:val="ConsPlusNormal"/>
              <w:jc w:val="center"/>
            </w:pPr>
            <w:r>
              <w:t>2022</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single" w:sz="4" w:space="0" w:color="auto"/>
              <w:left w:val="nil"/>
              <w:bottom w:val="nil"/>
              <w:right w:val="nil"/>
            </w:tcBorders>
          </w:tcPr>
          <w:p w:rsidR="00027F9F" w:rsidRDefault="00027F9F">
            <w:pPr>
              <w:pStyle w:val="ConsPlusNormal"/>
              <w:jc w:val="center"/>
              <w:outlineLvl w:val="2"/>
            </w:pPr>
            <w:r>
              <w:t>Подпрограмма "Создание условий для энергосбережения и повышения энергетической эффективности в Самарской области" на 2014 - 2020 годы</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3"/>
            </w:pPr>
            <w:r>
              <w:t>Цель. Проведение государственной политики в области энергосбережения и повышения энергетической эффективности на территории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1. Организация и проведение информационной политики в области энергосбережения и повышения энергетической эффективности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lastRenderedPageBreak/>
              <w:t>1.</w:t>
            </w:r>
          </w:p>
        </w:tc>
        <w:tc>
          <w:tcPr>
            <w:tcW w:w="3515" w:type="dxa"/>
            <w:tcBorders>
              <w:top w:val="nil"/>
              <w:left w:val="nil"/>
              <w:bottom w:val="nil"/>
              <w:right w:val="nil"/>
            </w:tcBorders>
          </w:tcPr>
          <w:p w:rsidR="00027F9F" w:rsidRDefault="00027F9F">
            <w:pPr>
              <w:pStyle w:val="ConsPlusNormal"/>
              <w:jc w:val="both"/>
            </w:pPr>
            <w:r>
              <w:t>Количество размещенной теле- и радиопродукции, посвященной энергосбережению и повышению энергетической эффективности</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44</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jc w:val="center"/>
            </w:pPr>
            <w:r>
              <w:t>57</w:t>
            </w:r>
          </w:p>
        </w:tc>
        <w:tc>
          <w:tcPr>
            <w:tcW w:w="850" w:type="dxa"/>
            <w:tcBorders>
              <w:top w:val="nil"/>
              <w:left w:val="nil"/>
              <w:bottom w:val="nil"/>
              <w:right w:val="nil"/>
            </w:tcBorders>
          </w:tcPr>
          <w:p w:rsidR="00027F9F" w:rsidRDefault="00027F9F">
            <w:pPr>
              <w:pStyle w:val="ConsPlusNormal"/>
              <w:jc w:val="center"/>
            </w:pPr>
            <w:r>
              <w:t>57</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44</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2.</w:t>
            </w:r>
          </w:p>
        </w:tc>
        <w:tc>
          <w:tcPr>
            <w:tcW w:w="3515" w:type="dxa"/>
            <w:tcBorders>
              <w:top w:val="nil"/>
              <w:left w:val="nil"/>
              <w:bottom w:val="nil"/>
              <w:right w:val="nil"/>
            </w:tcBorders>
          </w:tcPr>
          <w:p w:rsidR="00027F9F" w:rsidRDefault="00027F9F">
            <w:pPr>
              <w:pStyle w:val="ConsPlusNormal"/>
              <w:jc w:val="both"/>
            </w:pPr>
            <w:r>
              <w:t>Количество изданий, в которых размещены информационные материалы, посвященные энергосбережению и повышению энергетической эффективности</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4</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jc w:val="center"/>
            </w:pPr>
            <w:r>
              <w:t>6</w:t>
            </w:r>
          </w:p>
        </w:tc>
        <w:tc>
          <w:tcPr>
            <w:tcW w:w="850" w:type="dxa"/>
            <w:tcBorders>
              <w:top w:val="nil"/>
              <w:left w:val="nil"/>
              <w:bottom w:val="nil"/>
              <w:right w:val="nil"/>
            </w:tcBorders>
          </w:tcPr>
          <w:p w:rsidR="00027F9F" w:rsidRDefault="00027F9F">
            <w:pPr>
              <w:pStyle w:val="ConsPlusNormal"/>
              <w:jc w:val="center"/>
            </w:pPr>
            <w:r>
              <w:t>6</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4</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3.</w:t>
            </w:r>
          </w:p>
        </w:tc>
        <w:tc>
          <w:tcPr>
            <w:tcW w:w="3515" w:type="dxa"/>
            <w:tcBorders>
              <w:top w:val="nil"/>
              <w:left w:val="nil"/>
              <w:bottom w:val="nil"/>
              <w:right w:val="nil"/>
            </w:tcBorders>
          </w:tcPr>
          <w:p w:rsidR="00027F9F" w:rsidRDefault="00027F9F">
            <w:pPr>
              <w:pStyle w:val="ConsPlusNormal"/>
              <w:jc w:val="both"/>
            </w:pPr>
            <w:r>
              <w:t>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4</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jc w:val="center"/>
            </w:pPr>
            <w:r>
              <w:t>6</w:t>
            </w:r>
          </w:p>
        </w:tc>
        <w:tc>
          <w:tcPr>
            <w:tcW w:w="850" w:type="dxa"/>
            <w:tcBorders>
              <w:top w:val="nil"/>
              <w:left w:val="nil"/>
              <w:bottom w:val="nil"/>
              <w:right w:val="nil"/>
            </w:tcBorders>
          </w:tcPr>
          <w:p w:rsidR="00027F9F" w:rsidRDefault="00027F9F">
            <w:pPr>
              <w:pStyle w:val="ConsPlusNormal"/>
              <w:jc w:val="center"/>
            </w:pPr>
            <w:r>
              <w:t>6</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4</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2. Организация и проведение технических мероприятий, направленных на снижение потребления энергетических ресурсов</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4.</w:t>
            </w:r>
          </w:p>
        </w:tc>
        <w:tc>
          <w:tcPr>
            <w:tcW w:w="3515" w:type="dxa"/>
            <w:tcBorders>
              <w:top w:val="nil"/>
              <w:left w:val="nil"/>
              <w:bottom w:val="nil"/>
              <w:right w:val="nil"/>
            </w:tcBorders>
          </w:tcPr>
          <w:p w:rsidR="00027F9F" w:rsidRDefault="00027F9F">
            <w:pPr>
              <w:pStyle w:val="ConsPlusNormal"/>
              <w:jc w:val="both"/>
            </w:pPr>
            <w:r>
              <w:t xml:space="preserve">Количество объектов государственных учреждений, на которых реализованы технические </w:t>
            </w:r>
            <w:r>
              <w:lastRenderedPageBreak/>
              <w:t>мероприятия</w:t>
            </w:r>
          </w:p>
        </w:tc>
        <w:tc>
          <w:tcPr>
            <w:tcW w:w="1077" w:type="dxa"/>
            <w:tcBorders>
              <w:top w:val="nil"/>
              <w:left w:val="nil"/>
              <w:bottom w:val="nil"/>
              <w:right w:val="nil"/>
            </w:tcBorders>
          </w:tcPr>
          <w:p w:rsidR="00027F9F" w:rsidRDefault="00027F9F">
            <w:pPr>
              <w:pStyle w:val="ConsPlusNormal"/>
              <w:jc w:val="center"/>
            </w:pPr>
            <w:r>
              <w:lastRenderedPageBreak/>
              <w:t>шт.</w:t>
            </w:r>
          </w:p>
        </w:tc>
        <w:tc>
          <w:tcPr>
            <w:tcW w:w="1020" w:type="dxa"/>
            <w:tcBorders>
              <w:top w:val="nil"/>
              <w:left w:val="nil"/>
              <w:bottom w:val="nil"/>
              <w:right w:val="nil"/>
            </w:tcBorders>
          </w:tcPr>
          <w:p w:rsidR="00027F9F" w:rsidRDefault="00027F9F">
            <w:pPr>
              <w:pStyle w:val="ConsPlusNormal"/>
              <w:jc w:val="center"/>
            </w:pPr>
            <w:r>
              <w:t>32</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jc w:val="center"/>
            </w:pPr>
            <w:r>
              <w:t>65</w:t>
            </w:r>
          </w:p>
        </w:tc>
        <w:tc>
          <w:tcPr>
            <w:tcW w:w="850" w:type="dxa"/>
            <w:tcBorders>
              <w:top w:val="nil"/>
              <w:left w:val="nil"/>
              <w:bottom w:val="nil"/>
              <w:right w:val="nil"/>
            </w:tcBorders>
          </w:tcPr>
          <w:p w:rsidR="00027F9F" w:rsidRDefault="00027F9F">
            <w:pPr>
              <w:pStyle w:val="ConsPlusNormal"/>
              <w:jc w:val="center"/>
            </w:pPr>
            <w:r>
              <w:t>66</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32</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5.</w:t>
            </w:r>
          </w:p>
        </w:tc>
        <w:tc>
          <w:tcPr>
            <w:tcW w:w="3515" w:type="dxa"/>
            <w:tcBorders>
              <w:top w:val="nil"/>
              <w:left w:val="nil"/>
              <w:bottom w:val="nil"/>
              <w:right w:val="nil"/>
            </w:tcBorders>
          </w:tcPr>
          <w:p w:rsidR="00027F9F" w:rsidRDefault="00027F9F">
            <w:pPr>
              <w:pStyle w:val="ConsPlusNormal"/>
              <w:jc w:val="both"/>
            </w:pPr>
            <w:r>
              <w:t>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56</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jc w:val="center"/>
            </w:pPr>
            <w:r>
              <w:t>32</w:t>
            </w: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jc w:val="center"/>
            </w:pPr>
            <w:r>
              <w:t>3</w:t>
            </w:r>
          </w:p>
        </w:tc>
        <w:tc>
          <w:tcPr>
            <w:tcW w:w="850" w:type="dxa"/>
            <w:tcBorders>
              <w:top w:val="nil"/>
              <w:left w:val="nil"/>
              <w:bottom w:val="nil"/>
              <w:right w:val="nil"/>
            </w:tcBorders>
          </w:tcPr>
          <w:p w:rsidR="00027F9F" w:rsidRDefault="00027F9F">
            <w:pPr>
              <w:pStyle w:val="ConsPlusNormal"/>
              <w:jc w:val="center"/>
            </w:pPr>
            <w:r>
              <w:t>3</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56</w:t>
            </w: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jc w:val="center"/>
            </w:pPr>
            <w:r>
              <w:t>32</w:t>
            </w: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2"/>
            </w:pPr>
            <w:r>
              <w:t>Подпрограмма "Обеспечение устойчивого функционирования систем коммунального теплоснабжения Самарской области" на 2014 - 2016 годы</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3"/>
            </w:pPr>
            <w:r>
              <w:t>Цель. Обеспечение устойчивого функционирования систем коммунального теплоснабжения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1. Обеспечение своевременного проведения капитального ремонта и реконструкции объектов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6.</w:t>
            </w:r>
          </w:p>
        </w:tc>
        <w:tc>
          <w:tcPr>
            <w:tcW w:w="3515" w:type="dxa"/>
            <w:tcBorders>
              <w:top w:val="nil"/>
              <w:left w:val="nil"/>
              <w:bottom w:val="nil"/>
              <w:right w:val="nil"/>
            </w:tcBorders>
          </w:tcPr>
          <w:p w:rsidR="00027F9F" w:rsidRDefault="00027F9F">
            <w:pPr>
              <w:pStyle w:val="ConsPlusNormal"/>
              <w:jc w:val="both"/>
            </w:pPr>
            <w:r>
              <w:t>Количество капитально отремонтированных и реконструированных котельных</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2. Повышение надежности объектов коммунального теплоснабжения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lastRenderedPageBreak/>
              <w:t>7.</w:t>
            </w:r>
          </w:p>
        </w:tc>
        <w:tc>
          <w:tcPr>
            <w:tcW w:w="3515" w:type="dxa"/>
            <w:tcBorders>
              <w:top w:val="nil"/>
              <w:left w:val="nil"/>
              <w:bottom w:val="nil"/>
              <w:right w:val="nil"/>
            </w:tcBorders>
          </w:tcPr>
          <w:p w:rsidR="00027F9F" w:rsidRDefault="00027F9F">
            <w:pPr>
              <w:pStyle w:val="ConsPlusNormal"/>
              <w:jc w:val="both"/>
            </w:pPr>
            <w:r>
              <w:t>Протяженность капитально отремонтированных сетей теплоснабжения и горячего водоснабжения</w:t>
            </w:r>
          </w:p>
        </w:tc>
        <w:tc>
          <w:tcPr>
            <w:tcW w:w="1077" w:type="dxa"/>
            <w:tcBorders>
              <w:top w:val="nil"/>
              <w:left w:val="nil"/>
              <w:bottom w:val="nil"/>
              <w:right w:val="nil"/>
            </w:tcBorders>
          </w:tcPr>
          <w:p w:rsidR="00027F9F" w:rsidRDefault="00027F9F">
            <w:pPr>
              <w:pStyle w:val="ConsPlusNormal"/>
              <w:jc w:val="center"/>
            </w:pPr>
            <w:r>
              <w:t>км в 2-трубном измерении</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2"/>
            </w:pPr>
            <w:r>
              <w:t>Подпрограмма "Развитие энергетики и газотранспортной инфраструктуры в Самарской области" на 2014 - 2022 годы</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3"/>
            </w:pPr>
            <w:r>
              <w:t>Цель. Комплексное развитие теплоэнергетической и газотранспортной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1. Оптимизация структуры и масштабов производства энергоресурсов для коммунального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8.</w:t>
            </w:r>
          </w:p>
        </w:tc>
        <w:tc>
          <w:tcPr>
            <w:tcW w:w="3515" w:type="dxa"/>
            <w:tcBorders>
              <w:top w:val="nil"/>
              <w:left w:val="nil"/>
              <w:bottom w:val="nil"/>
              <w:right w:val="nil"/>
            </w:tcBorders>
          </w:tcPr>
          <w:p w:rsidR="00027F9F" w:rsidRDefault="00027F9F">
            <w:pPr>
              <w:pStyle w:val="ConsPlusNormal"/>
              <w:jc w:val="both"/>
            </w:pPr>
            <w:r>
              <w:t xml:space="preserve">Количество модернизированных, построенных и введенных в эксплуатацию котельных </w:t>
            </w:r>
            <w:hyperlink w:anchor="P3551" w:history="1">
              <w:r>
                <w:rPr>
                  <w:color w:val="0000FF"/>
                </w:rPr>
                <w:t>&lt;*&gt;</w:t>
              </w:r>
            </w:hyperlink>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17</w:t>
            </w:r>
          </w:p>
        </w:tc>
        <w:tc>
          <w:tcPr>
            <w:tcW w:w="907" w:type="dxa"/>
            <w:tcBorders>
              <w:top w:val="nil"/>
              <w:left w:val="nil"/>
              <w:bottom w:val="nil"/>
              <w:right w:val="nil"/>
            </w:tcBorders>
          </w:tcPr>
          <w:p w:rsidR="00027F9F" w:rsidRDefault="00027F9F">
            <w:pPr>
              <w:pStyle w:val="ConsPlusNormal"/>
              <w:jc w:val="center"/>
            </w:pPr>
            <w:r>
              <w:t>8</w:t>
            </w:r>
          </w:p>
        </w:tc>
        <w:tc>
          <w:tcPr>
            <w:tcW w:w="907" w:type="dxa"/>
            <w:tcBorders>
              <w:top w:val="nil"/>
              <w:left w:val="nil"/>
              <w:bottom w:val="nil"/>
              <w:right w:val="nil"/>
            </w:tcBorders>
          </w:tcPr>
          <w:p w:rsidR="00027F9F" w:rsidRDefault="00027F9F">
            <w:pPr>
              <w:pStyle w:val="ConsPlusNormal"/>
              <w:jc w:val="center"/>
            </w:pPr>
            <w:r>
              <w:t>1</w:t>
            </w: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jc w:val="center"/>
            </w:pPr>
            <w:r>
              <w:t>17</w:t>
            </w:r>
          </w:p>
        </w:tc>
        <w:tc>
          <w:tcPr>
            <w:tcW w:w="907" w:type="dxa"/>
            <w:tcBorders>
              <w:top w:val="nil"/>
              <w:left w:val="nil"/>
              <w:bottom w:val="nil"/>
              <w:right w:val="nil"/>
            </w:tcBorders>
          </w:tcPr>
          <w:p w:rsidR="00027F9F" w:rsidRDefault="00027F9F">
            <w:pPr>
              <w:pStyle w:val="ConsPlusNormal"/>
              <w:jc w:val="center"/>
            </w:pPr>
            <w:r>
              <w:t>8</w:t>
            </w:r>
          </w:p>
        </w:tc>
        <w:tc>
          <w:tcPr>
            <w:tcW w:w="907" w:type="dxa"/>
            <w:tcBorders>
              <w:top w:val="nil"/>
              <w:left w:val="nil"/>
              <w:bottom w:val="nil"/>
              <w:right w:val="nil"/>
            </w:tcBorders>
          </w:tcPr>
          <w:p w:rsidR="00027F9F" w:rsidRDefault="00027F9F">
            <w:pPr>
              <w:pStyle w:val="ConsPlusNormal"/>
              <w:jc w:val="center"/>
            </w:pPr>
            <w:r>
              <w:t>1</w:t>
            </w: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9.</w:t>
            </w:r>
          </w:p>
        </w:tc>
        <w:tc>
          <w:tcPr>
            <w:tcW w:w="3515" w:type="dxa"/>
            <w:tcBorders>
              <w:top w:val="nil"/>
              <w:left w:val="nil"/>
              <w:bottom w:val="nil"/>
              <w:right w:val="nil"/>
            </w:tcBorders>
          </w:tcPr>
          <w:p w:rsidR="00027F9F" w:rsidRDefault="00027F9F">
            <w:pPr>
              <w:pStyle w:val="ConsPlusNormal"/>
              <w:jc w:val="both"/>
            </w:pPr>
            <w:r>
              <w:t xml:space="preserve">Протяженность вновь построенных тепловых сетей </w:t>
            </w:r>
            <w:hyperlink w:anchor="P3551" w:history="1">
              <w:r>
                <w:rPr>
                  <w:color w:val="0000FF"/>
                </w:rPr>
                <w:t>&lt;*&gt;</w:t>
              </w:r>
            </w:hyperlink>
          </w:p>
        </w:tc>
        <w:tc>
          <w:tcPr>
            <w:tcW w:w="1077"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jc w:val="center"/>
            </w:pPr>
            <w:r>
              <w:t>5</w:t>
            </w:r>
          </w:p>
        </w:tc>
        <w:tc>
          <w:tcPr>
            <w:tcW w:w="907" w:type="dxa"/>
            <w:tcBorders>
              <w:top w:val="nil"/>
              <w:left w:val="nil"/>
              <w:bottom w:val="nil"/>
              <w:right w:val="nil"/>
            </w:tcBorders>
          </w:tcPr>
          <w:p w:rsidR="00027F9F" w:rsidRDefault="00027F9F">
            <w:pPr>
              <w:pStyle w:val="ConsPlusNormal"/>
              <w:jc w:val="center"/>
            </w:pPr>
            <w:r>
              <w:t>0</w:t>
            </w:r>
          </w:p>
        </w:tc>
        <w:tc>
          <w:tcPr>
            <w:tcW w:w="907" w:type="dxa"/>
            <w:tcBorders>
              <w:top w:val="nil"/>
              <w:left w:val="nil"/>
              <w:bottom w:val="nil"/>
              <w:right w:val="nil"/>
            </w:tcBorders>
          </w:tcPr>
          <w:p w:rsidR="00027F9F" w:rsidRDefault="00027F9F">
            <w:pPr>
              <w:pStyle w:val="ConsPlusNormal"/>
              <w:jc w:val="center"/>
            </w:pPr>
            <w:r>
              <w:t>0</w:t>
            </w: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jc w:val="center"/>
            </w:pPr>
            <w:r>
              <w:t>5</w:t>
            </w:r>
          </w:p>
        </w:tc>
        <w:tc>
          <w:tcPr>
            <w:tcW w:w="907" w:type="dxa"/>
            <w:tcBorders>
              <w:top w:val="nil"/>
              <w:left w:val="nil"/>
              <w:bottom w:val="nil"/>
              <w:right w:val="nil"/>
            </w:tcBorders>
          </w:tcPr>
          <w:p w:rsidR="00027F9F" w:rsidRDefault="00027F9F">
            <w:pPr>
              <w:pStyle w:val="ConsPlusNormal"/>
              <w:jc w:val="center"/>
            </w:pPr>
            <w:r>
              <w:t>0</w:t>
            </w:r>
          </w:p>
        </w:tc>
        <w:tc>
          <w:tcPr>
            <w:tcW w:w="907" w:type="dxa"/>
            <w:tcBorders>
              <w:top w:val="nil"/>
              <w:left w:val="nil"/>
              <w:bottom w:val="nil"/>
              <w:right w:val="nil"/>
            </w:tcBorders>
          </w:tcPr>
          <w:p w:rsidR="00027F9F" w:rsidRDefault="00027F9F">
            <w:pPr>
              <w:pStyle w:val="ConsPlusNormal"/>
              <w:jc w:val="center"/>
            </w:pPr>
            <w:r>
              <w:t>0</w:t>
            </w: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10.</w:t>
            </w:r>
          </w:p>
        </w:tc>
        <w:tc>
          <w:tcPr>
            <w:tcW w:w="3515" w:type="dxa"/>
            <w:tcBorders>
              <w:top w:val="nil"/>
              <w:left w:val="nil"/>
              <w:bottom w:val="nil"/>
              <w:right w:val="nil"/>
            </w:tcBorders>
          </w:tcPr>
          <w:p w:rsidR="00027F9F" w:rsidRDefault="00027F9F">
            <w:pPr>
              <w:pStyle w:val="ConsPlusNormal"/>
              <w:jc w:val="both"/>
            </w:pPr>
            <w:r>
              <w:t>Удельный вес котельных на жидком и твердом топливе в общем количестве котельных</w:t>
            </w:r>
          </w:p>
        </w:tc>
        <w:tc>
          <w:tcPr>
            <w:tcW w:w="1077" w:type="dxa"/>
            <w:tcBorders>
              <w:top w:val="nil"/>
              <w:left w:val="nil"/>
              <w:bottom w:val="nil"/>
              <w:right w:val="nil"/>
            </w:tcBorders>
          </w:tcPr>
          <w:p w:rsidR="00027F9F" w:rsidRDefault="00027F9F">
            <w:pPr>
              <w:pStyle w:val="ConsPlusNormal"/>
              <w:jc w:val="center"/>
            </w:pPr>
            <w:r>
              <w:t>%</w:t>
            </w:r>
          </w:p>
        </w:tc>
        <w:tc>
          <w:tcPr>
            <w:tcW w:w="1020" w:type="dxa"/>
            <w:tcBorders>
              <w:top w:val="nil"/>
              <w:left w:val="nil"/>
              <w:bottom w:val="nil"/>
              <w:right w:val="nil"/>
            </w:tcBorders>
          </w:tcPr>
          <w:p w:rsidR="00027F9F" w:rsidRDefault="00027F9F">
            <w:pPr>
              <w:pStyle w:val="ConsPlusNormal"/>
              <w:jc w:val="center"/>
            </w:pPr>
            <w:r>
              <w:t>2,0</w:t>
            </w:r>
          </w:p>
        </w:tc>
        <w:tc>
          <w:tcPr>
            <w:tcW w:w="907" w:type="dxa"/>
            <w:tcBorders>
              <w:top w:val="nil"/>
              <w:left w:val="nil"/>
              <w:bottom w:val="nil"/>
              <w:right w:val="nil"/>
            </w:tcBorders>
          </w:tcPr>
          <w:p w:rsidR="00027F9F" w:rsidRDefault="00027F9F">
            <w:pPr>
              <w:pStyle w:val="ConsPlusNormal"/>
              <w:jc w:val="center"/>
            </w:pPr>
            <w:r>
              <w:t>1,9</w:t>
            </w:r>
          </w:p>
        </w:tc>
        <w:tc>
          <w:tcPr>
            <w:tcW w:w="907" w:type="dxa"/>
            <w:tcBorders>
              <w:top w:val="nil"/>
              <w:left w:val="nil"/>
              <w:bottom w:val="nil"/>
              <w:right w:val="nil"/>
            </w:tcBorders>
          </w:tcPr>
          <w:p w:rsidR="00027F9F" w:rsidRDefault="00027F9F">
            <w:pPr>
              <w:pStyle w:val="ConsPlusNormal"/>
              <w:jc w:val="center"/>
            </w:pPr>
            <w:r>
              <w:t>1,8</w:t>
            </w:r>
          </w:p>
        </w:tc>
        <w:tc>
          <w:tcPr>
            <w:tcW w:w="1020" w:type="dxa"/>
            <w:tcBorders>
              <w:top w:val="nil"/>
              <w:left w:val="nil"/>
              <w:bottom w:val="nil"/>
              <w:right w:val="nil"/>
            </w:tcBorders>
          </w:tcPr>
          <w:p w:rsidR="00027F9F" w:rsidRDefault="00027F9F">
            <w:pPr>
              <w:pStyle w:val="ConsPlusNormal"/>
              <w:jc w:val="center"/>
            </w:pPr>
            <w:r>
              <w:t>1,7</w:t>
            </w:r>
          </w:p>
        </w:tc>
        <w:tc>
          <w:tcPr>
            <w:tcW w:w="1077" w:type="dxa"/>
            <w:tcBorders>
              <w:top w:val="nil"/>
              <w:left w:val="nil"/>
              <w:bottom w:val="nil"/>
              <w:right w:val="nil"/>
            </w:tcBorders>
          </w:tcPr>
          <w:p w:rsidR="00027F9F" w:rsidRDefault="00027F9F">
            <w:pPr>
              <w:pStyle w:val="ConsPlusNormal"/>
              <w:jc w:val="center"/>
            </w:pPr>
            <w:r>
              <w:t>1,6</w:t>
            </w: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 xml:space="preserve">В том числе в соответствии с утвержденными объемами </w:t>
            </w:r>
            <w:r>
              <w:lastRenderedPageBreak/>
              <w:t>бюджетных ассигнований</w:t>
            </w:r>
          </w:p>
        </w:tc>
        <w:tc>
          <w:tcPr>
            <w:tcW w:w="1077" w:type="dxa"/>
            <w:tcBorders>
              <w:top w:val="nil"/>
              <w:left w:val="nil"/>
              <w:bottom w:val="nil"/>
              <w:right w:val="nil"/>
            </w:tcBorders>
          </w:tcPr>
          <w:p w:rsidR="00027F9F" w:rsidRDefault="00027F9F">
            <w:pPr>
              <w:pStyle w:val="ConsPlusNormal"/>
              <w:jc w:val="center"/>
            </w:pPr>
            <w:r>
              <w:lastRenderedPageBreak/>
              <w:t>%</w:t>
            </w:r>
          </w:p>
        </w:tc>
        <w:tc>
          <w:tcPr>
            <w:tcW w:w="1020" w:type="dxa"/>
            <w:tcBorders>
              <w:top w:val="nil"/>
              <w:left w:val="nil"/>
              <w:bottom w:val="nil"/>
              <w:right w:val="nil"/>
            </w:tcBorders>
          </w:tcPr>
          <w:p w:rsidR="00027F9F" w:rsidRDefault="00027F9F">
            <w:pPr>
              <w:pStyle w:val="ConsPlusNormal"/>
              <w:jc w:val="center"/>
            </w:pPr>
            <w:r>
              <w:t>2,0</w:t>
            </w:r>
          </w:p>
        </w:tc>
        <w:tc>
          <w:tcPr>
            <w:tcW w:w="907" w:type="dxa"/>
            <w:tcBorders>
              <w:top w:val="nil"/>
              <w:left w:val="nil"/>
              <w:bottom w:val="nil"/>
              <w:right w:val="nil"/>
            </w:tcBorders>
          </w:tcPr>
          <w:p w:rsidR="00027F9F" w:rsidRDefault="00027F9F">
            <w:pPr>
              <w:pStyle w:val="ConsPlusNormal"/>
              <w:jc w:val="center"/>
            </w:pPr>
            <w:r>
              <w:t>1,9</w:t>
            </w:r>
          </w:p>
        </w:tc>
        <w:tc>
          <w:tcPr>
            <w:tcW w:w="907" w:type="dxa"/>
            <w:tcBorders>
              <w:top w:val="nil"/>
              <w:left w:val="nil"/>
              <w:bottom w:val="nil"/>
              <w:right w:val="nil"/>
            </w:tcBorders>
          </w:tcPr>
          <w:p w:rsidR="00027F9F" w:rsidRDefault="00027F9F">
            <w:pPr>
              <w:pStyle w:val="ConsPlusNormal"/>
              <w:jc w:val="center"/>
            </w:pPr>
            <w:r>
              <w:t>1,8</w:t>
            </w:r>
          </w:p>
        </w:tc>
        <w:tc>
          <w:tcPr>
            <w:tcW w:w="1020" w:type="dxa"/>
            <w:tcBorders>
              <w:top w:val="nil"/>
              <w:left w:val="nil"/>
              <w:bottom w:val="nil"/>
              <w:right w:val="nil"/>
            </w:tcBorders>
          </w:tcPr>
          <w:p w:rsidR="00027F9F" w:rsidRDefault="00027F9F">
            <w:pPr>
              <w:pStyle w:val="ConsPlusNormal"/>
              <w:jc w:val="center"/>
            </w:pPr>
            <w:r>
              <w:t>1,7</w:t>
            </w:r>
          </w:p>
        </w:tc>
        <w:tc>
          <w:tcPr>
            <w:tcW w:w="1077" w:type="dxa"/>
            <w:tcBorders>
              <w:top w:val="nil"/>
              <w:left w:val="nil"/>
              <w:bottom w:val="nil"/>
              <w:right w:val="nil"/>
            </w:tcBorders>
          </w:tcPr>
          <w:p w:rsidR="00027F9F" w:rsidRDefault="00027F9F">
            <w:pPr>
              <w:pStyle w:val="ConsPlusNormal"/>
              <w:jc w:val="center"/>
            </w:pPr>
            <w:r>
              <w:t>1,6</w:t>
            </w: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lastRenderedPageBreak/>
              <w:t>Задача 2. Обеспечение возможности технологического подключения потребителей к системе централизованного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11.</w:t>
            </w:r>
          </w:p>
        </w:tc>
        <w:tc>
          <w:tcPr>
            <w:tcW w:w="3515" w:type="dxa"/>
            <w:tcBorders>
              <w:top w:val="nil"/>
              <w:left w:val="nil"/>
              <w:bottom w:val="nil"/>
              <w:right w:val="nil"/>
            </w:tcBorders>
          </w:tcPr>
          <w:p w:rsidR="00027F9F" w:rsidRDefault="00027F9F">
            <w:pPr>
              <w:pStyle w:val="ConsPlusNormal"/>
              <w:jc w:val="both"/>
            </w:pPr>
            <w:r>
              <w:t>Протяженность вновь построенных сетей газоснабжения</w:t>
            </w:r>
          </w:p>
        </w:tc>
        <w:tc>
          <w:tcPr>
            <w:tcW w:w="1077"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9,6</w:t>
            </w:r>
          </w:p>
        </w:tc>
        <w:tc>
          <w:tcPr>
            <w:tcW w:w="964" w:type="dxa"/>
            <w:tcBorders>
              <w:top w:val="nil"/>
              <w:left w:val="nil"/>
              <w:bottom w:val="nil"/>
              <w:right w:val="nil"/>
            </w:tcBorders>
          </w:tcPr>
          <w:p w:rsidR="00027F9F" w:rsidRDefault="00027F9F">
            <w:pPr>
              <w:pStyle w:val="ConsPlusNormal"/>
              <w:jc w:val="center"/>
            </w:pPr>
            <w:r>
              <w:t>10</w:t>
            </w:r>
          </w:p>
        </w:tc>
        <w:tc>
          <w:tcPr>
            <w:tcW w:w="850" w:type="dxa"/>
            <w:tcBorders>
              <w:top w:val="nil"/>
              <w:left w:val="nil"/>
              <w:bottom w:val="nil"/>
              <w:right w:val="nil"/>
            </w:tcBorders>
          </w:tcPr>
          <w:p w:rsidR="00027F9F" w:rsidRDefault="00027F9F">
            <w:pPr>
              <w:pStyle w:val="ConsPlusNormal"/>
              <w:jc w:val="center"/>
            </w:pPr>
            <w:r>
              <w:t>19,2</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км</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jc w:val="center"/>
            </w:pPr>
            <w:r>
              <w:t>9,2</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both"/>
            </w:pPr>
            <w:r>
              <w:t xml:space="preserve">(в ред. </w:t>
            </w:r>
            <w:hyperlink r:id="rId340" w:history="1">
              <w:r>
                <w:rPr>
                  <w:color w:val="0000FF"/>
                </w:rPr>
                <w:t>Постановления</w:t>
              </w:r>
            </w:hyperlink>
            <w:r>
              <w:t xml:space="preserve"> Правительства Самарской области от 03.08.2020 N 545)</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12.</w:t>
            </w:r>
          </w:p>
        </w:tc>
        <w:tc>
          <w:tcPr>
            <w:tcW w:w="3515" w:type="dxa"/>
            <w:tcBorders>
              <w:top w:val="nil"/>
              <w:left w:val="nil"/>
              <w:bottom w:val="nil"/>
              <w:right w:val="nil"/>
            </w:tcBorders>
          </w:tcPr>
          <w:p w:rsidR="00027F9F" w:rsidRDefault="00027F9F">
            <w:pPr>
              <w:pStyle w:val="ConsPlusNormal"/>
              <w:jc w:val="both"/>
            </w:pPr>
            <w:r>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498</w:t>
            </w:r>
          </w:p>
        </w:tc>
        <w:tc>
          <w:tcPr>
            <w:tcW w:w="964" w:type="dxa"/>
            <w:tcBorders>
              <w:top w:val="nil"/>
              <w:left w:val="nil"/>
              <w:bottom w:val="nil"/>
              <w:right w:val="nil"/>
            </w:tcBorders>
          </w:tcPr>
          <w:p w:rsidR="00027F9F" w:rsidRDefault="00027F9F">
            <w:pPr>
              <w:pStyle w:val="ConsPlusNormal"/>
              <w:jc w:val="center"/>
            </w:pPr>
            <w:r>
              <w:t>320</w:t>
            </w:r>
          </w:p>
        </w:tc>
        <w:tc>
          <w:tcPr>
            <w:tcW w:w="850" w:type="dxa"/>
            <w:tcBorders>
              <w:top w:val="nil"/>
              <w:left w:val="nil"/>
              <w:bottom w:val="nil"/>
              <w:right w:val="nil"/>
            </w:tcBorders>
          </w:tcPr>
          <w:p w:rsidR="00027F9F" w:rsidRDefault="00027F9F">
            <w:pPr>
              <w:pStyle w:val="ConsPlusNormal"/>
              <w:jc w:val="center"/>
            </w:pPr>
            <w:r>
              <w:t>403</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jc w:val="center"/>
            </w:pPr>
            <w:r>
              <w:t>80</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both"/>
            </w:pPr>
            <w:r>
              <w:t xml:space="preserve">(в ред. </w:t>
            </w:r>
            <w:hyperlink r:id="rId341" w:history="1">
              <w:r>
                <w:rPr>
                  <w:color w:val="0000FF"/>
                </w:rPr>
                <w:t>Постановления</w:t>
              </w:r>
            </w:hyperlink>
            <w:r>
              <w:t xml:space="preserve"> Правительства Самарской области от 03.08.2020 N 545)</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2"/>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3"/>
            </w:pPr>
            <w:r>
              <w:t>Цель. Повышение энергетической эффективности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Модернизация систем теплоснабжения и горячего водоснабжения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13.</w:t>
            </w:r>
          </w:p>
        </w:tc>
        <w:tc>
          <w:tcPr>
            <w:tcW w:w="3515" w:type="dxa"/>
            <w:tcBorders>
              <w:top w:val="nil"/>
              <w:left w:val="nil"/>
              <w:bottom w:val="nil"/>
              <w:right w:val="nil"/>
            </w:tcBorders>
          </w:tcPr>
          <w:p w:rsidR="00027F9F" w:rsidRDefault="00027F9F">
            <w:pPr>
              <w:pStyle w:val="ConsPlusNormal"/>
              <w:jc w:val="both"/>
            </w:pPr>
            <w:r>
              <w:t xml:space="preserve">Мощность введенных в эксплуатацию после строительства, </w:t>
            </w:r>
            <w:r>
              <w:lastRenderedPageBreak/>
              <w:t>реконструкции, технического перевооружения и капитального ремонта объектов и систем теплоснабжения и горячего водоснабжения</w:t>
            </w:r>
          </w:p>
        </w:tc>
        <w:tc>
          <w:tcPr>
            <w:tcW w:w="1077" w:type="dxa"/>
            <w:tcBorders>
              <w:top w:val="nil"/>
              <w:left w:val="nil"/>
              <w:bottom w:val="nil"/>
              <w:right w:val="nil"/>
            </w:tcBorders>
          </w:tcPr>
          <w:p w:rsidR="00027F9F" w:rsidRDefault="00027F9F">
            <w:pPr>
              <w:pStyle w:val="ConsPlusNormal"/>
              <w:jc w:val="center"/>
            </w:pPr>
            <w:r>
              <w:lastRenderedPageBreak/>
              <w:t>МВт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1,5</w:t>
            </w:r>
          </w:p>
        </w:tc>
        <w:tc>
          <w:tcPr>
            <w:tcW w:w="964" w:type="dxa"/>
            <w:tcBorders>
              <w:top w:val="nil"/>
              <w:left w:val="nil"/>
              <w:bottom w:val="nil"/>
              <w:right w:val="nil"/>
            </w:tcBorders>
          </w:tcPr>
          <w:p w:rsidR="00027F9F" w:rsidRDefault="00027F9F">
            <w:pPr>
              <w:pStyle w:val="ConsPlusNormal"/>
              <w:jc w:val="center"/>
            </w:pPr>
            <w:r>
              <w:t>15</w:t>
            </w:r>
          </w:p>
        </w:tc>
        <w:tc>
          <w:tcPr>
            <w:tcW w:w="850" w:type="dxa"/>
            <w:tcBorders>
              <w:top w:val="nil"/>
              <w:left w:val="nil"/>
              <w:bottom w:val="nil"/>
              <w:right w:val="nil"/>
            </w:tcBorders>
          </w:tcPr>
          <w:p w:rsidR="00027F9F" w:rsidRDefault="00027F9F">
            <w:pPr>
              <w:pStyle w:val="ConsPlusNormal"/>
              <w:jc w:val="center"/>
            </w:pPr>
            <w:r>
              <w:t>26,53</w:t>
            </w:r>
          </w:p>
        </w:tc>
        <w:tc>
          <w:tcPr>
            <w:tcW w:w="794" w:type="dxa"/>
            <w:tcBorders>
              <w:top w:val="nil"/>
              <w:left w:val="nil"/>
              <w:bottom w:val="nil"/>
              <w:right w:val="nil"/>
            </w:tcBorders>
          </w:tcPr>
          <w:p w:rsidR="00027F9F" w:rsidRDefault="00027F9F">
            <w:pPr>
              <w:pStyle w:val="ConsPlusNormal"/>
              <w:jc w:val="center"/>
            </w:pPr>
            <w:r>
              <w:t>34,6</w:t>
            </w:r>
          </w:p>
        </w:tc>
        <w:tc>
          <w:tcPr>
            <w:tcW w:w="850" w:type="dxa"/>
            <w:tcBorders>
              <w:top w:val="nil"/>
              <w:left w:val="nil"/>
              <w:bottom w:val="nil"/>
              <w:right w:val="nil"/>
            </w:tcBorders>
          </w:tcPr>
          <w:p w:rsidR="00027F9F" w:rsidRDefault="00027F9F">
            <w:pPr>
              <w:pStyle w:val="ConsPlusNormal"/>
              <w:jc w:val="center"/>
            </w:pPr>
            <w:r>
              <w:t>25</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МВт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1,5</w:t>
            </w:r>
          </w:p>
        </w:tc>
        <w:tc>
          <w:tcPr>
            <w:tcW w:w="964" w:type="dxa"/>
            <w:tcBorders>
              <w:top w:val="nil"/>
              <w:left w:val="nil"/>
              <w:bottom w:val="nil"/>
              <w:right w:val="nil"/>
            </w:tcBorders>
          </w:tcPr>
          <w:p w:rsidR="00027F9F" w:rsidRDefault="00027F9F">
            <w:pPr>
              <w:pStyle w:val="ConsPlusNormal"/>
              <w:jc w:val="center"/>
            </w:pPr>
            <w:r>
              <w:t>15</w:t>
            </w:r>
          </w:p>
        </w:tc>
        <w:tc>
          <w:tcPr>
            <w:tcW w:w="850" w:type="dxa"/>
            <w:tcBorders>
              <w:top w:val="nil"/>
              <w:left w:val="nil"/>
              <w:bottom w:val="nil"/>
              <w:right w:val="nil"/>
            </w:tcBorders>
          </w:tcPr>
          <w:p w:rsidR="00027F9F" w:rsidRDefault="00027F9F">
            <w:pPr>
              <w:pStyle w:val="ConsPlusNormal"/>
              <w:jc w:val="center"/>
            </w:pPr>
            <w:r>
              <w:t>26,53</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05.06.2020 </w:t>
            </w:r>
            <w:hyperlink r:id="rId342" w:history="1">
              <w:r>
                <w:rPr>
                  <w:color w:val="0000FF"/>
                </w:rPr>
                <w:t>N 384</w:t>
              </w:r>
            </w:hyperlink>
            <w:r>
              <w:t>,</w:t>
            </w:r>
          </w:p>
          <w:p w:rsidR="00027F9F" w:rsidRDefault="00027F9F">
            <w:pPr>
              <w:pStyle w:val="ConsPlusNormal"/>
              <w:jc w:val="both"/>
            </w:pPr>
            <w:r>
              <w:t xml:space="preserve">от 03.08.2020 </w:t>
            </w:r>
            <w:hyperlink r:id="rId343" w:history="1">
              <w:r>
                <w:rPr>
                  <w:color w:val="0000FF"/>
                </w:rPr>
                <w:t>N 545</w:t>
              </w:r>
            </w:hyperlink>
            <w:r>
              <w:t>)</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14.</w:t>
            </w:r>
          </w:p>
        </w:tc>
        <w:tc>
          <w:tcPr>
            <w:tcW w:w="3515" w:type="dxa"/>
            <w:tcBorders>
              <w:top w:val="nil"/>
              <w:left w:val="nil"/>
              <w:bottom w:val="nil"/>
              <w:right w:val="nil"/>
            </w:tcBorders>
          </w:tcPr>
          <w:p w:rsidR="00027F9F" w:rsidRDefault="00027F9F">
            <w:pPr>
              <w:pStyle w:val="ConsPlusNormal"/>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1077" w:type="dxa"/>
            <w:tcBorders>
              <w:top w:val="nil"/>
              <w:left w:val="nil"/>
              <w:bottom w:val="nil"/>
              <w:right w:val="nil"/>
            </w:tcBorders>
          </w:tcPr>
          <w:p w:rsidR="00027F9F" w:rsidRDefault="00027F9F">
            <w:pPr>
              <w:pStyle w:val="ConsPlusNormal"/>
              <w:jc w:val="center"/>
            </w:pPr>
            <w:r>
              <w:t>км в 2-трубном измерении</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1,25</w:t>
            </w:r>
          </w:p>
        </w:tc>
        <w:tc>
          <w:tcPr>
            <w:tcW w:w="964" w:type="dxa"/>
            <w:tcBorders>
              <w:top w:val="nil"/>
              <w:left w:val="nil"/>
              <w:bottom w:val="nil"/>
              <w:right w:val="nil"/>
            </w:tcBorders>
          </w:tcPr>
          <w:p w:rsidR="00027F9F" w:rsidRDefault="00027F9F">
            <w:pPr>
              <w:pStyle w:val="ConsPlusNormal"/>
              <w:jc w:val="center"/>
            </w:pPr>
            <w:r>
              <w:t>1,25</w:t>
            </w:r>
          </w:p>
        </w:tc>
        <w:tc>
          <w:tcPr>
            <w:tcW w:w="850" w:type="dxa"/>
            <w:tcBorders>
              <w:top w:val="nil"/>
              <w:left w:val="nil"/>
              <w:bottom w:val="nil"/>
              <w:right w:val="nil"/>
            </w:tcBorders>
          </w:tcPr>
          <w:p w:rsidR="00027F9F" w:rsidRDefault="00027F9F">
            <w:pPr>
              <w:pStyle w:val="ConsPlusNormal"/>
              <w:jc w:val="center"/>
            </w:pPr>
            <w:r>
              <w:t>1,25</w:t>
            </w:r>
          </w:p>
        </w:tc>
        <w:tc>
          <w:tcPr>
            <w:tcW w:w="794" w:type="dxa"/>
            <w:tcBorders>
              <w:top w:val="nil"/>
              <w:left w:val="nil"/>
              <w:bottom w:val="nil"/>
              <w:right w:val="nil"/>
            </w:tcBorders>
          </w:tcPr>
          <w:p w:rsidR="00027F9F" w:rsidRDefault="00027F9F">
            <w:pPr>
              <w:pStyle w:val="ConsPlusNormal"/>
              <w:jc w:val="center"/>
            </w:pPr>
            <w:r>
              <w:t>1,4</w:t>
            </w: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км в 2-трубном измерении</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1,25</w:t>
            </w:r>
          </w:p>
        </w:tc>
        <w:tc>
          <w:tcPr>
            <w:tcW w:w="964" w:type="dxa"/>
            <w:tcBorders>
              <w:top w:val="nil"/>
              <w:left w:val="nil"/>
              <w:bottom w:val="nil"/>
              <w:right w:val="nil"/>
            </w:tcBorders>
          </w:tcPr>
          <w:p w:rsidR="00027F9F" w:rsidRDefault="00027F9F">
            <w:pPr>
              <w:pStyle w:val="ConsPlusNormal"/>
              <w:jc w:val="center"/>
            </w:pPr>
            <w:r>
              <w:t>1,25</w:t>
            </w:r>
          </w:p>
        </w:tc>
        <w:tc>
          <w:tcPr>
            <w:tcW w:w="850" w:type="dxa"/>
            <w:tcBorders>
              <w:top w:val="nil"/>
              <w:left w:val="nil"/>
              <w:bottom w:val="nil"/>
              <w:right w:val="nil"/>
            </w:tcBorders>
          </w:tcPr>
          <w:p w:rsidR="00027F9F" w:rsidRDefault="00027F9F">
            <w:pPr>
              <w:pStyle w:val="ConsPlusNormal"/>
              <w:jc w:val="center"/>
            </w:pPr>
            <w:r>
              <w:t>1,25</w:t>
            </w:r>
          </w:p>
        </w:tc>
        <w:tc>
          <w:tcPr>
            <w:tcW w:w="794" w:type="dxa"/>
            <w:tcBorders>
              <w:top w:val="nil"/>
              <w:left w:val="nil"/>
              <w:bottom w:val="nil"/>
              <w:right w:val="nil"/>
            </w:tcBorders>
          </w:tcPr>
          <w:p w:rsidR="00027F9F" w:rsidRDefault="00027F9F">
            <w:pPr>
              <w:pStyle w:val="ConsPlusNormal"/>
              <w:jc w:val="center"/>
            </w:pPr>
            <w:r>
              <w:t>1,4</w:t>
            </w: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3"/>
            </w:pPr>
            <w:r>
              <w:t>Цель. Обеспечение бесперебойного снабжения коммунальными услугами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Ремонт объектов инженерной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15.</w:t>
            </w:r>
          </w:p>
        </w:tc>
        <w:tc>
          <w:tcPr>
            <w:tcW w:w="3515" w:type="dxa"/>
            <w:tcBorders>
              <w:top w:val="nil"/>
              <w:left w:val="nil"/>
              <w:bottom w:val="nil"/>
              <w:right w:val="nil"/>
            </w:tcBorders>
          </w:tcPr>
          <w:p w:rsidR="00027F9F" w:rsidRDefault="00027F9F">
            <w:pPr>
              <w:pStyle w:val="ConsPlusNormal"/>
              <w:jc w:val="both"/>
            </w:pPr>
            <w:r>
              <w:t xml:space="preserve">Количество муниципальных образований Самарской области, на территории которых отремонтированы объекты инженерной инфраструктуры в </w:t>
            </w:r>
            <w:r>
              <w:lastRenderedPageBreak/>
              <w:t>рамках подготовки к осенне-зимнему периоду</w:t>
            </w:r>
          </w:p>
        </w:tc>
        <w:tc>
          <w:tcPr>
            <w:tcW w:w="1077" w:type="dxa"/>
            <w:tcBorders>
              <w:top w:val="nil"/>
              <w:left w:val="nil"/>
              <w:bottom w:val="nil"/>
              <w:right w:val="nil"/>
            </w:tcBorders>
          </w:tcPr>
          <w:p w:rsidR="00027F9F" w:rsidRDefault="00027F9F">
            <w:pPr>
              <w:pStyle w:val="ConsPlusNormal"/>
              <w:jc w:val="center"/>
            </w:pPr>
            <w:r>
              <w:lastRenderedPageBreak/>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11</w:t>
            </w: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11</w:t>
            </w: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605" w:type="dxa"/>
            <w:gridSpan w:val="12"/>
            <w:tcBorders>
              <w:top w:val="nil"/>
              <w:left w:val="nil"/>
              <w:bottom w:val="nil"/>
              <w:right w:val="nil"/>
            </w:tcBorders>
          </w:tcPr>
          <w:p w:rsidR="00027F9F" w:rsidRDefault="00027F9F">
            <w:pPr>
              <w:pStyle w:val="ConsPlusNormal"/>
              <w:jc w:val="center"/>
              <w:outlineLvl w:val="4"/>
            </w:pPr>
            <w:r>
              <w:t>Задача. Обеспечение своевременного начала отопительного сезона на территории муниципальных образований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16.</w:t>
            </w:r>
          </w:p>
        </w:tc>
        <w:tc>
          <w:tcPr>
            <w:tcW w:w="3515" w:type="dxa"/>
            <w:tcBorders>
              <w:top w:val="nil"/>
              <w:left w:val="nil"/>
              <w:bottom w:val="nil"/>
              <w:right w:val="nil"/>
            </w:tcBorders>
          </w:tcPr>
          <w:p w:rsidR="00027F9F" w:rsidRDefault="00027F9F">
            <w:pPr>
              <w:pStyle w:val="ConsPlusNormal"/>
              <w:jc w:val="both"/>
            </w:pPr>
            <w:r>
              <w:t>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8</w:t>
            </w: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jc w:val="center"/>
            </w:pPr>
            <w:r>
              <w:t>15</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3515" w:type="dxa"/>
            <w:tcBorders>
              <w:top w:val="nil"/>
              <w:left w:val="nil"/>
              <w:bottom w:val="nil"/>
              <w:right w:val="nil"/>
            </w:tcBorders>
          </w:tcPr>
          <w:p w:rsidR="00027F9F" w:rsidRDefault="00027F9F">
            <w:pPr>
              <w:pStyle w:val="ConsPlusNormal"/>
              <w:jc w:val="both"/>
            </w:pPr>
            <w:r>
              <w:t>В том числе в соответствии с утвержденными объемами бюджетных ассигнований</w:t>
            </w:r>
          </w:p>
        </w:tc>
        <w:tc>
          <w:tcPr>
            <w:tcW w:w="1077" w:type="dxa"/>
            <w:tcBorders>
              <w:top w:val="nil"/>
              <w:left w:val="nil"/>
              <w:bottom w:val="nil"/>
              <w:right w:val="nil"/>
            </w:tcBorders>
          </w:tcPr>
          <w:p w:rsidR="00027F9F" w:rsidRDefault="00027F9F">
            <w:pPr>
              <w:pStyle w:val="ConsPlusNormal"/>
              <w:jc w:val="center"/>
            </w:pPr>
            <w:r>
              <w:t>шт.</w:t>
            </w:r>
          </w:p>
        </w:tc>
        <w:tc>
          <w:tcPr>
            <w:tcW w:w="1020"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907"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077" w:type="dxa"/>
            <w:tcBorders>
              <w:top w:val="nil"/>
              <w:left w:val="nil"/>
              <w:bottom w:val="nil"/>
              <w:right w:val="nil"/>
            </w:tcBorders>
          </w:tcPr>
          <w:p w:rsidR="00027F9F" w:rsidRDefault="00027F9F">
            <w:pPr>
              <w:pStyle w:val="ConsPlusNormal"/>
              <w:jc w:val="center"/>
            </w:pPr>
            <w:r>
              <w:t>8</w:t>
            </w:r>
          </w:p>
        </w:tc>
        <w:tc>
          <w:tcPr>
            <w:tcW w:w="96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jc w:val="center"/>
            </w:pPr>
            <w:r>
              <w:t>15</w:t>
            </w:r>
          </w:p>
        </w:tc>
        <w:tc>
          <w:tcPr>
            <w:tcW w:w="794" w:type="dxa"/>
            <w:tcBorders>
              <w:top w:val="nil"/>
              <w:left w:val="nil"/>
              <w:bottom w:val="nil"/>
              <w:right w:val="nil"/>
            </w:tcBorders>
          </w:tcPr>
          <w:p w:rsidR="00027F9F" w:rsidRDefault="00027F9F">
            <w:pPr>
              <w:pStyle w:val="ConsPlusNormal"/>
            </w:pPr>
          </w:p>
        </w:tc>
        <w:tc>
          <w:tcPr>
            <w:tcW w:w="850" w:type="dxa"/>
            <w:tcBorders>
              <w:top w:val="nil"/>
              <w:left w:val="nil"/>
              <w:bottom w:val="nil"/>
              <w:right w:val="nil"/>
            </w:tcBorders>
          </w:tcPr>
          <w:p w:rsidR="00027F9F" w:rsidRDefault="00027F9F">
            <w:pPr>
              <w:pStyle w:val="ConsPlusNormal"/>
            </w:pPr>
          </w:p>
        </w:tc>
      </w:tr>
    </w:tbl>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69" w:name="P3551"/>
      <w:bookmarkEnd w:id="69"/>
      <w:r>
        <w:t>&lt;*&gt; Показатели (индикаторы) рассчитываются до 2019 года.</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5.1</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70" w:name="P3563"/>
      <w:bookmarkEnd w:id="70"/>
      <w:r>
        <w:t>МЕТОДИКА</w:t>
      </w:r>
    </w:p>
    <w:p w:rsidR="00027F9F" w:rsidRDefault="00027F9F">
      <w:pPr>
        <w:pStyle w:val="ConsPlusTitle"/>
        <w:jc w:val="center"/>
      </w:pPr>
      <w:r>
        <w:t>РАСЧЕТА СТРАТЕГИЧЕСКИХ И ТАКТИЧЕСКИХ ПОКАЗАТЕЛЕЙ</w:t>
      </w:r>
    </w:p>
    <w:p w:rsidR="00027F9F" w:rsidRDefault="00027F9F">
      <w:pPr>
        <w:pStyle w:val="ConsPlusTitle"/>
        <w:jc w:val="center"/>
      </w:pPr>
      <w:r>
        <w:t>(ИНДИКАТОРОВ), ХАРАКТЕРИЗУЮЩИХ ЕЖЕГОДНЫЙ ХОД И ИТОГИ</w:t>
      </w:r>
    </w:p>
    <w:p w:rsidR="00027F9F" w:rsidRDefault="00027F9F">
      <w:pPr>
        <w:pStyle w:val="ConsPlusTitle"/>
        <w:jc w:val="center"/>
      </w:pPr>
      <w:r>
        <w:t>РЕАЛИЗАЦИИ ГОСУДАРСТВЕННОЙ ПРОГРАММЫ САМАРСКОЙ ОБЛАСТИ</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НА 2014 - 2022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31.10.2018 </w:t>
            </w:r>
            <w:hyperlink r:id="rId344" w:history="1">
              <w:r>
                <w:rPr>
                  <w:color w:val="0000FF"/>
                </w:rPr>
                <w:t>N 629</w:t>
              </w:r>
            </w:hyperlink>
            <w:r>
              <w:rPr>
                <w:color w:val="392C69"/>
              </w:rPr>
              <w:t>,</w:t>
            </w:r>
          </w:p>
          <w:p w:rsidR="00027F9F" w:rsidRDefault="00027F9F">
            <w:pPr>
              <w:pStyle w:val="ConsPlusNormal"/>
              <w:jc w:val="center"/>
            </w:pPr>
            <w:r>
              <w:rPr>
                <w:color w:val="392C69"/>
              </w:rPr>
              <w:t xml:space="preserve">от 24.12.2018 </w:t>
            </w:r>
            <w:hyperlink r:id="rId345" w:history="1">
              <w:r>
                <w:rPr>
                  <w:color w:val="0000FF"/>
                </w:rPr>
                <w:t>N 827</w:t>
              </w:r>
            </w:hyperlink>
            <w:r>
              <w:rPr>
                <w:color w:val="392C69"/>
              </w:rPr>
              <w:t xml:space="preserve">, от 21.02.2019 </w:t>
            </w:r>
            <w:hyperlink r:id="rId346" w:history="1">
              <w:r>
                <w:rPr>
                  <w:color w:val="0000FF"/>
                </w:rPr>
                <w:t>N 95</w:t>
              </w:r>
            </w:hyperlink>
            <w:r>
              <w:rPr>
                <w:color w:val="392C69"/>
              </w:rPr>
              <w:t xml:space="preserve">, от 04.03.2020 </w:t>
            </w:r>
            <w:hyperlink r:id="rId347" w:history="1">
              <w:r>
                <w:rPr>
                  <w:color w:val="0000FF"/>
                </w:rPr>
                <w:t>N 132</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3969"/>
        <w:gridCol w:w="3544"/>
        <w:gridCol w:w="1843"/>
      </w:tblGrid>
      <w:tr w:rsidR="00027F9F">
        <w:tc>
          <w:tcPr>
            <w:tcW w:w="567" w:type="dxa"/>
            <w:tcBorders>
              <w:top w:val="single" w:sz="4" w:space="0" w:color="auto"/>
              <w:bottom w:val="single" w:sz="4" w:space="0" w:color="auto"/>
            </w:tcBorders>
          </w:tcPr>
          <w:p w:rsidR="00027F9F" w:rsidRDefault="00027F9F">
            <w:pPr>
              <w:pStyle w:val="ConsPlusNormal"/>
              <w:jc w:val="center"/>
            </w:pPr>
            <w:r>
              <w:t>N п/п</w:t>
            </w:r>
          </w:p>
        </w:tc>
        <w:tc>
          <w:tcPr>
            <w:tcW w:w="3402" w:type="dxa"/>
            <w:tcBorders>
              <w:top w:val="single" w:sz="4" w:space="0" w:color="auto"/>
              <w:bottom w:val="single" w:sz="4" w:space="0" w:color="auto"/>
            </w:tcBorders>
          </w:tcPr>
          <w:p w:rsidR="00027F9F" w:rsidRDefault="00027F9F">
            <w:pPr>
              <w:pStyle w:val="ConsPlusNormal"/>
              <w:jc w:val="center"/>
            </w:pPr>
            <w:r>
              <w:t>Наименование показателя (индикатора)</w:t>
            </w:r>
          </w:p>
        </w:tc>
        <w:tc>
          <w:tcPr>
            <w:tcW w:w="3969" w:type="dxa"/>
            <w:tcBorders>
              <w:top w:val="single" w:sz="4" w:space="0" w:color="auto"/>
              <w:bottom w:val="single" w:sz="4" w:space="0" w:color="auto"/>
            </w:tcBorders>
          </w:tcPr>
          <w:p w:rsidR="00027F9F" w:rsidRDefault="00027F9F">
            <w:pPr>
              <w:pStyle w:val="ConsPlusNormal"/>
              <w:jc w:val="center"/>
            </w:pPr>
            <w:r>
              <w:t>Методика расчета показателя (индикатора)</w:t>
            </w:r>
          </w:p>
        </w:tc>
        <w:tc>
          <w:tcPr>
            <w:tcW w:w="3544" w:type="dxa"/>
            <w:tcBorders>
              <w:top w:val="single" w:sz="4" w:space="0" w:color="auto"/>
              <w:bottom w:val="single" w:sz="4" w:space="0" w:color="auto"/>
            </w:tcBorders>
          </w:tcPr>
          <w:p w:rsidR="00027F9F" w:rsidRDefault="00027F9F">
            <w:pPr>
              <w:pStyle w:val="ConsPlusNormal"/>
              <w:jc w:val="center"/>
            </w:pPr>
            <w:r>
              <w:t>Источник информации для расчета значения показателя (индикатора)</w:t>
            </w:r>
          </w:p>
        </w:tc>
        <w:tc>
          <w:tcPr>
            <w:tcW w:w="1843" w:type="dxa"/>
            <w:tcBorders>
              <w:top w:val="single" w:sz="4" w:space="0" w:color="auto"/>
              <w:bottom w:val="single" w:sz="4" w:space="0" w:color="auto"/>
            </w:tcBorders>
          </w:tcPr>
          <w:p w:rsidR="00027F9F" w:rsidRDefault="00027F9F">
            <w:pPr>
              <w:pStyle w:val="ConsPlusNormal"/>
              <w:jc w:val="center"/>
            </w:pPr>
            <w:r>
              <w:t>Примечания</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27F9F" w:rsidRDefault="00027F9F">
            <w:pPr>
              <w:pStyle w:val="ConsPlusNormal"/>
              <w:jc w:val="center"/>
            </w:pPr>
            <w:r>
              <w:t>1.</w:t>
            </w:r>
          </w:p>
        </w:tc>
        <w:tc>
          <w:tcPr>
            <w:tcW w:w="3402" w:type="dxa"/>
            <w:tcBorders>
              <w:top w:val="single" w:sz="4" w:space="0" w:color="auto"/>
              <w:left w:val="nil"/>
              <w:bottom w:val="nil"/>
              <w:right w:val="nil"/>
            </w:tcBorders>
          </w:tcPr>
          <w:p w:rsidR="00027F9F" w:rsidRDefault="00027F9F">
            <w:pPr>
              <w:pStyle w:val="ConsPlusNormal"/>
              <w:jc w:val="both"/>
            </w:pPr>
            <w:r>
              <w:t>Количество размещенной теле- и радиопродукции, посвященной энергосбережению и повышению энергетической эффективности</w:t>
            </w:r>
          </w:p>
        </w:tc>
        <w:tc>
          <w:tcPr>
            <w:tcW w:w="3969" w:type="dxa"/>
            <w:tcBorders>
              <w:top w:val="single" w:sz="4" w:space="0" w:color="auto"/>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М</w:t>
            </w:r>
            <w:r>
              <w:rPr>
                <w:vertAlign w:val="subscript"/>
              </w:rPr>
              <w:t>1ежг</w:t>
            </w:r>
            <w:r>
              <w:t xml:space="preserve"> = М</w:t>
            </w:r>
            <w:r>
              <w:rPr>
                <w:vertAlign w:val="subscript"/>
              </w:rPr>
              <w:t>инф</w:t>
            </w:r>
            <w:r>
              <w:t>,</w:t>
            </w:r>
          </w:p>
          <w:p w:rsidR="00027F9F" w:rsidRDefault="00027F9F">
            <w:pPr>
              <w:pStyle w:val="ConsPlusNormal"/>
              <w:jc w:val="both"/>
            </w:pPr>
            <w:r>
              <w:t>где М</w:t>
            </w:r>
            <w:r>
              <w:rPr>
                <w:vertAlign w:val="subscript"/>
              </w:rPr>
              <w:t>инф</w:t>
            </w:r>
            <w:r>
              <w:t xml:space="preserve"> - количество информационных материалов, посвященных энергосбережению и повышению энергетической эффективности, размещенных в средствах массовой информации</w:t>
            </w:r>
          </w:p>
        </w:tc>
        <w:tc>
          <w:tcPr>
            <w:tcW w:w="3544" w:type="dxa"/>
            <w:tcBorders>
              <w:top w:val="single" w:sz="4" w:space="0" w:color="auto"/>
              <w:left w:val="nil"/>
              <w:bottom w:val="nil"/>
              <w:right w:val="nil"/>
            </w:tcBorders>
          </w:tcPr>
          <w:p w:rsidR="00027F9F" w:rsidRDefault="00027F9F">
            <w:pPr>
              <w:pStyle w:val="ConsPlusNormal"/>
              <w:jc w:val="both"/>
            </w:pPr>
            <w:r>
              <w:t>Отчет об отснятых и выпущенных в эфир теле- и видеороликах, а также сюжетах для радиовещания</w:t>
            </w:r>
          </w:p>
        </w:tc>
        <w:tc>
          <w:tcPr>
            <w:tcW w:w="1843" w:type="dxa"/>
            <w:tcBorders>
              <w:top w:val="single" w:sz="4" w:space="0" w:color="auto"/>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2.</w:t>
            </w:r>
          </w:p>
        </w:tc>
        <w:tc>
          <w:tcPr>
            <w:tcW w:w="3402" w:type="dxa"/>
            <w:tcBorders>
              <w:top w:val="nil"/>
              <w:left w:val="nil"/>
              <w:bottom w:val="nil"/>
              <w:right w:val="nil"/>
            </w:tcBorders>
          </w:tcPr>
          <w:p w:rsidR="00027F9F" w:rsidRDefault="00027F9F">
            <w:pPr>
              <w:pStyle w:val="ConsPlusNormal"/>
              <w:jc w:val="both"/>
            </w:pPr>
            <w:r>
              <w:t>Количество изданий, в которых размещены информационные материалы, посвященные энергосбережению и повышению энергетической эффективности</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М</w:t>
            </w:r>
            <w:r>
              <w:rPr>
                <w:vertAlign w:val="subscript"/>
              </w:rPr>
              <w:t>2ежг</w:t>
            </w:r>
            <w:r>
              <w:t xml:space="preserve"> = М</w:t>
            </w:r>
            <w:r>
              <w:rPr>
                <w:vertAlign w:val="subscript"/>
              </w:rPr>
              <w:t>изд</w:t>
            </w:r>
            <w:r>
              <w:t>,</w:t>
            </w:r>
          </w:p>
          <w:p w:rsidR="00027F9F" w:rsidRDefault="00027F9F">
            <w:pPr>
              <w:pStyle w:val="ConsPlusNormal"/>
              <w:jc w:val="both"/>
            </w:pPr>
            <w:r>
              <w:t>где М</w:t>
            </w:r>
            <w:r>
              <w:rPr>
                <w:vertAlign w:val="subscript"/>
              </w:rPr>
              <w:t>изд</w:t>
            </w:r>
            <w:r>
              <w:t xml:space="preserve"> - количество изданий, разместивших информационные материалы, посвященные энергосбережению и повышению энергетической эффективности</w:t>
            </w:r>
          </w:p>
        </w:tc>
        <w:tc>
          <w:tcPr>
            <w:tcW w:w="3544" w:type="dxa"/>
            <w:tcBorders>
              <w:top w:val="nil"/>
              <w:left w:val="nil"/>
              <w:bottom w:val="nil"/>
              <w:right w:val="nil"/>
            </w:tcBorders>
          </w:tcPr>
          <w:p w:rsidR="00027F9F" w:rsidRDefault="00027F9F">
            <w:pPr>
              <w:pStyle w:val="ConsPlusNormal"/>
              <w:jc w:val="both"/>
            </w:pPr>
            <w:r>
              <w:t>Издания, разместившие информационные материалы, посвященные энергосбережению и повышению энергетической эффективности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325"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141"/>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r>
                    <w:rPr>
                      <w:color w:val="392C69"/>
                    </w:rPr>
                    <w:lastRenderedPageBreak/>
                    <w:t>КонсультантПлюс: примечание.</w:t>
                  </w:r>
                </w:p>
                <w:p w:rsidR="00027F9F" w:rsidRDefault="00027F9F">
                  <w:pPr>
                    <w:pStyle w:val="ConsPlusNormal"/>
                    <w:jc w:val="both"/>
                  </w:pPr>
                  <w:r>
                    <w:rPr>
                      <w:color w:val="392C69"/>
                    </w:rPr>
                    <w:t>В официальном тексте документа, видимо, допущена опечатка: вместо слов "Ответ</w:t>
                  </w:r>
                </w:p>
                <w:p w:rsidR="00027F9F" w:rsidRDefault="00027F9F">
                  <w:pPr>
                    <w:pStyle w:val="ConsPlusNormal"/>
                    <w:jc w:val="both"/>
                  </w:pPr>
                  <w:r>
                    <w:rPr>
                      <w:color w:val="392C69"/>
                    </w:rPr>
                    <w:t>о проведенных" следует читать "Отчет о проведенных".</w:t>
                  </w:r>
                </w:p>
              </w:tc>
            </w:tr>
          </w:tbl>
          <w:p w:rsidR="00027F9F" w:rsidRDefault="00027F9F"/>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3.</w:t>
            </w:r>
          </w:p>
        </w:tc>
        <w:tc>
          <w:tcPr>
            <w:tcW w:w="3402" w:type="dxa"/>
            <w:tcBorders>
              <w:top w:val="nil"/>
              <w:left w:val="nil"/>
              <w:bottom w:val="nil"/>
              <w:right w:val="nil"/>
            </w:tcBorders>
          </w:tcPr>
          <w:p w:rsidR="00027F9F" w:rsidRDefault="00027F9F">
            <w:pPr>
              <w:pStyle w:val="ConsPlusNormal"/>
              <w:jc w:val="both"/>
            </w:pPr>
            <w:r>
              <w:t>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М</w:t>
            </w:r>
            <w:r>
              <w:rPr>
                <w:vertAlign w:val="subscript"/>
              </w:rPr>
              <w:t>3ежг</w:t>
            </w:r>
            <w:r>
              <w:t xml:space="preserve"> = М</w:t>
            </w:r>
            <w:r>
              <w:rPr>
                <w:vertAlign w:val="subscript"/>
              </w:rPr>
              <w:t>мер</w:t>
            </w:r>
            <w:r>
              <w:t>,</w:t>
            </w:r>
          </w:p>
          <w:p w:rsidR="00027F9F" w:rsidRDefault="00027F9F">
            <w:pPr>
              <w:pStyle w:val="ConsPlusNormal"/>
              <w:jc w:val="both"/>
            </w:pPr>
            <w:r>
              <w:t>где М</w:t>
            </w:r>
            <w:r>
              <w:rPr>
                <w:vertAlign w:val="subscript"/>
              </w:rPr>
              <w:t>мер</w:t>
            </w:r>
            <w:r>
              <w:t xml:space="preserve"> - количество проведенных мероприятий, посвященных энергосбережению и повышению энергетической эффективности</w:t>
            </w:r>
          </w:p>
        </w:tc>
        <w:tc>
          <w:tcPr>
            <w:tcW w:w="3544" w:type="dxa"/>
            <w:tcBorders>
              <w:top w:val="nil"/>
              <w:left w:val="nil"/>
              <w:bottom w:val="nil"/>
              <w:right w:val="nil"/>
            </w:tcBorders>
          </w:tcPr>
          <w:p w:rsidR="00027F9F" w:rsidRDefault="00027F9F">
            <w:pPr>
              <w:pStyle w:val="ConsPlusNormal"/>
              <w:jc w:val="both"/>
            </w:pPr>
            <w:r>
              <w:t>Ответ о проведенных мероприятиях, посвященных энергосбережению и повышению энергетической эффективности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4.</w:t>
            </w:r>
          </w:p>
        </w:tc>
        <w:tc>
          <w:tcPr>
            <w:tcW w:w="3402" w:type="dxa"/>
            <w:tcBorders>
              <w:top w:val="nil"/>
              <w:left w:val="nil"/>
              <w:bottom w:val="nil"/>
              <w:right w:val="nil"/>
            </w:tcBorders>
          </w:tcPr>
          <w:p w:rsidR="00027F9F" w:rsidRDefault="00027F9F">
            <w:pPr>
              <w:pStyle w:val="ConsPlusNormal"/>
              <w:jc w:val="both"/>
            </w:pPr>
            <w:r>
              <w:t>Количество объектов государственных учреждений, на которых реализованы технические мероприятия</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М</w:t>
            </w:r>
            <w:r>
              <w:rPr>
                <w:vertAlign w:val="subscript"/>
              </w:rPr>
              <w:t>4ежг</w:t>
            </w:r>
            <w:r>
              <w:t xml:space="preserve"> = М</w:t>
            </w:r>
            <w:r>
              <w:rPr>
                <w:vertAlign w:val="subscript"/>
              </w:rPr>
              <w:t>гу</w:t>
            </w:r>
            <w:r>
              <w:t>,</w:t>
            </w:r>
          </w:p>
          <w:p w:rsidR="00027F9F" w:rsidRDefault="00027F9F">
            <w:pPr>
              <w:pStyle w:val="ConsPlusNormal"/>
              <w:jc w:val="both"/>
            </w:pPr>
            <w:r>
              <w:t>где М</w:t>
            </w:r>
            <w:r>
              <w:rPr>
                <w:vertAlign w:val="subscript"/>
              </w:rPr>
              <w:t>гу</w:t>
            </w:r>
            <w:r>
              <w:t xml:space="preserve"> - количество государственных учреждений, реализовавших технические мероприятия по энергосбережению и повышению энергетической эффективности</w:t>
            </w:r>
          </w:p>
        </w:tc>
        <w:tc>
          <w:tcPr>
            <w:tcW w:w="3544" w:type="dxa"/>
            <w:tcBorders>
              <w:top w:val="nil"/>
              <w:left w:val="nil"/>
              <w:bottom w:val="nil"/>
              <w:right w:val="nil"/>
            </w:tcBorders>
          </w:tcPr>
          <w:p w:rsidR="00027F9F" w:rsidRDefault="00027F9F">
            <w:pPr>
              <w:pStyle w:val="ConsPlusNormal"/>
              <w:jc w:val="both"/>
            </w:pPr>
            <w:r>
              <w:t>Акты выполненных работ по техническим мероприятиям</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5.</w:t>
            </w:r>
          </w:p>
        </w:tc>
        <w:tc>
          <w:tcPr>
            <w:tcW w:w="3402" w:type="dxa"/>
            <w:tcBorders>
              <w:top w:val="nil"/>
              <w:left w:val="nil"/>
              <w:bottom w:val="nil"/>
              <w:right w:val="nil"/>
            </w:tcBorders>
          </w:tcPr>
          <w:p w:rsidR="00027F9F" w:rsidRDefault="00027F9F">
            <w:pPr>
              <w:pStyle w:val="ConsPlusNormal"/>
              <w:jc w:val="both"/>
            </w:pPr>
            <w:r>
              <w:t>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М</w:t>
            </w:r>
            <w:r>
              <w:rPr>
                <w:vertAlign w:val="subscript"/>
              </w:rPr>
              <w:t>5ежг</w:t>
            </w:r>
            <w:r>
              <w:t xml:space="preserve"> = М</w:t>
            </w:r>
            <w:r>
              <w:rPr>
                <w:vertAlign w:val="subscript"/>
              </w:rPr>
              <w:t>об</w:t>
            </w:r>
            <w:r>
              <w:t>,</w:t>
            </w:r>
          </w:p>
          <w:p w:rsidR="00027F9F" w:rsidRDefault="00027F9F">
            <w:pPr>
              <w:pStyle w:val="ConsPlusNormal"/>
              <w:jc w:val="both"/>
            </w:pPr>
            <w:r>
              <w:t>где М</w:t>
            </w:r>
            <w:r>
              <w:rPr>
                <w:vertAlign w:val="subscript"/>
              </w:rPr>
              <w:t>об</w:t>
            </w:r>
            <w:r>
              <w:t xml:space="preserve"> - 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tc>
        <w:tc>
          <w:tcPr>
            <w:tcW w:w="3544" w:type="dxa"/>
            <w:tcBorders>
              <w:top w:val="nil"/>
              <w:left w:val="nil"/>
              <w:bottom w:val="nil"/>
              <w:right w:val="nil"/>
            </w:tcBorders>
          </w:tcPr>
          <w:p w:rsidR="00027F9F" w:rsidRDefault="00027F9F">
            <w:pPr>
              <w:pStyle w:val="ConsPlusNormal"/>
              <w:jc w:val="both"/>
            </w:pPr>
            <w:r>
              <w:t>Документы, подтверждающие выполнение мероприятий по энергосбережению и повышению энергетической эффективности (акты приемки выполненных работ, справки о стоимости выполненных работ и затрат, счета-фактуры, накладные и пр.)</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6.</w:t>
            </w:r>
          </w:p>
        </w:tc>
        <w:tc>
          <w:tcPr>
            <w:tcW w:w="3402" w:type="dxa"/>
            <w:tcBorders>
              <w:top w:val="nil"/>
              <w:left w:val="nil"/>
              <w:bottom w:val="nil"/>
              <w:right w:val="nil"/>
            </w:tcBorders>
          </w:tcPr>
          <w:p w:rsidR="00027F9F" w:rsidRDefault="00027F9F">
            <w:pPr>
              <w:pStyle w:val="ConsPlusNormal"/>
              <w:jc w:val="both"/>
            </w:pPr>
            <w:r>
              <w:t>Количество капитально отремонтированных и реконструированных котельных</w:t>
            </w:r>
          </w:p>
        </w:tc>
        <w:tc>
          <w:tcPr>
            <w:tcW w:w="3969" w:type="dxa"/>
            <w:tcBorders>
              <w:top w:val="nil"/>
              <w:left w:val="nil"/>
              <w:bottom w:val="nil"/>
              <w:right w:val="nil"/>
            </w:tcBorders>
          </w:tcPr>
          <w:p w:rsidR="00027F9F" w:rsidRDefault="00027F9F">
            <w:pPr>
              <w:pStyle w:val="ConsPlusNormal"/>
              <w:jc w:val="both"/>
            </w:pPr>
            <w:r>
              <w:t>Показатель рассчитывается по формуле</w:t>
            </w:r>
          </w:p>
          <w:p w:rsidR="00027F9F" w:rsidRDefault="00027F9F">
            <w:pPr>
              <w:pStyle w:val="ConsPlusNormal"/>
              <w:jc w:val="center"/>
            </w:pPr>
            <w:r>
              <w:t>К</w:t>
            </w:r>
            <w:r>
              <w:rPr>
                <w:vertAlign w:val="subscript"/>
              </w:rPr>
              <w:t>ор</w:t>
            </w:r>
            <w:r>
              <w:t xml:space="preserve"> = А</w:t>
            </w:r>
            <w:r>
              <w:rPr>
                <w:vertAlign w:val="subscript"/>
              </w:rPr>
              <w:t>i</w:t>
            </w:r>
            <w:r>
              <w:t>,</w:t>
            </w:r>
          </w:p>
          <w:p w:rsidR="00027F9F" w:rsidRDefault="00027F9F">
            <w:pPr>
              <w:pStyle w:val="ConsPlusNormal"/>
              <w:jc w:val="both"/>
            </w:pPr>
            <w:r>
              <w:t xml:space="preserve">где Аi - количество составленных актов приемки отремонтированных и реконструированных котельных по </w:t>
            </w:r>
            <w:hyperlink r:id="rId348" w:history="1">
              <w:r>
                <w:rPr>
                  <w:color w:val="0000FF"/>
                </w:rPr>
                <w:t>форме N КС-11</w:t>
              </w:r>
            </w:hyperlink>
          </w:p>
        </w:tc>
        <w:tc>
          <w:tcPr>
            <w:tcW w:w="3544" w:type="dxa"/>
            <w:tcBorders>
              <w:top w:val="nil"/>
              <w:left w:val="nil"/>
              <w:bottom w:val="nil"/>
              <w:right w:val="nil"/>
            </w:tcBorders>
          </w:tcPr>
          <w:p w:rsidR="00027F9F" w:rsidRDefault="00027F9F">
            <w:pPr>
              <w:pStyle w:val="ConsPlusNormal"/>
              <w:jc w:val="both"/>
            </w:pPr>
            <w:r>
              <w:lastRenderedPageBreak/>
              <w:t xml:space="preserve">Акты приемки законченного строительством объекта (типовая межотраслевая </w:t>
            </w:r>
            <w:hyperlink r:id="rId349" w:history="1">
              <w:r>
                <w:rPr>
                  <w:color w:val="0000FF"/>
                </w:rPr>
                <w:t>форма N КС-11</w:t>
              </w:r>
            </w:hyperlink>
            <w:r>
              <w:t xml:space="preserve">), которые по окончании финансового года представляются в </w:t>
            </w:r>
            <w:r>
              <w:lastRenderedPageBreak/>
              <w:t>министерство энергетики и жилищно-коммунального хозяйства Самарской области органами местного самоуправления муниципальных образований в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lastRenderedPageBreak/>
              <w:t>7.</w:t>
            </w:r>
          </w:p>
        </w:tc>
        <w:tc>
          <w:tcPr>
            <w:tcW w:w="3402" w:type="dxa"/>
            <w:tcBorders>
              <w:top w:val="nil"/>
              <w:left w:val="nil"/>
              <w:bottom w:val="nil"/>
              <w:right w:val="nil"/>
            </w:tcBorders>
          </w:tcPr>
          <w:p w:rsidR="00027F9F" w:rsidRDefault="00027F9F">
            <w:pPr>
              <w:pStyle w:val="ConsPlusNormal"/>
              <w:jc w:val="both"/>
            </w:pPr>
            <w:r>
              <w:t>Протяженность капитально отремонтированных сетей теплоснабжения и горячего водоснабжения</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К</w:t>
            </w:r>
            <w:r>
              <w:rPr>
                <w:vertAlign w:val="subscript"/>
              </w:rPr>
              <w:t>с</w:t>
            </w:r>
            <w:r>
              <w:t xml:space="preserve"> = А</w:t>
            </w:r>
            <w:r>
              <w:rPr>
                <w:vertAlign w:val="subscript"/>
              </w:rPr>
              <w:t>i</w:t>
            </w:r>
            <w:r>
              <w:t>,</w:t>
            </w:r>
          </w:p>
          <w:p w:rsidR="00027F9F" w:rsidRDefault="00027F9F">
            <w:pPr>
              <w:pStyle w:val="ConsPlusNormal"/>
              <w:jc w:val="both"/>
            </w:pPr>
            <w:r>
              <w:t xml:space="preserve">где Аi - количество составленных актов приемки отремонтированных сетей теплоснабжения и горячего водоснабжения по </w:t>
            </w:r>
            <w:hyperlink r:id="rId350" w:history="1">
              <w:r>
                <w:rPr>
                  <w:color w:val="0000FF"/>
                </w:rPr>
                <w:t>форме N КС-11</w:t>
              </w:r>
            </w:hyperlink>
          </w:p>
        </w:tc>
        <w:tc>
          <w:tcPr>
            <w:tcW w:w="3544" w:type="dxa"/>
            <w:tcBorders>
              <w:top w:val="nil"/>
              <w:left w:val="nil"/>
              <w:bottom w:val="nil"/>
              <w:right w:val="nil"/>
            </w:tcBorders>
          </w:tcPr>
          <w:p w:rsidR="00027F9F" w:rsidRDefault="00027F9F">
            <w:pPr>
              <w:pStyle w:val="ConsPlusNormal"/>
              <w:jc w:val="both"/>
            </w:pPr>
            <w:r>
              <w:t xml:space="preserve">Акты приемки законченного строительством объекта (типовая межотраслевая </w:t>
            </w:r>
            <w:hyperlink r:id="rId351" w:history="1">
              <w:r>
                <w:rPr>
                  <w:color w:val="0000FF"/>
                </w:rPr>
                <w:t>форма N КС-11</w:t>
              </w:r>
            </w:hyperlink>
            <w:r>
              <w:t>), которые по окончании финансового года представляются в министерство энергетики и жилищно-коммунального хозяйства Самарской области органами местного самоуправления муниципальных образований в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8.</w:t>
            </w:r>
          </w:p>
        </w:tc>
        <w:tc>
          <w:tcPr>
            <w:tcW w:w="3402" w:type="dxa"/>
            <w:tcBorders>
              <w:top w:val="nil"/>
              <w:left w:val="nil"/>
              <w:bottom w:val="nil"/>
              <w:right w:val="nil"/>
            </w:tcBorders>
          </w:tcPr>
          <w:p w:rsidR="00027F9F" w:rsidRDefault="00027F9F">
            <w:pPr>
              <w:pStyle w:val="ConsPlusNormal"/>
              <w:jc w:val="both"/>
            </w:pPr>
            <w:r>
              <w:t>Количество модернизированных, построенных и введенных в эксплуатацию котельных</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К</w:t>
            </w:r>
            <w:r>
              <w:rPr>
                <w:vertAlign w:val="subscript"/>
              </w:rPr>
              <w:t>м</w:t>
            </w:r>
            <w:r>
              <w:t xml:space="preserve"> = А</w:t>
            </w:r>
            <w:r>
              <w:rPr>
                <w:vertAlign w:val="subscript"/>
              </w:rPr>
              <w:t>i</w:t>
            </w:r>
            <w:r>
              <w:t>,</w:t>
            </w:r>
          </w:p>
          <w:p w:rsidR="00027F9F" w:rsidRDefault="00027F9F">
            <w:pPr>
              <w:pStyle w:val="ConsPlusNormal"/>
              <w:jc w:val="both"/>
            </w:pPr>
            <w:r>
              <w:t xml:space="preserve">где Аi - количество составленных актов приемки модернизированных, построенных и введенных в эксплуатацию котельных по </w:t>
            </w:r>
            <w:hyperlink r:id="rId352" w:history="1">
              <w:r>
                <w:rPr>
                  <w:color w:val="0000FF"/>
                </w:rPr>
                <w:t>форме N КС-11</w:t>
              </w:r>
            </w:hyperlink>
          </w:p>
        </w:tc>
        <w:tc>
          <w:tcPr>
            <w:tcW w:w="3544" w:type="dxa"/>
            <w:tcBorders>
              <w:top w:val="nil"/>
              <w:left w:val="nil"/>
              <w:bottom w:val="nil"/>
              <w:right w:val="nil"/>
            </w:tcBorders>
          </w:tcPr>
          <w:p w:rsidR="00027F9F" w:rsidRDefault="00027F9F">
            <w:pPr>
              <w:pStyle w:val="ConsPlusNormal"/>
              <w:jc w:val="both"/>
            </w:pPr>
            <w:r>
              <w:t xml:space="preserve">Акты приемки законченного строительством объекта (типовая межотраслевая </w:t>
            </w:r>
            <w:hyperlink r:id="rId353" w:history="1">
              <w:r>
                <w:rPr>
                  <w:color w:val="0000FF"/>
                </w:rPr>
                <w:t>форма N КС-11</w:t>
              </w:r>
            </w:hyperlink>
            <w:r>
              <w:t>), которые по окончании финансового года представляются в министерство энергетики и жилищно-коммунального хозяйства Самарской области органами местного самоуправления муниципальных образований в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9.</w:t>
            </w:r>
          </w:p>
        </w:tc>
        <w:tc>
          <w:tcPr>
            <w:tcW w:w="3402" w:type="dxa"/>
            <w:tcBorders>
              <w:top w:val="nil"/>
              <w:left w:val="nil"/>
              <w:bottom w:val="nil"/>
              <w:right w:val="nil"/>
            </w:tcBorders>
          </w:tcPr>
          <w:p w:rsidR="00027F9F" w:rsidRDefault="00027F9F">
            <w:pPr>
              <w:pStyle w:val="ConsPlusNormal"/>
              <w:jc w:val="both"/>
            </w:pPr>
            <w:r>
              <w:t>Протяженность вновь построенных тепловых сетей</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К</w:t>
            </w:r>
            <w:r>
              <w:rPr>
                <w:vertAlign w:val="subscript"/>
              </w:rPr>
              <w:t>тс</w:t>
            </w:r>
            <w:r>
              <w:t xml:space="preserve"> = А</w:t>
            </w:r>
            <w:r>
              <w:rPr>
                <w:vertAlign w:val="subscript"/>
              </w:rPr>
              <w:t>i</w:t>
            </w:r>
            <w:r>
              <w:t>,</w:t>
            </w:r>
          </w:p>
          <w:p w:rsidR="00027F9F" w:rsidRDefault="00027F9F">
            <w:pPr>
              <w:pStyle w:val="ConsPlusNormal"/>
              <w:jc w:val="both"/>
            </w:pPr>
            <w:r>
              <w:t xml:space="preserve">где Аi - количество составленных актов </w:t>
            </w:r>
            <w:r>
              <w:lastRenderedPageBreak/>
              <w:t xml:space="preserve">приемки построенных и введенных в эксплуатацию тепловых сетей по </w:t>
            </w:r>
            <w:hyperlink r:id="rId354" w:history="1">
              <w:r>
                <w:rPr>
                  <w:color w:val="0000FF"/>
                </w:rPr>
                <w:t>форме N КС-11</w:t>
              </w:r>
            </w:hyperlink>
          </w:p>
        </w:tc>
        <w:tc>
          <w:tcPr>
            <w:tcW w:w="3544" w:type="dxa"/>
            <w:tcBorders>
              <w:top w:val="nil"/>
              <w:left w:val="nil"/>
              <w:bottom w:val="nil"/>
              <w:right w:val="nil"/>
            </w:tcBorders>
          </w:tcPr>
          <w:p w:rsidR="00027F9F" w:rsidRDefault="00027F9F">
            <w:pPr>
              <w:pStyle w:val="ConsPlusNormal"/>
              <w:jc w:val="both"/>
            </w:pPr>
            <w:r>
              <w:lastRenderedPageBreak/>
              <w:t xml:space="preserve">Акты приемки законченного строительством объекта (типовая межотраслевая </w:t>
            </w:r>
            <w:hyperlink r:id="rId355" w:history="1">
              <w:r>
                <w:rPr>
                  <w:color w:val="0000FF"/>
                </w:rPr>
                <w:t>форма N КС-11</w:t>
              </w:r>
            </w:hyperlink>
            <w:r>
              <w:t xml:space="preserve">), </w:t>
            </w:r>
            <w:r>
              <w:lastRenderedPageBreak/>
              <w:t>которые по окончании финансового года представляются в министерство энергетики и жилищно-коммунального хозяйства Самарской области органами местного самоуправления муниципальных образований в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lastRenderedPageBreak/>
              <w:t>10.</w:t>
            </w:r>
          </w:p>
        </w:tc>
        <w:tc>
          <w:tcPr>
            <w:tcW w:w="3402" w:type="dxa"/>
            <w:tcBorders>
              <w:top w:val="nil"/>
              <w:left w:val="nil"/>
              <w:bottom w:val="nil"/>
              <w:right w:val="nil"/>
            </w:tcBorders>
          </w:tcPr>
          <w:p w:rsidR="00027F9F" w:rsidRDefault="00027F9F">
            <w:pPr>
              <w:pStyle w:val="ConsPlusNormal"/>
              <w:jc w:val="both"/>
            </w:pPr>
            <w:r>
              <w:t>Удельный вес котельных на жидком и твердом топливе в общем количестве котельных</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rsidRPr="007E24B8">
              <w:rPr>
                <w:position w:val="-22"/>
              </w:rPr>
              <w:pict>
                <v:shape id="_x0000_i1028" style="width:160.85pt;height:33.65pt" coordsize="" o:spt="100" adj="0,,0" path="" filled="f" stroked="f">
                  <v:stroke joinstyle="miter"/>
                  <v:imagedata r:id="rId356" o:title="base_23808_134036_32771"/>
                  <v:formulas/>
                  <v:path o:connecttype="segments"/>
                </v:shape>
              </w:pict>
            </w:r>
          </w:p>
          <w:p w:rsidR="00027F9F" w:rsidRDefault="00027F9F">
            <w:pPr>
              <w:pStyle w:val="ConsPlusNormal"/>
              <w:jc w:val="both"/>
            </w:pPr>
            <w:r>
              <w:t>где К</w:t>
            </w:r>
            <w:r>
              <w:rPr>
                <w:vertAlign w:val="subscript"/>
              </w:rPr>
              <w:t>жтт</w:t>
            </w:r>
            <w:r>
              <w:t xml:space="preserve"> - количество котельных на жидком и твердом топливе;</w:t>
            </w:r>
          </w:p>
          <w:p w:rsidR="00027F9F" w:rsidRDefault="00027F9F">
            <w:pPr>
              <w:pStyle w:val="ConsPlusNormal"/>
              <w:jc w:val="both"/>
            </w:pPr>
            <w:r>
              <w:t>К - общее количество котельных</w:t>
            </w:r>
          </w:p>
        </w:tc>
        <w:tc>
          <w:tcPr>
            <w:tcW w:w="3544" w:type="dxa"/>
            <w:tcBorders>
              <w:top w:val="nil"/>
              <w:left w:val="nil"/>
              <w:bottom w:val="nil"/>
              <w:right w:val="nil"/>
            </w:tcBorders>
          </w:tcPr>
          <w:p w:rsidR="00027F9F" w:rsidRDefault="00027F9F">
            <w:pPr>
              <w:pStyle w:val="ConsPlusNormal"/>
              <w:jc w:val="both"/>
            </w:pPr>
            <w:hyperlink r:id="rId357" w:history="1">
              <w:r>
                <w:rPr>
                  <w:color w:val="0000FF"/>
                </w:rPr>
                <w:t>Форма</w:t>
              </w:r>
            </w:hyperlink>
            <w:r>
              <w:t xml:space="preserve"> федерального государственного статистического наблюдения N 1-ЖКХ (зима)</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11.</w:t>
            </w:r>
          </w:p>
        </w:tc>
        <w:tc>
          <w:tcPr>
            <w:tcW w:w="3402" w:type="dxa"/>
            <w:tcBorders>
              <w:top w:val="nil"/>
              <w:left w:val="nil"/>
              <w:bottom w:val="nil"/>
              <w:right w:val="nil"/>
            </w:tcBorders>
          </w:tcPr>
          <w:p w:rsidR="00027F9F" w:rsidRDefault="00027F9F">
            <w:pPr>
              <w:pStyle w:val="ConsPlusNormal"/>
              <w:jc w:val="both"/>
            </w:pPr>
            <w:r>
              <w:t>Протяженность вновь построенных сетей газоснабжения</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К</w:t>
            </w:r>
            <w:r>
              <w:rPr>
                <w:vertAlign w:val="subscript"/>
              </w:rPr>
              <w:t>сгаз</w:t>
            </w:r>
            <w:r>
              <w:t xml:space="preserve"> = А</w:t>
            </w:r>
            <w:r>
              <w:rPr>
                <w:vertAlign w:val="subscript"/>
              </w:rPr>
              <w:t>i</w:t>
            </w:r>
            <w:r>
              <w:t>,</w:t>
            </w:r>
          </w:p>
          <w:p w:rsidR="00027F9F" w:rsidRDefault="00027F9F">
            <w:pPr>
              <w:pStyle w:val="ConsPlusNormal"/>
              <w:jc w:val="both"/>
            </w:pPr>
            <w:r>
              <w:t xml:space="preserve">где Аi - количество составленных актов приемки вновь построенных сетей газоснабжения по </w:t>
            </w:r>
            <w:hyperlink r:id="rId358" w:history="1">
              <w:r>
                <w:rPr>
                  <w:color w:val="0000FF"/>
                </w:rPr>
                <w:t>форме N КС-11</w:t>
              </w:r>
            </w:hyperlink>
          </w:p>
        </w:tc>
        <w:tc>
          <w:tcPr>
            <w:tcW w:w="3544" w:type="dxa"/>
            <w:tcBorders>
              <w:top w:val="nil"/>
              <w:left w:val="nil"/>
              <w:bottom w:val="nil"/>
              <w:right w:val="nil"/>
            </w:tcBorders>
          </w:tcPr>
          <w:p w:rsidR="00027F9F" w:rsidRDefault="00027F9F">
            <w:pPr>
              <w:pStyle w:val="ConsPlusNormal"/>
              <w:jc w:val="both"/>
            </w:pPr>
            <w:r>
              <w:t xml:space="preserve">Акты приемки законченного строительством объекта (типовая межотраслевая </w:t>
            </w:r>
            <w:hyperlink r:id="rId359" w:history="1">
              <w:r>
                <w:rPr>
                  <w:color w:val="0000FF"/>
                </w:rPr>
                <w:t>форма N КС-11</w:t>
              </w:r>
            </w:hyperlink>
            <w:r>
              <w:t>), которые по окончании финансового года представляются в министерство энергетики и жилищно-коммунального хозяйства Самарской области органами местного самоуправления муниципальных образований в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12.</w:t>
            </w:r>
          </w:p>
        </w:tc>
        <w:tc>
          <w:tcPr>
            <w:tcW w:w="3402" w:type="dxa"/>
            <w:tcBorders>
              <w:top w:val="nil"/>
              <w:left w:val="nil"/>
              <w:bottom w:val="nil"/>
              <w:right w:val="nil"/>
            </w:tcBorders>
          </w:tcPr>
          <w:p w:rsidR="00027F9F" w:rsidRDefault="00027F9F">
            <w:pPr>
              <w:pStyle w:val="ConsPlusNormal"/>
              <w:jc w:val="both"/>
            </w:pPr>
            <w:r>
              <w:t xml:space="preserve">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w:t>
            </w:r>
            <w:r>
              <w:lastRenderedPageBreak/>
              <w:t>газоснабжения</w:t>
            </w:r>
          </w:p>
        </w:tc>
        <w:tc>
          <w:tcPr>
            <w:tcW w:w="3969" w:type="dxa"/>
            <w:tcBorders>
              <w:top w:val="nil"/>
              <w:left w:val="nil"/>
              <w:bottom w:val="nil"/>
              <w:right w:val="nil"/>
            </w:tcBorders>
          </w:tcPr>
          <w:p w:rsidR="00027F9F" w:rsidRDefault="00027F9F">
            <w:pPr>
              <w:pStyle w:val="ConsPlusNormal"/>
            </w:pPr>
            <w:r>
              <w:lastRenderedPageBreak/>
              <w:t>Показатель рассчитывается по формуле</w:t>
            </w:r>
          </w:p>
          <w:p w:rsidR="00027F9F" w:rsidRDefault="00027F9F">
            <w:pPr>
              <w:pStyle w:val="ConsPlusNormal"/>
              <w:jc w:val="center"/>
            </w:pPr>
            <w:r>
              <w:t>К</w:t>
            </w:r>
            <w:r>
              <w:rPr>
                <w:vertAlign w:val="subscript"/>
              </w:rPr>
              <w:t>двл</w:t>
            </w:r>
            <w:r>
              <w:t xml:space="preserve"> = Аi,</w:t>
            </w:r>
          </w:p>
          <w:p w:rsidR="00027F9F" w:rsidRDefault="00027F9F">
            <w:pPr>
              <w:pStyle w:val="ConsPlusNormal"/>
              <w:jc w:val="both"/>
            </w:pPr>
            <w:r>
              <w:t>где К</w:t>
            </w:r>
            <w:r>
              <w:rPr>
                <w:vertAlign w:val="subscript"/>
              </w:rPr>
              <w:t>двл</w:t>
            </w:r>
            <w:r>
              <w:t xml:space="preserve"> - количество домовладений в муниципальных образованиях Самарской области, нуждающихся в подключении к централизованной </w:t>
            </w:r>
            <w:r>
              <w:lastRenderedPageBreak/>
              <w:t>системе газоснабжения;</w:t>
            </w:r>
          </w:p>
          <w:p w:rsidR="00027F9F" w:rsidRDefault="00027F9F">
            <w:pPr>
              <w:pStyle w:val="ConsPlusNormal"/>
              <w:jc w:val="both"/>
            </w:pPr>
            <w:r>
              <w:t>Аi - количество созданных точек технологического присоединения к централизованным системам газоснабжения</w:t>
            </w:r>
          </w:p>
        </w:tc>
        <w:tc>
          <w:tcPr>
            <w:tcW w:w="3544" w:type="dxa"/>
            <w:tcBorders>
              <w:top w:val="nil"/>
              <w:left w:val="nil"/>
              <w:bottom w:val="nil"/>
              <w:right w:val="nil"/>
            </w:tcBorders>
          </w:tcPr>
          <w:p w:rsidR="00027F9F" w:rsidRDefault="00027F9F">
            <w:pPr>
              <w:pStyle w:val="ConsPlusNormal"/>
              <w:jc w:val="both"/>
            </w:pPr>
            <w:r>
              <w:lastRenderedPageBreak/>
              <w:t xml:space="preserve">Акты приемки законченного строительством объекта (типовая межотраслевая </w:t>
            </w:r>
            <w:hyperlink r:id="rId360" w:history="1">
              <w:r>
                <w:rPr>
                  <w:color w:val="0000FF"/>
                </w:rPr>
                <w:t>форма N КС-11</w:t>
              </w:r>
            </w:hyperlink>
            <w:r>
              <w:t xml:space="preserve">), которые по окончании финансового года представляются в министерство энергетики и </w:t>
            </w:r>
            <w:r>
              <w:lastRenderedPageBreak/>
              <w:t>жилищно-коммунального хозяйства Самарской области органами местного самоуправления муниципальных образований в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lastRenderedPageBreak/>
              <w:t>13.</w:t>
            </w:r>
          </w:p>
        </w:tc>
        <w:tc>
          <w:tcPr>
            <w:tcW w:w="3402" w:type="dxa"/>
            <w:tcBorders>
              <w:top w:val="nil"/>
              <w:left w:val="nil"/>
              <w:bottom w:val="nil"/>
              <w:right w:val="nil"/>
            </w:tcBorders>
          </w:tcPr>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Q</w:t>
            </w:r>
            <w:r>
              <w:rPr>
                <w:vertAlign w:val="subscript"/>
              </w:rPr>
              <w:t>квэ</w:t>
            </w:r>
            <w:r>
              <w:t xml:space="preserve"> = Q</w:t>
            </w:r>
            <w:r>
              <w:rPr>
                <w:vertAlign w:val="subscript"/>
              </w:rPr>
              <w:t>кпп</w:t>
            </w:r>
            <w:r>
              <w:t>,</w:t>
            </w:r>
          </w:p>
          <w:p w:rsidR="00027F9F" w:rsidRDefault="00027F9F">
            <w:pPr>
              <w:pStyle w:val="ConsPlusNormal"/>
              <w:jc w:val="both"/>
            </w:pPr>
            <w:r>
              <w:t>где Q</w:t>
            </w:r>
            <w:r>
              <w:rPr>
                <w:vertAlign w:val="subscript"/>
              </w:rPr>
              <w:t>квэ</w:t>
            </w:r>
            <w:r>
              <w:t xml:space="preserve"> - 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Q</w:t>
            </w:r>
            <w:r>
              <w:rPr>
                <w:vertAlign w:val="subscript"/>
              </w:rPr>
              <w:t>кпп</w:t>
            </w:r>
            <w:r>
              <w:t xml:space="preserve"> - мощность построенных, реконструированных, перевооруженных и капитально отремонтированных объектов и систем теплоснабжения и горячего водоснабжения в соответствии с проектной документацией</w:t>
            </w:r>
          </w:p>
        </w:tc>
        <w:tc>
          <w:tcPr>
            <w:tcW w:w="3544" w:type="dxa"/>
            <w:tcBorders>
              <w:top w:val="nil"/>
              <w:left w:val="nil"/>
              <w:bottom w:val="nil"/>
              <w:right w:val="nil"/>
            </w:tcBorders>
          </w:tcPr>
          <w:p w:rsidR="00027F9F" w:rsidRDefault="00027F9F">
            <w:pPr>
              <w:pStyle w:val="ConsPlusNormal"/>
              <w:jc w:val="both"/>
            </w:pPr>
            <w:r>
              <w:t xml:space="preserve">Акты приемки законченного строительством объекта (типовая межотраслевая </w:t>
            </w:r>
            <w:hyperlink r:id="rId361" w:history="1">
              <w:r>
                <w:rPr>
                  <w:color w:val="0000FF"/>
                </w:rPr>
                <w:t>форма N КС-11</w:t>
              </w:r>
            </w:hyperlink>
            <w:r>
              <w:t>)</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14.</w:t>
            </w:r>
          </w:p>
        </w:tc>
        <w:tc>
          <w:tcPr>
            <w:tcW w:w="3402" w:type="dxa"/>
            <w:tcBorders>
              <w:top w:val="nil"/>
              <w:left w:val="nil"/>
              <w:bottom w:val="nil"/>
              <w:right w:val="nil"/>
            </w:tcBorders>
          </w:tcPr>
          <w:p w:rsidR="00027F9F" w:rsidRDefault="00027F9F">
            <w:pPr>
              <w:pStyle w:val="ConsPlusNormal"/>
              <w:jc w:val="both"/>
            </w:pPr>
            <w: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3969" w:type="dxa"/>
            <w:tcBorders>
              <w:top w:val="nil"/>
              <w:left w:val="nil"/>
              <w:bottom w:val="nil"/>
              <w:right w:val="nil"/>
            </w:tcBorders>
          </w:tcPr>
          <w:p w:rsidR="00027F9F" w:rsidRDefault="00027F9F">
            <w:pPr>
              <w:pStyle w:val="ConsPlusNormal"/>
            </w:pPr>
            <w:r>
              <w:t>Показатель рассчитывается по формуле</w:t>
            </w:r>
          </w:p>
          <w:p w:rsidR="00027F9F" w:rsidRDefault="00027F9F">
            <w:pPr>
              <w:pStyle w:val="ConsPlusNormal"/>
              <w:jc w:val="center"/>
            </w:pPr>
            <w:r>
              <w:t>К</w:t>
            </w:r>
            <w:r>
              <w:rPr>
                <w:vertAlign w:val="subscript"/>
              </w:rPr>
              <w:t>сгаз</w:t>
            </w:r>
            <w:r>
              <w:t xml:space="preserve"> = А</w:t>
            </w:r>
            <w:r>
              <w:rPr>
                <w:vertAlign w:val="subscript"/>
              </w:rPr>
              <w:t>i</w:t>
            </w:r>
            <w:r>
              <w:t>,</w:t>
            </w:r>
          </w:p>
          <w:p w:rsidR="00027F9F" w:rsidRDefault="00027F9F">
            <w:pPr>
              <w:pStyle w:val="ConsPlusNormal"/>
              <w:jc w:val="both"/>
            </w:pPr>
            <w:r>
              <w:t xml:space="preserve">где Аi - количество составленных актов приемки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 по </w:t>
            </w:r>
            <w:hyperlink r:id="rId362" w:history="1">
              <w:r>
                <w:rPr>
                  <w:color w:val="0000FF"/>
                </w:rPr>
                <w:t>форме N КС-11</w:t>
              </w:r>
            </w:hyperlink>
          </w:p>
        </w:tc>
        <w:tc>
          <w:tcPr>
            <w:tcW w:w="3544" w:type="dxa"/>
            <w:tcBorders>
              <w:top w:val="nil"/>
              <w:left w:val="nil"/>
              <w:bottom w:val="nil"/>
              <w:right w:val="nil"/>
            </w:tcBorders>
          </w:tcPr>
          <w:p w:rsidR="00027F9F" w:rsidRDefault="00027F9F">
            <w:pPr>
              <w:pStyle w:val="ConsPlusNormal"/>
              <w:jc w:val="both"/>
            </w:pPr>
            <w:r>
              <w:t xml:space="preserve">Акты приемки законченного строительством объекта (типовая межотраслевая </w:t>
            </w:r>
            <w:hyperlink r:id="rId363" w:history="1">
              <w:r>
                <w:rPr>
                  <w:color w:val="0000FF"/>
                </w:rPr>
                <w:t>форма N КС-11</w:t>
              </w:r>
            </w:hyperlink>
            <w:r>
              <w:t>)</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15.</w:t>
            </w:r>
          </w:p>
        </w:tc>
        <w:tc>
          <w:tcPr>
            <w:tcW w:w="3402" w:type="dxa"/>
            <w:tcBorders>
              <w:top w:val="nil"/>
              <w:left w:val="nil"/>
              <w:bottom w:val="nil"/>
              <w:right w:val="nil"/>
            </w:tcBorders>
          </w:tcPr>
          <w:p w:rsidR="00027F9F" w:rsidRDefault="00027F9F">
            <w:pPr>
              <w:pStyle w:val="ConsPlusNormal"/>
              <w:jc w:val="both"/>
            </w:pPr>
            <w:r>
              <w:t xml:space="preserve">Количество муниципальных образований Самарской области, </w:t>
            </w:r>
            <w:r>
              <w:lastRenderedPageBreak/>
              <w:t>на территории которых отремонтированы объекты инженерной инфраструктуры в рамках подготовки к осенне-зимнему периоду</w:t>
            </w:r>
          </w:p>
        </w:tc>
        <w:tc>
          <w:tcPr>
            <w:tcW w:w="3969" w:type="dxa"/>
            <w:tcBorders>
              <w:top w:val="nil"/>
              <w:left w:val="nil"/>
              <w:bottom w:val="nil"/>
              <w:right w:val="nil"/>
            </w:tcBorders>
          </w:tcPr>
          <w:p w:rsidR="00027F9F" w:rsidRDefault="00027F9F">
            <w:pPr>
              <w:pStyle w:val="ConsPlusNormal"/>
              <w:jc w:val="both"/>
            </w:pPr>
            <w:r>
              <w:lastRenderedPageBreak/>
              <w:t>Показатель рассчитывается по формуле</w:t>
            </w:r>
          </w:p>
          <w:p w:rsidR="00027F9F" w:rsidRDefault="00027F9F">
            <w:pPr>
              <w:pStyle w:val="ConsPlusNormal"/>
              <w:jc w:val="both"/>
            </w:pPr>
            <w:r>
              <w:t>К</w:t>
            </w:r>
            <w:r>
              <w:rPr>
                <w:vertAlign w:val="subscript"/>
              </w:rPr>
              <w:t>ооии</w:t>
            </w:r>
            <w:r>
              <w:t xml:space="preserve"> = A</w:t>
            </w:r>
            <w:r>
              <w:rPr>
                <w:vertAlign w:val="subscript"/>
              </w:rPr>
              <w:t>i</w:t>
            </w:r>
            <w:r>
              <w:t>,</w:t>
            </w:r>
          </w:p>
          <w:p w:rsidR="00027F9F" w:rsidRDefault="00027F9F">
            <w:pPr>
              <w:pStyle w:val="ConsPlusNormal"/>
              <w:jc w:val="both"/>
            </w:pPr>
            <w:r>
              <w:lastRenderedPageBreak/>
              <w:t>где A</w:t>
            </w:r>
            <w:r>
              <w:rPr>
                <w:vertAlign w:val="subscript"/>
              </w:rPr>
              <w:t>i</w:t>
            </w:r>
            <w:r>
              <w:t xml:space="preserve"> - количество муниципальных образований Самарской области, получивших субсидии на проведение ремонта объектов инженерной инфраструктуры</w:t>
            </w:r>
          </w:p>
        </w:tc>
        <w:tc>
          <w:tcPr>
            <w:tcW w:w="3544" w:type="dxa"/>
            <w:tcBorders>
              <w:top w:val="nil"/>
              <w:left w:val="nil"/>
              <w:bottom w:val="nil"/>
              <w:right w:val="nil"/>
            </w:tcBorders>
          </w:tcPr>
          <w:p w:rsidR="00027F9F" w:rsidRDefault="00027F9F">
            <w:pPr>
              <w:pStyle w:val="ConsPlusNormal"/>
              <w:jc w:val="both"/>
            </w:pPr>
            <w:r>
              <w:lastRenderedPageBreak/>
              <w:t xml:space="preserve">Документы муниципального образования Самарской области, </w:t>
            </w:r>
            <w:r>
              <w:lastRenderedPageBreak/>
              <w:t>подтверждающие выполнение работ (типовые формы N КС-2, КС-3, счета-фактуры и товарные накладные); графики проведения в 2018 году ремонтных работ</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325" w:type="dxa"/>
            <w:gridSpan w:val="5"/>
            <w:tcBorders>
              <w:top w:val="nil"/>
              <w:left w:val="nil"/>
              <w:bottom w:val="nil"/>
              <w:right w:val="nil"/>
            </w:tcBorders>
          </w:tcPr>
          <w:p w:rsidR="00027F9F" w:rsidRDefault="00027F9F">
            <w:pPr>
              <w:pStyle w:val="ConsPlusNormal"/>
              <w:jc w:val="both"/>
            </w:pPr>
            <w:r>
              <w:lastRenderedPageBreak/>
              <w:t xml:space="preserve">(п. 15 введен </w:t>
            </w:r>
            <w:hyperlink r:id="rId364" w:history="1">
              <w:r>
                <w:rPr>
                  <w:color w:val="0000FF"/>
                </w:rPr>
                <w:t>Постановлением</w:t>
              </w:r>
            </w:hyperlink>
            <w:r>
              <w:t xml:space="preserve"> Правительства Самарской области от 31.10.2018 N 629)</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16.</w:t>
            </w:r>
          </w:p>
        </w:tc>
        <w:tc>
          <w:tcPr>
            <w:tcW w:w="3402" w:type="dxa"/>
            <w:tcBorders>
              <w:top w:val="nil"/>
              <w:left w:val="nil"/>
              <w:bottom w:val="nil"/>
              <w:right w:val="nil"/>
            </w:tcBorders>
          </w:tcPr>
          <w:p w:rsidR="00027F9F" w:rsidRDefault="00027F9F">
            <w:pPr>
              <w:pStyle w:val="ConsPlusNormal"/>
              <w:jc w:val="both"/>
            </w:pPr>
            <w:r>
              <w:t>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tc>
        <w:tc>
          <w:tcPr>
            <w:tcW w:w="3969" w:type="dxa"/>
            <w:tcBorders>
              <w:top w:val="nil"/>
              <w:left w:val="nil"/>
              <w:bottom w:val="nil"/>
              <w:right w:val="nil"/>
            </w:tcBorders>
          </w:tcPr>
          <w:p w:rsidR="00027F9F" w:rsidRDefault="00027F9F">
            <w:pPr>
              <w:pStyle w:val="ConsPlusNormal"/>
              <w:jc w:val="both"/>
            </w:pPr>
            <w:r>
              <w:t>Показатель рассчитывается по формуле</w:t>
            </w:r>
          </w:p>
          <w:p w:rsidR="00027F9F" w:rsidRDefault="00027F9F">
            <w:pPr>
              <w:pStyle w:val="ConsPlusNormal"/>
              <w:jc w:val="both"/>
            </w:pPr>
            <w:r>
              <w:t>К</w:t>
            </w:r>
            <w:r>
              <w:rPr>
                <w:vertAlign w:val="subscript"/>
              </w:rPr>
              <w:t>оии</w:t>
            </w:r>
            <w:r>
              <w:t xml:space="preserve"> = A</w:t>
            </w:r>
            <w:r>
              <w:rPr>
                <w:vertAlign w:val="subscript"/>
              </w:rPr>
              <w:t>i</w:t>
            </w:r>
            <w:r>
              <w:t>,</w:t>
            </w:r>
          </w:p>
          <w:p w:rsidR="00027F9F" w:rsidRDefault="00027F9F">
            <w:pPr>
              <w:pStyle w:val="ConsPlusNormal"/>
              <w:jc w:val="both"/>
            </w:pPr>
            <w:r>
              <w:t>где A</w:t>
            </w:r>
            <w:r>
              <w:rPr>
                <w:vertAlign w:val="subscript"/>
              </w:rPr>
              <w:t>i</w:t>
            </w:r>
            <w:r>
              <w:t xml:space="preserve"> - количество платежных поручений, подтверждающих погашение задолженности администрациями муниципальных образований Самарской области в рамках выполнения мероприятий по обеспечению бесперебойного снабжения коммунальными услугами населения Самарской области</w:t>
            </w:r>
          </w:p>
        </w:tc>
        <w:tc>
          <w:tcPr>
            <w:tcW w:w="3544" w:type="dxa"/>
            <w:tcBorders>
              <w:top w:val="nil"/>
              <w:left w:val="nil"/>
              <w:bottom w:val="nil"/>
              <w:right w:val="nil"/>
            </w:tcBorders>
          </w:tcPr>
          <w:p w:rsidR="00027F9F" w:rsidRDefault="00027F9F">
            <w:pPr>
              <w:pStyle w:val="ConsPlusNormal"/>
              <w:jc w:val="both"/>
            </w:pPr>
            <w:r>
              <w:t>Платежные документы муниципального образования Самарской области, подтверждающие исполнение обязательств по выполнению мероприятий по обеспечению бесперебойного снабжения коммунальными услугами населения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325" w:type="dxa"/>
            <w:gridSpan w:val="5"/>
            <w:tcBorders>
              <w:top w:val="nil"/>
              <w:left w:val="nil"/>
              <w:bottom w:val="nil"/>
              <w:right w:val="nil"/>
            </w:tcBorders>
          </w:tcPr>
          <w:p w:rsidR="00027F9F" w:rsidRDefault="00027F9F">
            <w:pPr>
              <w:pStyle w:val="ConsPlusNormal"/>
              <w:jc w:val="both"/>
            </w:pPr>
            <w:r>
              <w:t xml:space="preserve">(п. 16 введен </w:t>
            </w:r>
            <w:hyperlink r:id="rId365" w:history="1">
              <w:r>
                <w:rPr>
                  <w:color w:val="0000FF"/>
                </w:rPr>
                <w:t>Постановлением</w:t>
              </w:r>
            </w:hyperlink>
            <w:r>
              <w:t xml:space="preserve"> Правительства Самарской области от 31.10.2018 N 629)</w:t>
            </w:r>
          </w:p>
        </w:tc>
      </w:tr>
      <w:tr w:rsidR="00027F9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27F9F" w:rsidRDefault="00027F9F">
            <w:pPr>
              <w:pStyle w:val="ConsPlusNormal"/>
              <w:jc w:val="center"/>
            </w:pPr>
            <w:r>
              <w:t>17.</w:t>
            </w:r>
          </w:p>
        </w:tc>
        <w:tc>
          <w:tcPr>
            <w:tcW w:w="3402" w:type="dxa"/>
            <w:tcBorders>
              <w:top w:val="nil"/>
              <w:left w:val="nil"/>
              <w:bottom w:val="nil"/>
              <w:right w:val="nil"/>
            </w:tcBorders>
          </w:tcPr>
          <w:p w:rsidR="00027F9F" w:rsidRDefault="00027F9F">
            <w:pPr>
              <w:pStyle w:val="ConsPlusNormal"/>
              <w:jc w:val="both"/>
            </w:pPr>
            <w:r>
              <w:t>Доля потерь тепловой энергии в суммарном объеме отпуска тепловой энергии в тепловые сети муниципальных образований Самарской области</w:t>
            </w:r>
          </w:p>
        </w:tc>
        <w:tc>
          <w:tcPr>
            <w:tcW w:w="3969" w:type="dxa"/>
            <w:tcBorders>
              <w:top w:val="nil"/>
              <w:left w:val="nil"/>
              <w:bottom w:val="nil"/>
              <w:right w:val="nil"/>
            </w:tcBorders>
          </w:tcPr>
          <w:p w:rsidR="00027F9F" w:rsidRDefault="00027F9F">
            <w:pPr>
              <w:pStyle w:val="ConsPlusNormal"/>
              <w:jc w:val="both"/>
            </w:pPr>
            <w:r>
              <w:t>Показатель (индикатор) рассчитывается по формуле</w:t>
            </w:r>
          </w:p>
          <w:p w:rsidR="00027F9F" w:rsidRDefault="00027F9F">
            <w:pPr>
              <w:pStyle w:val="ConsPlusNormal"/>
              <w:jc w:val="center"/>
            </w:pPr>
            <w:r>
              <w:t>ДП = VПтэ / Ктэ,</w:t>
            </w:r>
          </w:p>
          <w:p w:rsidR="00027F9F" w:rsidRDefault="00027F9F">
            <w:pPr>
              <w:pStyle w:val="ConsPlusNormal"/>
              <w:jc w:val="both"/>
            </w:pPr>
            <w:r>
              <w:t>где VПтэ - объем потерь тепловой энергии за отчетный период;</w:t>
            </w:r>
          </w:p>
          <w:p w:rsidR="00027F9F" w:rsidRDefault="00027F9F">
            <w:pPr>
              <w:pStyle w:val="ConsPlusNormal"/>
              <w:jc w:val="both"/>
            </w:pPr>
            <w:r>
              <w:t>Ктэ - количество отпущенной тепловой энергии в тепловые сети муниципальных образований Самарской области за отчетный период</w:t>
            </w:r>
          </w:p>
        </w:tc>
        <w:tc>
          <w:tcPr>
            <w:tcW w:w="3544" w:type="dxa"/>
            <w:tcBorders>
              <w:top w:val="nil"/>
              <w:left w:val="nil"/>
              <w:bottom w:val="nil"/>
              <w:right w:val="nil"/>
            </w:tcBorders>
          </w:tcPr>
          <w:p w:rsidR="00027F9F" w:rsidRDefault="00027F9F">
            <w:pPr>
              <w:pStyle w:val="ConsPlusNormal"/>
              <w:jc w:val="both"/>
            </w:pPr>
            <w:r>
              <w:t>Данные мониторинга министерства энергетики и жилищно-коммунального хозяйства Самарской области</w:t>
            </w:r>
          </w:p>
        </w:tc>
        <w:tc>
          <w:tcPr>
            <w:tcW w:w="1843"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13325" w:type="dxa"/>
            <w:gridSpan w:val="5"/>
            <w:tcBorders>
              <w:top w:val="nil"/>
              <w:left w:val="nil"/>
              <w:bottom w:val="nil"/>
              <w:right w:val="nil"/>
            </w:tcBorders>
          </w:tcPr>
          <w:p w:rsidR="00027F9F" w:rsidRDefault="00027F9F">
            <w:pPr>
              <w:pStyle w:val="ConsPlusNormal"/>
              <w:jc w:val="both"/>
            </w:pPr>
            <w:r>
              <w:t xml:space="preserve">(п. 17 введен </w:t>
            </w:r>
            <w:hyperlink r:id="rId366" w:history="1">
              <w:r>
                <w:rPr>
                  <w:color w:val="0000FF"/>
                </w:rPr>
                <w:t>Постановлением</w:t>
              </w:r>
            </w:hyperlink>
            <w:r>
              <w:t xml:space="preserve"> Правительства Самарской области от 24.12.2018 N 827)</w:t>
            </w: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5.2</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71" w:name="P3718"/>
      <w:bookmarkEnd w:id="71"/>
      <w:r>
        <w:t>ПЕРЕЧЕНЬ</w:t>
      </w:r>
    </w:p>
    <w:p w:rsidR="00027F9F" w:rsidRDefault="00027F9F">
      <w:pPr>
        <w:pStyle w:val="ConsPlusTitle"/>
        <w:jc w:val="center"/>
      </w:pPr>
      <w:r>
        <w:t>СТРАТЕГИЧЕСКИХ ПОКАЗАТЕЛЕЙ (ИНДИКАТОРОВ) ГОСУДАРСТВЕННОЙ</w:t>
      </w:r>
    </w:p>
    <w:p w:rsidR="00027F9F" w:rsidRDefault="00027F9F">
      <w:pPr>
        <w:pStyle w:val="ConsPlusTitle"/>
        <w:jc w:val="center"/>
      </w:pPr>
      <w:r>
        <w:t>ПРОГРАММЫ САМАРСКОЙ ОБЛАСТИ "ЭНЕРГОСБЕРЕЖЕНИЕ И ПОВЫШЕНИЕ</w:t>
      </w:r>
    </w:p>
    <w:p w:rsidR="00027F9F" w:rsidRDefault="00027F9F">
      <w:pPr>
        <w:pStyle w:val="ConsPlusTitle"/>
        <w:jc w:val="center"/>
      </w:pPr>
      <w:r>
        <w:t>ЭНЕРГЕТИЧЕСКОЙ ЭФФЕКТИВНОСТИ" НА 2014 - 2022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 </w:t>
            </w:r>
            <w:hyperlink r:id="rId367" w:history="1">
              <w:r>
                <w:rPr>
                  <w:color w:val="0000FF"/>
                </w:rPr>
                <w:t>Постановлением</w:t>
              </w:r>
            </w:hyperlink>
            <w:r>
              <w:rPr>
                <w:color w:val="392C69"/>
              </w:rPr>
              <w:t xml:space="preserve"> Правительства Самарской области от 24.12.2018 N 827;</w:t>
            </w:r>
          </w:p>
          <w:p w:rsidR="00027F9F" w:rsidRDefault="00027F9F">
            <w:pPr>
              <w:pStyle w:val="ConsPlusNormal"/>
              <w:jc w:val="center"/>
            </w:pPr>
            <w:r>
              <w:rPr>
                <w:color w:val="392C69"/>
              </w:rPr>
              <w:t xml:space="preserve">в ред. Постановлений Правительства Самарской области от 21.02.2019 </w:t>
            </w:r>
            <w:hyperlink r:id="rId368" w:history="1">
              <w:r>
                <w:rPr>
                  <w:color w:val="0000FF"/>
                </w:rPr>
                <w:t>N 95</w:t>
              </w:r>
            </w:hyperlink>
            <w:r>
              <w:rPr>
                <w:color w:val="392C69"/>
              </w:rPr>
              <w:t>,</w:t>
            </w:r>
          </w:p>
          <w:p w:rsidR="00027F9F" w:rsidRDefault="00027F9F">
            <w:pPr>
              <w:pStyle w:val="ConsPlusNormal"/>
              <w:jc w:val="center"/>
            </w:pPr>
            <w:r>
              <w:rPr>
                <w:color w:val="392C69"/>
              </w:rPr>
              <w:t xml:space="preserve">от 04.03.2020 </w:t>
            </w:r>
            <w:hyperlink r:id="rId369" w:history="1">
              <w:r>
                <w:rPr>
                  <w:color w:val="0000FF"/>
                </w:rPr>
                <w:t>N 132</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098"/>
        <w:gridCol w:w="794"/>
        <w:gridCol w:w="851"/>
        <w:gridCol w:w="964"/>
        <w:gridCol w:w="850"/>
        <w:gridCol w:w="850"/>
        <w:gridCol w:w="794"/>
        <w:gridCol w:w="794"/>
        <w:gridCol w:w="850"/>
        <w:gridCol w:w="794"/>
        <w:gridCol w:w="850"/>
        <w:gridCol w:w="737"/>
        <w:gridCol w:w="737"/>
        <w:gridCol w:w="850"/>
        <w:gridCol w:w="794"/>
        <w:gridCol w:w="850"/>
      </w:tblGrid>
      <w:tr w:rsidR="00027F9F">
        <w:tc>
          <w:tcPr>
            <w:tcW w:w="566" w:type="dxa"/>
            <w:vMerge w:val="restart"/>
          </w:tcPr>
          <w:p w:rsidR="00027F9F" w:rsidRDefault="00027F9F">
            <w:pPr>
              <w:pStyle w:val="ConsPlusNormal"/>
              <w:jc w:val="center"/>
            </w:pPr>
            <w:r>
              <w:t>N п/п</w:t>
            </w:r>
          </w:p>
        </w:tc>
        <w:tc>
          <w:tcPr>
            <w:tcW w:w="2098" w:type="dxa"/>
            <w:vMerge w:val="restart"/>
          </w:tcPr>
          <w:p w:rsidR="00027F9F" w:rsidRDefault="00027F9F">
            <w:pPr>
              <w:pStyle w:val="ConsPlusNormal"/>
              <w:jc w:val="center"/>
            </w:pPr>
            <w:r>
              <w:t>Наименование цели, стратегического показателя (индикатора)</w:t>
            </w:r>
          </w:p>
        </w:tc>
        <w:tc>
          <w:tcPr>
            <w:tcW w:w="794" w:type="dxa"/>
            <w:vMerge w:val="restart"/>
          </w:tcPr>
          <w:p w:rsidR="00027F9F" w:rsidRDefault="00027F9F">
            <w:pPr>
              <w:pStyle w:val="ConsPlusNormal"/>
              <w:jc w:val="center"/>
            </w:pPr>
            <w:r>
              <w:t>Единица измерения</w:t>
            </w:r>
          </w:p>
        </w:tc>
        <w:tc>
          <w:tcPr>
            <w:tcW w:w="11565" w:type="dxa"/>
            <w:gridSpan w:val="14"/>
          </w:tcPr>
          <w:p w:rsidR="00027F9F" w:rsidRDefault="00027F9F">
            <w:pPr>
              <w:pStyle w:val="ConsPlusNormal"/>
              <w:jc w:val="center"/>
            </w:pPr>
            <w:r>
              <w:t>Значение стратегического показателя (индикатора) по годам</w:t>
            </w:r>
          </w:p>
        </w:tc>
      </w:tr>
      <w:tr w:rsidR="00027F9F">
        <w:tc>
          <w:tcPr>
            <w:tcW w:w="566" w:type="dxa"/>
            <w:vMerge/>
          </w:tcPr>
          <w:p w:rsidR="00027F9F" w:rsidRDefault="00027F9F"/>
        </w:tc>
        <w:tc>
          <w:tcPr>
            <w:tcW w:w="2098" w:type="dxa"/>
            <w:vMerge/>
          </w:tcPr>
          <w:p w:rsidR="00027F9F" w:rsidRDefault="00027F9F"/>
        </w:tc>
        <w:tc>
          <w:tcPr>
            <w:tcW w:w="794" w:type="dxa"/>
            <w:vMerge/>
          </w:tcPr>
          <w:p w:rsidR="00027F9F" w:rsidRDefault="00027F9F"/>
        </w:tc>
        <w:tc>
          <w:tcPr>
            <w:tcW w:w="851" w:type="dxa"/>
            <w:vMerge w:val="restart"/>
          </w:tcPr>
          <w:p w:rsidR="00027F9F" w:rsidRDefault="00027F9F">
            <w:pPr>
              <w:pStyle w:val="ConsPlusNormal"/>
              <w:jc w:val="center"/>
            </w:pPr>
            <w:r>
              <w:t>Отчет 2017</w:t>
            </w:r>
          </w:p>
        </w:tc>
        <w:tc>
          <w:tcPr>
            <w:tcW w:w="964" w:type="dxa"/>
            <w:vMerge w:val="restart"/>
          </w:tcPr>
          <w:p w:rsidR="00027F9F" w:rsidRDefault="00027F9F">
            <w:pPr>
              <w:pStyle w:val="ConsPlusNormal"/>
              <w:jc w:val="center"/>
            </w:pPr>
            <w:r>
              <w:t>Оценка 2018</w:t>
            </w:r>
          </w:p>
        </w:tc>
        <w:tc>
          <w:tcPr>
            <w:tcW w:w="9750" w:type="dxa"/>
            <w:gridSpan w:val="12"/>
          </w:tcPr>
          <w:p w:rsidR="00027F9F" w:rsidRDefault="00027F9F">
            <w:pPr>
              <w:pStyle w:val="ConsPlusNormal"/>
              <w:jc w:val="center"/>
            </w:pPr>
            <w:r>
              <w:t>Плановый период (прогноз)</w:t>
            </w:r>
          </w:p>
        </w:tc>
      </w:tr>
      <w:tr w:rsidR="00027F9F">
        <w:tc>
          <w:tcPr>
            <w:tcW w:w="566" w:type="dxa"/>
            <w:vMerge/>
          </w:tcPr>
          <w:p w:rsidR="00027F9F" w:rsidRDefault="00027F9F"/>
        </w:tc>
        <w:tc>
          <w:tcPr>
            <w:tcW w:w="2098" w:type="dxa"/>
            <w:vMerge/>
          </w:tcPr>
          <w:p w:rsidR="00027F9F" w:rsidRDefault="00027F9F"/>
        </w:tc>
        <w:tc>
          <w:tcPr>
            <w:tcW w:w="794" w:type="dxa"/>
            <w:vMerge/>
          </w:tcPr>
          <w:p w:rsidR="00027F9F" w:rsidRDefault="00027F9F"/>
        </w:tc>
        <w:tc>
          <w:tcPr>
            <w:tcW w:w="851" w:type="dxa"/>
            <w:vMerge/>
          </w:tcPr>
          <w:p w:rsidR="00027F9F" w:rsidRDefault="00027F9F"/>
        </w:tc>
        <w:tc>
          <w:tcPr>
            <w:tcW w:w="964" w:type="dxa"/>
            <w:vMerge/>
          </w:tcPr>
          <w:p w:rsidR="00027F9F" w:rsidRDefault="00027F9F"/>
        </w:tc>
        <w:tc>
          <w:tcPr>
            <w:tcW w:w="850" w:type="dxa"/>
          </w:tcPr>
          <w:p w:rsidR="00027F9F" w:rsidRDefault="00027F9F">
            <w:pPr>
              <w:pStyle w:val="ConsPlusNormal"/>
              <w:jc w:val="center"/>
            </w:pPr>
            <w:r>
              <w:t>2019</w:t>
            </w:r>
          </w:p>
        </w:tc>
        <w:tc>
          <w:tcPr>
            <w:tcW w:w="850" w:type="dxa"/>
          </w:tcPr>
          <w:p w:rsidR="00027F9F" w:rsidRDefault="00027F9F">
            <w:pPr>
              <w:pStyle w:val="ConsPlusNormal"/>
              <w:jc w:val="center"/>
            </w:pPr>
            <w:r>
              <w:t>2020</w:t>
            </w:r>
          </w:p>
        </w:tc>
        <w:tc>
          <w:tcPr>
            <w:tcW w:w="794" w:type="dxa"/>
          </w:tcPr>
          <w:p w:rsidR="00027F9F" w:rsidRDefault="00027F9F">
            <w:pPr>
              <w:pStyle w:val="ConsPlusNormal"/>
              <w:jc w:val="center"/>
            </w:pPr>
            <w:r>
              <w:t>2021</w:t>
            </w:r>
          </w:p>
        </w:tc>
        <w:tc>
          <w:tcPr>
            <w:tcW w:w="794" w:type="dxa"/>
          </w:tcPr>
          <w:p w:rsidR="00027F9F" w:rsidRDefault="00027F9F">
            <w:pPr>
              <w:pStyle w:val="ConsPlusNormal"/>
              <w:jc w:val="center"/>
            </w:pPr>
            <w:r>
              <w:t>2022</w:t>
            </w:r>
          </w:p>
        </w:tc>
        <w:tc>
          <w:tcPr>
            <w:tcW w:w="850" w:type="dxa"/>
          </w:tcPr>
          <w:p w:rsidR="00027F9F" w:rsidRDefault="00027F9F">
            <w:pPr>
              <w:pStyle w:val="ConsPlusNormal"/>
              <w:jc w:val="center"/>
            </w:pPr>
            <w:r>
              <w:t>2023</w:t>
            </w:r>
          </w:p>
        </w:tc>
        <w:tc>
          <w:tcPr>
            <w:tcW w:w="794" w:type="dxa"/>
          </w:tcPr>
          <w:p w:rsidR="00027F9F" w:rsidRDefault="00027F9F">
            <w:pPr>
              <w:pStyle w:val="ConsPlusNormal"/>
              <w:jc w:val="center"/>
            </w:pPr>
            <w:r>
              <w:t>2024</w:t>
            </w:r>
          </w:p>
        </w:tc>
        <w:tc>
          <w:tcPr>
            <w:tcW w:w="850" w:type="dxa"/>
          </w:tcPr>
          <w:p w:rsidR="00027F9F" w:rsidRDefault="00027F9F">
            <w:pPr>
              <w:pStyle w:val="ConsPlusNormal"/>
              <w:jc w:val="center"/>
            </w:pPr>
            <w:r>
              <w:t>2025</w:t>
            </w:r>
          </w:p>
        </w:tc>
        <w:tc>
          <w:tcPr>
            <w:tcW w:w="737" w:type="dxa"/>
          </w:tcPr>
          <w:p w:rsidR="00027F9F" w:rsidRDefault="00027F9F">
            <w:pPr>
              <w:pStyle w:val="ConsPlusNormal"/>
              <w:jc w:val="center"/>
            </w:pPr>
            <w:r>
              <w:t>2026</w:t>
            </w:r>
          </w:p>
        </w:tc>
        <w:tc>
          <w:tcPr>
            <w:tcW w:w="737" w:type="dxa"/>
          </w:tcPr>
          <w:p w:rsidR="00027F9F" w:rsidRDefault="00027F9F">
            <w:pPr>
              <w:pStyle w:val="ConsPlusNormal"/>
              <w:jc w:val="center"/>
            </w:pPr>
            <w:r>
              <w:t>2027</w:t>
            </w:r>
          </w:p>
        </w:tc>
        <w:tc>
          <w:tcPr>
            <w:tcW w:w="850" w:type="dxa"/>
          </w:tcPr>
          <w:p w:rsidR="00027F9F" w:rsidRDefault="00027F9F">
            <w:pPr>
              <w:pStyle w:val="ConsPlusNormal"/>
              <w:jc w:val="center"/>
            </w:pPr>
            <w:r>
              <w:t>2028</w:t>
            </w:r>
          </w:p>
        </w:tc>
        <w:tc>
          <w:tcPr>
            <w:tcW w:w="794" w:type="dxa"/>
          </w:tcPr>
          <w:p w:rsidR="00027F9F" w:rsidRDefault="00027F9F">
            <w:pPr>
              <w:pStyle w:val="ConsPlusNormal"/>
              <w:jc w:val="center"/>
            </w:pPr>
            <w:r>
              <w:t>2029</w:t>
            </w:r>
          </w:p>
        </w:tc>
        <w:tc>
          <w:tcPr>
            <w:tcW w:w="850" w:type="dxa"/>
          </w:tcPr>
          <w:p w:rsidR="00027F9F" w:rsidRDefault="00027F9F">
            <w:pPr>
              <w:pStyle w:val="ConsPlusNormal"/>
              <w:jc w:val="center"/>
            </w:pPr>
            <w:r>
              <w:t>2030</w:t>
            </w:r>
          </w:p>
        </w:tc>
      </w:tr>
      <w:tr w:rsidR="00027F9F">
        <w:tblPrEx>
          <w:tblBorders>
            <w:left w:val="nil"/>
            <w:right w:val="nil"/>
            <w:insideH w:val="nil"/>
          </w:tblBorders>
        </w:tblPrEx>
        <w:tc>
          <w:tcPr>
            <w:tcW w:w="15023" w:type="dxa"/>
            <w:gridSpan w:val="17"/>
            <w:tcBorders>
              <w:left w:val="nil"/>
              <w:bottom w:val="nil"/>
              <w:right w:val="nil"/>
            </w:tcBorders>
          </w:tcPr>
          <w:p w:rsidR="00027F9F" w:rsidRDefault="00027F9F">
            <w:pPr>
              <w:pStyle w:val="ConsPlusNormal"/>
              <w:jc w:val="center"/>
              <w:outlineLvl w:val="2"/>
            </w:pPr>
            <w:r>
              <w:t>Цель. Повышение энергетической эффективности и комплексное развитие теплоэнергетической и газотранспортной инфраструктуры Самарской области</w:t>
            </w:r>
          </w:p>
        </w:tc>
      </w:tr>
      <w:tr w:rsidR="00027F9F">
        <w:tblPrEx>
          <w:tblBorders>
            <w:left w:val="nil"/>
            <w:right w:val="nil"/>
            <w:insideH w:val="nil"/>
            <w:insideV w:val="nil"/>
          </w:tblBorders>
        </w:tblPrEx>
        <w:tc>
          <w:tcPr>
            <w:tcW w:w="566" w:type="dxa"/>
            <w:tcBorders>
              <w:top w:val="nil"/>
              <w:bottom w:val="nil"/>
            </w:tcBorders>
          </w:tcPr>
          <w:p w:rsidR="00027F9F" w:rsidRDefault="00027F9F">
            <w:pPr>
              <w:pStyle w:val="ConsPlusNormal"/>
              <w:jc w:val="center"/>
            </w:pPr>
            <w:r>
              <w:t>1.</w:t>
            </w:r>
          </w:p>
        </w:tc>
        <w:tc>
          <w:tcPr>
            <w:tcW w:w="2098" w:type="dxa"/>
            <w:tcBorders>
              <w:top w:val="nil"/>
              <w:bottom w:val="nil"/>
            </w:tcBorders>
          </w:tcPr>
          <w:p w:rsidR="00027F9F" w:rsidRDefault="00027F9F">
            <w:pPr>
              <w:pStyle w:val="ConsPlusNormal"/>
            </w:pPr>
            <w:r>
              <w:t xml:space="preserve">Доля потерь тепловой энергии в суммарном объеме отпуска тепловой </w:t>
            </w:r>
            <w:r>
              <w:lastRenderedPageBreak/>
              <w:t>энергии в тепловые сети муниципальных образований Самарской области</w:t>
            </w:r>
          </w:p>
        </w:tc>
        <w:tc>
          <w:tcPr>
            <w:tcW w:w="794" w:type="dxa"/>
            <w:tcBorders>
              <w:top w:val="nil"/>
              <w:bottom w:val="nil"/>
            </w:tcBorders>
          </w:tcPr>
          <w:p w:rsidR="00027F9F" w:rsidRDefault="00027F9F">
            <w:pPr>
              <w:pStyle w:val="ConsPlusNormal"/>
              <w:jc w:val="center"/>
            </w:pPr>
            <w:r>
              <w:lastRenderedPageBreak/>
              <w:t>%</w:t>
            </w:r>
          </w:p>
        </w:tc>
        <w:tc>
          <w:tcPr>
            <w:tcW w:w="851" w:type="dxa"/>
            <w:tcBorders>
              <w:top w:val="nil"/>
              <w:bottom w:val="nil"/>
            </w:tcBorders>
          </w:tcPr>
          <w:p w:rsidR="00027F9F" w:rsidRDefault="00027F9F">
            <w:pPr>
              <w:pStyle w:val="ConsPlusNormal"/>
              <w:jc w:val="center"/>
            </w:pPr>
            <w:r>
              <w:t>10,28</w:t>
            </w:r>
          </w:p>
        </w:tc>
        <w:tc>
          <w:tcPr>
            <w:tcW w:w="964" w:type="dxa"/>
            <w:tcBorders>
              <w:top w:val="nil"/>
              <w:bottom w:val="nil"/>
            </w:tcBorders>
          </w:tcPr>
          <w:p w:rsidR="00027F9F" w:rsidRDefault="00027F9F">
            <w:pPr>
              <w:pStyle w:val="ConsPlusNormal"/>
              <w:jc w:val="center"/>
            </w:pPr>
            <w:r>
              <w:t>10,15</w:t>
            </w:r>
          </w:p>
        </w:tc>
        <w:tc>
          <w:tcPr>
            <w:tcW w:w="850" w:type="dxa"/>
            <w:tcBorders>
              <w:top w:val="nil"/>
              <w:bottom w:val="nil"/>
            </w:tcBorders>
          </w:tcPr>
          <w:p w:rsidR="00027F9F" w:rsidRDefault="00027F9F">
            <w:pPr>
              <w:pStyle w:val="ConsPlusNormal"/>
              <w:jc w:val="center"/>
            </w:pPr>
            <w:r>
              <w:t>10,05</w:t>
            </w:r>
          </w:p>
        </w:tc>
        <w:tc>
          <w:tcPr>
            <w:tcW w:w="850" w:type="dxa"/>
            <w:tcBorders>
              <w:top w:val="nil"/>
              <w:bottom w:val="nil"/>
            </w:tcBorders>
          </w:tcPr>
          <w:p w:rsidR="00027F9F" w:rsidRDefault="00027F9F">
            <w:pPr>
              <w:pStyle w:val="ConsPlusNormal"/>
              <w:jc w:val="center"/>
            </w:pPr>
            <w:r>
              <w:t>9,95</w:t>
            </w:r>
          </w:p>
        </w:tc>
        <w:tc>
          <w:tcPr>
            <w:tcW w:w="794" w:type="dxa"/>
            <w:tcBorders>
              <w:top w:val="nil"/>
              <w:bottom w:val="nil"/>
            </w:tcBorders>
          </w:tcPr>
          <w:p w:rsidR="00027F9F" w:rsidRDefault="00027F9F">
            <w:pPr>
              <w:pStyle w:val="ConsPlusNormal"/>
              <w:jc w:val="center"/>
            </w:pPr>
            <w:r>
              <w:t>9,85</w:t>
            </w:r>
          </w:p>
        </w:tc>
        <w:tc>
          <w:tcPr>
            <w:tcW w:w="794" w:type="dxa"/>
            <w:tcBorders>
              <w:top w:val="nil"/>
              <w:bottom w:val="nil"/>
            </w:tcBorders>
          </w:tcPr>
          <w:p w:rsidR="00027F9F" w:rsidRDefault="00027F9F">
            <w:pPr>
              <w:pStyle w:val="ConsPlusNormal"/>
              <w:jc w:val="center"/>
            </w:pPr>
            <w:r>
              <w:t>9,75</w:t>
            </w:r>
          </w:p>
        </w:tc>
        <w:tc>
          <w:tcPr>
            <w:tcW w:w="850" w:type="dxa"/>
            <w:tcBorders>
              <w:top w:val="nil"/>
              <w:bottom w:val="nil"/>
            </w:tcBorders>
          </w:tcPr>
          <w:p w:rsidR="00027F9F" w:rsidRDefault="00027F9F">
            <w:pPr>
              <w:pStyle w:val="ConsPlusNormal"/>
              <w:jc w:val="center"/>
            </w:pPr>
            <w:r>
              <w:t>9,65</w:t>
            </w:r>
          </w:p>
        </w:tc>
        <w:tc>
          <w:tcPr>
            <w:tcW w:w="794" w:type="dxa"/>
            <w:tcBorders>
              <w:top w:val="nil"/>
              <w:bottom w:val="nil"/>
            </w:tcBorders>
          </w:tcPr>
          <w:p w:rsidR="00027F9F" w:rsidRDefault="00027F9F">
            <w:pPr>
              <w:pStyle w:val="ConsPlusNormal"/>
              <w:jc w:val="center"/>
            </w:pPr>
            <w:r>
              <w:t>9,55</w:t>
            </w:r>
          </w:p>
        </w:tc>
        <w:tc>
          <w:tcPr>
            <w:tcW w:w="850" w:type="dxa"/>
            <w:tcBorders>
              <w:top w:val="nil"/>
              <w:bottom w:val="nil"/>
            </w:tcBorders>
          </w:tcPr>
          <w:p w:rsidR="00027F9F" w:rsidRDefault="00027F9F">
            <w:pPr>
              <w:pStyle w:val="ConsPlusNormal"/>
              <w:jc w:val="center"/>
            </w:pPr>
            <w:r>
              <w:t>9,45</w:t>
            </w:r>
          </w:p>
        </w:tc>
        <w:tc>
          <w:tcPr>
            <w:tcW w:w="737" w:type="dxa"/>
            <w:tcBorders>
              <w:top w:val="nil"/>
              <w:bottom w:val="nil"/>
            </w:tcBorders>
          </w:tcPr>
          <w:p w:rsidR="00027F9F" w:rsidRDefault="00027F9F">
            <w:pPr>
              <w:pStyle w:val="ConsPlusNormal"/>
              <w:jc w:val="center"/>
            </w:pPr>
            <w:r>
              <w:t>9,35</w:t>
            </w:r>
          </w:p>
        </w:tc>
        <w:tc>
          <w:tcPr>
            <w:tcW w:w="737" w:type="dxa"/>
            <w:tcBorders>
              <w:top w:val="nil"/>
              <w:bottom w:val="nil"/>
            </w:tcBorders>
          </w:tcPr>
          <w:p w:rsidR="00027F9F" w:rsidRDefault="00027F9F">
            <w:pPr>
              <w:pStyle w:val="ConsPlusNormal"/>
              <w:jc w:val="center"/>
            </w:pPr>
            <w:r>
              <w:t>9,25</w:t>
            </w:r>
          </w:p>
        </w:tc>
        <w:tc>
          <w:tcPr>
            <w:tcW w:w="850" w:type="dxa"/>
            <w:tcBorders>
              <w:top w:val="nil"/>
              <w:bottom w:val="nil"/>
            </w:tcBorders>
          </w:tcPr>
          <w:p w:rsidR="00027F9F" w:rsidRDefault="00027F9F">
            <w:pPr>
              <w:pStyle w:val="ConsPlusNormal"/>
              <w:jc w:val="center"/>
            </w:pPr>
            <w:r>
              <w:t>9,15</w:t>
            </w:r>
          </w:p>
        </w:tc>
        <w:tc>
          <w:tcPr>
            <w:tcW w:w="794" w:type="dxa"/>
            <w:tcBorders>
              <w:top w:val="nil"/>
              <w:bottom w:val="nil"/>
            </w:tcBorders>
          </w:tcPr>
          <w:p w:rsidR="00027F9F" w:rsidRDefault="00027F9F">
            <w:pPr>
              <w:pStyle w:val="ConsPlusNormal"/>
              <w:jc w:val="center"/>
            </w:pPr>
            <w:r>
              <w:t>9,05</w:t>
            </w:r>
          </w:p>
        </w:tc>
        <w:tc>
          <w:tcPr>
            <w:tcW w:w="850" w:type="dxa"/>
            <w:tcBorders>
              <w:top w:val="nil"/>
              <w:bottom w:val="nil"/>
            </w:tcBorders>
          </w:tcPr>
          <w:p w:rsidR="00027F9F" w:rsidRDefault="00027F9F">
            <w:pPr>
              <w:pStyle w:val="ConsPlusNormal"/>
              <w:jc w:val="center"/>
            </w:pPr>
            <w:r>
              <w:t>8,95</w:t>
            </w:r>
          </w:p>
        </w:tc>
      </w:tr>
    </w:tbl>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6</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72" w:name="P3775"/>
      <w:bookmarkEnd w:id="72"/>
      <w:r>
        <w:t>ПЕРЕЧЕНЬ</w:t>
      </w:r>
    </w:p>
    <w:p w:rsidR="00027F9F" w:rsidRDefault="00027F9F">
      <w:pPr>
        <w:pStyle w:val="ConsPlusTitle"/>
        <w:jc w:val="center"/>
      </w:pPr>
      <w:r>
        <w:t>МЕРОПРИЯТИЙ ГОСУДАРСТВЕННОЙ ПРОГРАММЫ САМАРСКОЙ ОБЛАСТИ</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НА 2014 - 2022 ГОДЫ</w:t>
      </w:r>
    </w:p>
    <w:p w:rsidR="00027F9F" w:rsidRDefault="00027F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04.03.2020 </w:t>
            </w:r>
            <w:hyperlink r:id="rId370" w:history="1">
              <w:r>
                <w:rPr>
                  <w:color w:val="0000FF"/>
                </w:rPr>
                <w:t>N 132</w:t>
              </w:r>
            </w:hyperlink>
            <w:r>
              <w:rPr>
                <w:color w:val="392C69"/>
              </w:rPr>
              <w:t>,</w:t>
            </w:r>
          </w:p>
          <w:p w:rsidR="00027F9F" w:rsidRDefault="00027F9F">
            <w:pPr>
              <w:pStyle w:val="ConsPlusNormal"/>
              <w:jc w:val="center"/>
            </w:pPr>
            <w:r>
              <w:rPr>
                <w:color w:val="392C69"/>
              </w:rPr>
              <w:t xml:space="preserve">от 05.06.2020 </w:t>
            </w:r>
            <w:hyperlink r:id="rId371" w:history="1">
              <w:r>
                <w:rPr>
                  <w:color w:val="0000FF"/>
                </w:rPr>
                <w:t>N 384</w:t>
              </w:r>
            </w:hyperlink>
            <w:r>
              <w:rPr>
                <w:color w:val="392C69"/>
              </w:rPr>
              <w:t xml:space="preserve">, от 03.08.2020 </w:t>
            </w:r>
            <w:hyperlink r:id="rId372" w:history="1">
              <w:r>
                <w:rPr>
                  <w:color w:val="0000FF"/>
                </w:rPr>
                <w:t>N 545</w:t>
              </w:r>
            </w:hyperlink>
            <w:r>
              <w:rPr>
                <w:color w:val="392C69"/>
              </w:rPr>
              <w:t>)</w:t>
            </w:r>
          </w:p>
        </w:tc>
      </w:tr>
    </w:tbl>
    <w:p w:rsidR="00027F9F" w:rsidRDefault="00027F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474"/>
        <w:gridCol w:w="1020"/>
        <w:gridCol w:w="1531"/>
        <w:gridCol w:w="1417"/>
        <w:gridCol w:w="1304"/>
        <w:gridCol w:w="964"/>
        <w:gridCol w:w="1304"/>
        <w:gridCol w:w="1474"/>
        <w:gridCol w:w="1644"/>
        <w:gridCol w:w="1247"/>
        <w:gridCol w:w="1247"/>
        <w:gridCol w:w="1644"/>
        <w:gridCol w:w="2494"/>
      </w:tblGrid>
      <w:tr w:rsidR="00027F9F">
        <w:tc>
          <w:tcPr>
            <w:tcW w:w="624" w:type="dxa"/>
            <w:vMerge w:val="restart"/>
            <w:tcBorders>
              <w:top w:val="single" w:sz="4" w:space="0" w:color="auto"/>
              <w:bottom w:val="single" w:sz="4" w:space="0" w:color="auto"/>
            </w:tcBorders>
          </w:tcPr>
          <w:p w:rsidR="00027F9F" w:rsidRDefault="00027F9F">
            <w:pPr>
              <w:pStyle w:val="ConsPlusNormal"/>
              <w:jc w:val="center"/>
            </w:pPr>
            <w:r>
              <w:t>N п/п</w:t>
            </w:r>
          </w:p>
        </w:tc>
        <w:tc>
          <w:tcPr>
            <w:tcW w:w="2324" w:type="dxa"/>
            <w:vMerge w:val="restart"/>
            <w:tcBorders>
              <w:top w:val="single" w:sz="4" w:space="0" w:color="auto"/>
              <w:bottom w:val="single" w:sz="4" w:space="0" w:color="auto"/>
            </w:tcBorders>
          </w:tcPr>
          <w:p w:rsidR="00027F9F" w:rsidRDefault="00027F9F">
            <w:pPr>
              <w:pStyle w:val="ConsPlusNormal"/>
              <w:jc w:val="center"/>
            </w:pPr>
            <w:r>
              <w:t>Наименование цели, задачи, мероприятия</w:t>
            </w:r>
          </w:p>
        </w:tc>
        <w:tc>
          <w:tcPr>
            <w:tcW w:w="1474" w:type="dxa"/>
            <w:vMerge w:val="restart"/>
            <w:tcBorders>
              <w:top w:val="single" w:sz="4" w:space="0" w:color="auto"/>
              <w:bottom w:val="single" w:sz="4" w:space="0" w:color="auto"/>
            </w:tcBorders>
          </w:tcPr>
          <w:p w:rsidR="00027F9F" w:rsidRDefault="00027F9F">
            <w:pPr>
              <w:pStyle w:val="ConsPlusNormal"/>
              <w:jc w:val="center"/>
            </w:pPr>
            <w:r>
              <w:t>Исполнитель мероприятия</w:t>
            </w:r>
          </w:p>
        </w:tc>
        <w:tc>
          <w:tcPr>
            <w:tcW w:w="1020" w:type="dxa"/>
            <w:vMerge w:val="restart"/>
            <w:tcBorders>
              <w:top w:val="single" w:sz="4" w:space="0" w:color="auto"/>
              <w:bottom w:val="single" w:sz="4" w:space="0" w:color="auto"/>
            </w:tcBorders>
          </w:tcPr>
          <w:p w:rsidR="00027F9F" w:rsidRDefault="00027F9F">
            <w:pPr>
              <w:pStyle w:val="ConsPlusNormal"/>
              <w:jc w:val="center"/>
            </w:pPr>
            <w:r>
              <w:t>Срок реализации, годы</w:t>
            </w:r>
          </w:p>
        </w:tc>
        <w:tc>
          <w:tcPr>
            <w:tcW w:w="13776" w:type="dxa"/>
            <w:gridSpan w:val="10"/>
            <w:tcBorders>
              <w:top w:val="single" w:sz="4" w:space="0" w:color="auto"/>
              <w:bottom w:val="single" w:sz="4" w:space="0" w:color="auto"/>
            </w:tcBorders>
          </w:tcPr>
          <w:p w:rsidR="00027F9F" w:rsidRDefault="00027F9F">
            <w:pPr>
              <w:pStyle w:val="ConsPlusNormal"/>
              <w:jc w:val="center"/>
            </w:pPr>
            <w:r>
              <w:t>Объем финансирования по годам, тыс. рублей</w:t>
            </w:r>
          </w:p>
        </w:tc>
        <w:tc>
          <w:tcPr>
            <w:tcW w:w="2494" w:type="dxa"/>
            <w:vMerge w:val="restart"/>
            <w:tcBorders>
              <w:top w:val="single" w:sz="4" w:space="0" w:color="auto"/>
              <w:bottom w:val="single" w:sz="4" w:space="0" w:color="auto"/>
            </w:tcBorders>
          </w:tcPr>
          <w:p w:rsidR="00027F9F" w:rsidRDefault="00027F9F">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027F9F">
        <w:tc>
          <w:tcPr>
            <w:tcW w:w="624" w:type="dxa"/>
            <w:vMerge/>
            <w:tcBorders>
              <w:top w:val="single" w:sz="4" w:space="0" w:color="auto"/>
              <w:bottom w:val="single" w:sz="4" w:space="0" w:color="auto"/>
            </w:tcBorders>
          </w:tcPr>
          <w:p w:rsidR="00027F9F" w:rsidRDefault="00027F9F"/>
        </w:tc>
        <w:tc>
          <w:tcPr>
            <w:tcW w:w="2324" w:type="dxa"/>
            <w:vMerge/>
            <w:tcBorders>
              <w:top w:val="single" w:sz="4" w:space="0" w:color="auto"/>
              <w:bottom w:val="single" w:sz="4" w:space="0" w:color="auto"/>
            </w:tcBorders>
          </w:tcPr>
          <w:p w:rsidR="00027F9F" w:rsidRDefault="00027F9F"/>
        </w:tc>
        <w:tc>
          <w:tcPr>
            <w:tcW w:w="1474" w:type="dxa"/>
            <w:vMerge/>
            <w:tcBorders>
              <w:top w:val="single" w:sz="4" w:space="0" w:color="auto"/>
              <w:bottom w:val="single" w:sz="4" w:space="0" w:color="auto"/>
            </w:tcBorders>
          </w:tcPr>
          <w:p w:rsidR="00027F9F" w:rsidRDefault="00027F9F"/>
        </w:tc>
        <w:tc>
          <w:tcPr>
            <w:tcW w:w="1020" w:type="dxa"/>
            <w:vMerge/>
            <w:tcBorders>
              <w:top w:val="single" w:sz="4" w:space="0" w:color="auto"/>
              <w:bottom w:val="single" w:sz="4" w:space="0" w:color="auto"/>
            </w:tcBorders>
          </w:tcPr>
          <w:p w:rsidR="00027F9F" w:rsidRDefault="00027F9F"/>
        </w:tc>
        <w:tc>
          <w:tcPr>
            <w:tcW w:w="1531" w:type="dxa"/>
            <w:tcBorders>
              <w:top w:val="single" w:sz="4" w:space="0" w:color="auto"/>
              <w:bottom w:val="single" w:sz="4" w:space="0" w:color="auto"/>
            </w:tcBorders>
          </w:tcPr>
          <w:p w:rsidR="00027F9F" w:rsidRDefault="00027F9F">
            <w:pPr>
              <w:pStyle w:val="ConsPlusNormal"/>
              <w:jc w:val="center"/>
            </w:pPr>
            <w:r>
              <w:t>2014</w:t>
            </w:r>
          </w:p>
        </w:tc>
        <w:tc>
          <w:tcPr>
            <w:tcW w:w="1417" w:type="dxa"/>
            <w:tcBorders>
              <w:top w:val="single" w:sz="4" w:space="0" w:color="auto"/>
              <w:bottom w:val="single" w:sz="4" w:space="0" w:color="auto"/>
            </w:tcBorders>
          </w:tcPr>
          <w:p w:rsidR="00027F9F" w:rsidRDefault="00027F9F">
            <w:pPr>
              <w:pStyle w:val="ConsPlusNormal"/>
              <w:jc w:val="center"/>
            </w:pPr>
            <w:r>
              <w:t>2015</w:t>
            </w:r>
          </w:p>
        </w:tc>
        <w:tc>
          <w:tcPr>
            <w:tcW w:w="1304" w:type="dxa"/>
            <w:tcBorders>
              <w:top w:val="single" w:sz="4" w:space="0" w:color="auto"/>
              <w:bottom w:val="single" w:sz="4" w:space="0" w:color="auto"/>
            </w:tcBorders>
          </w:tcPr>
          <w:p w:rsidR="00027F9F" w:rsidRDefault="00027F9F">
            <w:pPr>
              <w:pStyle w:val="ConsPlusNormal"/>
              <w:jc w:val="center"/>
            </w:pPr>
            <w:r>
              <w:t>2016</w:t>
            </w:r>
          </w:p>
        </w:tc>
        <w:tc>
          <w:tcPr>
            <w:tcW w:w="964" w:type="dxa"/>
            <w:tcBorders>
              <w:top w:val="single" w:sz="4" w:space="0" w:color="auto"/>
              <w:bottom w:val="single" w:sz="4" w:space="0" w:color="auto"/>
            </w:tcBorders>
          </w:tcPr>
          <w:p w:rsidR="00027F9F" w:rsidRDefault="00027F9F">
            <w:pPr>
              <w:pStyle w:val="ConsPlusNormal"/>
              <w:jc w:val="center"/>
            </w:pPr>
            <w:r>
              <w:t>2017</w:t>
            </w:r>
          </w:p>
        </w:tc>
        <w:tc>
          <w:tcPr>
            <w:tcW w:w="1304" w:type="dxa"/>
            <w:tcBorders>
              <w:top w:val="single" w:sz="4" w:space="0" w:color="auto"/>
              <w:bottom w:val="single" w:sz="4" w:space="0" w:color="auto"/>
            </w:tcBorders>
          </w:tcPr>
          <w:p w:rsidR="00027F9F" w:rsidRDefault="00027F9F">
            <w:pPr>
              <w:pStyle w:val="ConsPlusNormal"/>
              <w:jc w:val="center"/>
            </w:pPr>
            <w:r>
              <w:t>2018</w:t>
            </w:r>
          </w:p>
        </w:tc>
        <w:tc>
          <w:tcPr>
            <w:tcW w:w="1474" w:type="dxa"/>
            <w:tcBorders>
              <w:top w:val="single" w:sz="4" w:space="0" w:color="auto"/>
              <w:bottom w:val="single" w:sz="4" w:space="0" w:color="auto"/>
            </w:tcBorders>
          </w:tcPr>
          <w:p w:rsidR="00027F9F" w:rsidRDefault="00027F9F">
            <w:pPr>
              <w:pStyle w:val="ConsPlusNormal"/>
              <w:jc w:val="center"/>
            </w:pPr>
            <w:r>
              <w:t>2019</w:t>
            </w:r>
          </w:p>
        </w:tc>
        <w:tc>
          <w:tcPr>
            <w:tcW w:w="1644" w:type="dxa"/>
            <w:tcBorders>
              <w:top w:val="single" w:sz="4" w:space="0" w:color="auto"/>
              <w:bottom w:val="single" w:sz="4" w:space="0" w:color="auto"/>
            </w:tcBorders>
          </w:tcPr>
          <w:p w:rsidR="00027F9F" w:rsidRDefault="00027F9F">
            <w:pPr>
              <w:pStyle w:val="ConsPlusNormal"/>
              <w:jc w:val="center"/>
            </w:pPr>
            <w:r>
              <w:t>2020</w:t>
            </w:r>
          </w:p>
        </w:tc>
        <w:tc>
          <w:tcPr>
            <w:tcW w:w="1247" w:type="dxa"/>
            <w:tcBorders>
              <w:top w:val="single" w:sz="4" w:space="0" w:color="auto"/>
              <w:bottom w:val="single" w:sz="4" w:space="0" w:color="auto"/>
            </w:tcBorders>
          </w:tcPr>
          <w:p w:rsidR="00027F9F" w:rsidRDefault="00027F9F">
            <w:pPr>
              <w:pStyle w:val="ConsPlusNormal"/>
              <w:jc w:val="center"/>
            </w:pPr>
            <w:r>
              <w:t>2021</w:t>
            </w:r>
          </w:p>
        </w:tc>
        <w:tc>
          <w:tcPr>
            <w:tcW w:w="1247" w:type="dxa"/>
            <w:tcBorders>
              <w:top w:val="single" w:sz="4" w:space="0" w:color="auto"/>
              <w:bottom w:val="single" w:sz="4" w:space="0" w:color="auto"/>
            </w:tcBorders>
          </w:tcPr>
          <w:p w:rsidR="00027F9F" w:rsidRDefault="00027F9F">
            <w:pPr>
              <w:pStyle w:val="ConsPlusNormal"/>
              <w:jc w:val="center"/>
            </w:pPr>
            <w:r>
              <w:t>2022</w:t>
            </w:r>
          </w:p>
        </w:tc>
        <w:tc>
          <w:tcPr>
            <w:tcW w:w="1644" w:type="dxa"/>
            <w:tcBorders>
              <w:top w:val="single" w:sz="4" w:space="0" w:color="auto"/>
              <w:bottom w:val="single" w:sz="4" w:space="0" w:color="auto"/>
            </w:tcBorders>
          </w:tcPr>
          <w:p w:rsidR="00027F9F" w:rsidRDefault="00027F9F">
            <w:pPr>
              <w:pStyle w:val="ConsPlusNormal"/>
              <w:jc w:val="center"/>
            </w:pPr>
            <w:r>
              <w:t>Всего</w:t>
            </w:r>
          </w:p>
        </w:tc>
        <w:tc>
          <w:tcPr>
            <w:tcW w:w="2494" w:type="dxa"/>
            <w:vMerge/>
            <w:tcBorders>
              <w:top w:val="single" w:sz="4" w:space="0" w:color="auto"/>
              <w:bottom w:val="single" w:sz="4" w:space="0" w:color="auto"/>
            </w:tcBorders>
          </w:tcPr>
          <w:p w:rsidR="00027F9F" w:rsidRDefault="00027F9F"/>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single" w:sz="4" w:space="0" w:color="auto"/>
              <w:left w:val="nil"/>
              <w:bottom w:val="nil"/>
              <w:right w:val="nil"/>
            </w:tcBorders>
          </w:tcPr>
          <w:p w:rsidR="00027F9F" w:rsidRDefault="00027F9F">
            <w:pPr>
              <w:pStyle w:val="ConsPlusNormal"/>
              <w:jc w:val="center"/>
              <w:outlineLvl w:val="2"/>
            </w:pPr>
            <w:r>
              <w:lastRenderedPageBreak/>
              <w:t>Подпрограмма "Создание условий для энергосбережения и повышения энергетической эффективности в Самарской области" на 2014 - 2020 годы</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3"/>
            </w:pPr>
            <w:r>
              <w:t>Цель. Проведение государственной политики в области энергосбережения и повышения энергетической эффективности на территории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t>Задача 1. Организация и проведение информационной политики в области энергосбережения и повышения энергетической эффективности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1.</w:t>
            </w:r>
          </w:p>
        </w:tc>
        <w:tc>
          <w:tcPr>
            <w:tcW w:w="2324" w:type="dxa"/>
            <w:tcBorders>
              <w:top w:val="nil"/>
              <w:left w:val="nil"/>
              <w:bottom w:val="nil"/>
              <w:right w:val="nil"/>
            </w:tcBorders>
          </w:tcPr>
          <w:p w:rsidR="00027F9F" w:rsidRDefault="00027F9F">
            <w:pPr>
              <w:pStyle w:val="ConsPlusNormal"/>
              <w:jc w:val="both"/>
            </w:pPr>
            <w:r>
              <w:t xml:space="preserve">Предоставление субсидий бюджетному учреждению Самарской области "Региональное агентство по энергосбережению и повышению энергетической эффективности" на реализацию мероприятий в области энергосбережения и повышения энергетической эффективности </w:t>
            </w:r>
            <w:hyperlink w:anchor="P4127" w:history="1">
              <w:r>
                <w:rPr>
                  <w:color w:val="0000FF"/>
                </w:rPr>
                <w:t>&lt;*&gt;</w:t>
              </w:r>
            </w:hyperlink>
          </w:p>
        </w:tc>
        <w:tc>
          <w:tcPr>
            <w:tcW w:w="1474" w:type="dxa"/>
            <w:tcBorders>
              <w:top w:val="nil"/>
              <w:left w:val="nil"/>
              <w:bottom w:val="nil"/>
              <w:right w:val="nil"/>
            </w:tcBorders>
          </w:tcPr>
          <w:p w:rsidR="00027F9F" w:rsidRDefault="00027F9F">
            <w:pPr>
              <w:pStyle w:val="ConsPlusNormal"/>
              <w:jc w:val="both"/>
            </w:pPr>
            <w:r>
              <w:t>Министерство энергетики и жилищно-коммунального хозяйства Самарской области (далее - Минэнерго и ЖКХ СО)</w:t>
            </w:r>
          </w:p>
        </w:tc>
        <w:tc>
          <w:tcPr>
            <w:tcW w:w="1020" w:type="dxa"/>
            <w:tcBorders>
              <w:top w:val="nil"/>
              <w:left w:val="nil"/>
              <w:bottom w:val="nil"/>
              <w:right w:val="nil"/>
            </w:tcBorders>
          </w:tcPr>
          <w:p w:rsidR="00027F9F" w:rsidRDefault="00027F9F">
            <w:pPr>
              <w:pStyle w:val="ConsPlusNormal"/>
            </w:pPr>
            <w:r>
              <w:t>2014 - 2020</w:t>
            </w:r>
          </w:p>
        </w:tc>
        <w:tc>
          <w:tcPr>
            <w:tcW w:w="1531" w:type="dxa"/>
            <w:tcBorders>
              <w:top w:val="nil"/>
              <w:left w:val="nil"/>
              <w:bottom w:val="nil"/>
              <w:right w:val="nil"/>
            </w:tcBorders>
          </w:tcPr>
          <w:p w:rsidR="00027F9F" w:rsidRDefault="00027F9F">
            <w:pPr>
              <w:pStyle w:val="ConsPlusNormal"/>
            </w:pPr>
            <w:r>
              <w:t>40853,30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98060,00</w:t>
            </w:r>
          </w:p>
        </w:tc>
        <w:tc>
          <w:tcPr>
            <w:tcW w:w="1644" w:type="dxa"/>
            <w:tcBorders>
              <w:top w:val="nil"/>
              <w:left w:val="nil"/>
              <w:bottom w:val="nil"/>
              <w:right w:val="nil"/>
            </w:tcBorders>
          </w:tcPr>
          <w:p w:rsidR="00027F9F" w:rsidRDefault="00027F9F">
            <w:pPr>
              <w:pStyle w:val="ConsPlusNormal"/>
            </w:pPr>
            <w:r>
              <w:t>99297,40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238210,70</w:t>
            </w:r>
          </w:p>
        </w:tc>
        <w:tc>
          <w:tcPr>
            <w:tcW w:w="2494" w:type="dxa"/>
            <w:tcBorders>
              <w:top w:val="nil"/>
              <w:left w:val="nil"/>
              <w:bottom w:val="nil"/>
              <w:right w:val="nil"/>
            </w:tcBorders>
          </w:tcPr>
          <w:p w:rsidR="00027F9F" w:rsidRDefault="00027F9F">
            <w:pPr>
              <w:pStyle w:val="ConsPlusNormal"/>
              <w:jc w:val="both"/>
            </w:pPr>
            <w:r>
              <w:t>Показатель - количество размещенной теле- и радиопродукции, посвященной энергосбережению и повышению энергетической эффективности</w:t>
            </w:r>
          </w:p>
          <w:p w:rsidR="00027F9F" w:rsidRDefault="00027F9F">
            <w:pPr>
              <w:pStyle w:val="ConsPlusNormal"/>
              <w:jc w:val="both"/>
            </w:pPr>
            <w:r>
              <w:t>Ожидаемый результат - размещение 57 видеороликов и трансляция 57 радиопередач</w:t>
            </w:r>
          </w:p>
          <w:p w:rsidR="00027F9F" w:rsidRDefault="00027F9F">
            <w:pPr>
              <w:pStyle w:val="ConsPlusNormal"/>
              <w:jc w:val="both"/>
            </w:pPr>
            <w:r>
              <w:t>Показатель - количество изданий, в которых размещены информационные материалы, посвященные энергосбережению и повышению энергетической эффективности</w:t>
            </w:r>
          </w:p>
          <w:p w:rsidR="00027F9F" w:rsidRDefault="00027F9F">
            <w:pPr>
              <w:pStyle w:val="ConsPlusNormal"/>
              <w:jc w:val="both"/>
            </w:pPr>
            <w:r>
              <w:t>Ожидаемый результат - выпуск 17 брошюр</w:t>
            </w:r>
          </w:p>
          <w:p w:rsidR="00027F9F" w:rsidRDefault="00027F9F">
            <w:pPr>
              <w:pStyle w:val="ConsPlusNormal"/>
              <w:jc w:val="both"/>
            </w:pPr>
            <w:r>
              <w:t xml:space="preserve">Показатель - количество мероприятий, посвященных </w:t>
            </w:r>
            <w:r>
              <w:lastRenderedPageBreak/>
              <w:t>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Ожидаемый результат - проведение 14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027F9F" w:rsidRDefault="00027F9F">
            <w:pPr>
              <w:pStyle w:val="ConsPlusNormal"/>
            </w:pPr>
          </w:p>
        </w:tc>
        <w:tc>
          <w:tcPr>
            <w:tcW w:w="2324" w:type="dxa"/>
            <w:tcBorders>
              <w:top w:val="nil"/>
              <w:left w:val="nil"/>
              <w:bottom w:val="nil"/>
              <w:right w:val="nil"/>
            </w:tcBorders>
          </w:tcPr>
          <w:p w:rsidR="00027F9F" w:rsidRDefault="00027F9F">
            <w:pPr>
              <w:pStyle w:val="ConsPlusNormal"/>
              <w:jc w:val="both"/>
            </w:pPr>
            <w:r>
              <w:t>В том числе:</w:t>
            </w:r>
          </w:p>
        </w:tc>
        <w:tc>
          <w:tcPr>
            <w:tcW w:w="1474" w:type="dxa"/>
            <w:vMerge w:val="restart"/>
            <w:tcBorders>
              <w:top w:val="nil"/>
              <w:left w:val="nil"/>
              <w:bottom w:val="nil"/>
              <w:right w:val="nil"/>
            </w:tcBorders>
          </w:tcPr>
          <w:p w:rsidR="00027F9F" w:rsidRDefault="00027F9F">
            <w:pPr>
              <w:pStyle w:val="ConsPlusNormal"/>
            </w:pPr>
          </w:p>
        </w:tc>
        <w:tc>
          <w:tcPr>
            <w:tcW w:w="1020" w:type="dxa"/>
            <w:vMerge w:val="restart"/>
            <w:tcBorders>
              <w:top w:val="nil"/>
              <w:left w:val="nil"/>
              <w:bottom w:val="nil"/>
              <w:right w:val="nil"/>
            </w:tcBorders>
          </w:tcPr>
          <w:p w:rsidR="00027F9F" w:rsidRDefault="00027F9F">
            <w:pPr>
              <w:pStyle w:val="ConsPlusNormal"/>
            </w:pP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249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27F9F" w:rsidRDefault="00027F9F"/>
        </w:tc>
        <w:tc>
          <w:tcPr>
            <w:tcW w:w="2324" w:type="dxa"/>
            <w:tcBorders>
              <w:top w:val="nil"/>
              <w:left w:val="nil"/>
              <w:bottom w:val="nil"/>
              <w:right w:val="nil"/>
            </w:tcBorders>
          </w:tcPr>
          <w:p w:rsidR="00027F9F" w:rsidRDefault="00027F9F">
            <w:pPr>
              <w:pStyle w:val="ConsPlusNormal"/>
              <w:jc w:val="both"/>
            </w:pPr>
            <w:r>
              <w:t xml:space="preserve">на мероприятия по организационно-методическому и информационно-аналитическому обеспечению государственной политики в области повышения энергетической эффективности и энергосбережения </w:t>
            </w:r>
            <w:hyperlink w:anchor="P4127" w:history="1">
              <w:r>
                <w:rPr>
                  <w:color w:val="0000FF"/>
                </w:rPr>
                <w:t>&lt;*&gt;</w:t>
              </w:r>
            </w:hyperlink>
          </w:p>
        </w:tc>
        <w:tc>
          <w:tcPr>
            <w:tcW w:w="1474" w:type="dxa"/>
            <w:vMerge/>
            <w:tcBorders>
              <w:top w:val="nil"/>
              <w:left w:val="nil"/>
              <w:bottom w:val="nil"/>
              <w:right w:val="nil"/>
            </w:tcBorders>
          </w:tcPr>
          <w:p w:rsidR="00027F9F" w:rsidRDefault="00027F9F"/>
        </w:tc>
        <w:tc>
          <w:tcPr>
            <w:tcW w:w="1020" w:type="dxa"/>
            <w:vMerge/>
            <w:tcBorders>
              <w:top w:val="nil"/>
              <w:left w:val="nil"/>
              <w:bottom w:val="nil"/>
              <w:right w:val="nil"/>
            </w:tcBorders>
          </w:tcPr>
          <w:p w:rsidR="00027F9F" w:rsidRDefault="00027F9F"/>
        </w:tc>
        <w:tc>
          <w:tcPr>
            <w:tcW w:w="1531" w:type="dxa"/>
            <w:tcBorders>
              <w:top w:val="nil"/>
              <w:left w:val="nil"/>
              <w:bottom w:val="nil"/>
              <w:right w:val="nil"/>
            </w:tcBorders>
          </w:tcPr>
          <w:p w:rsidR="00027F9F" w:rsidRDefault="00027F9F">
            <w:pPr>
              <w:pStyle w:val="ConsPlusNormal"/>
            </w:pPr>
            <w:r>
              <w:t>11490,00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15162,50</w:t>
            </w:r>
          </w:p>
        </w:tc>
        <w:tc>
          <w:tcPr>
            <w:tcW w:w="1644" w:type="dxa"/>
            <w:tcBorders>
              <w:top w:val="nil"/>
              <w:left w:val="nil"/>
              <w:bottom w:val="nil"/>
              <w:right w:val="nil"/>
            </w:tcBorders>
          </w:tcPr>
          <w:p w:rsidR="00027F9F" w:rsidRDefault="00027F9F">
            <w:pPr>
              <w:pStyle w:val="ConsPlusNormal"/>
            </w:pPr>
            <w:r>
              <w:t>15162,50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41815,00</w:t>
            </w:r>
          </w:p>
        </w:tc>
        <w:tc>
          <w:tcPr>
            <w:tcW w:w="2494" w:type="dxa"/>
            <w:tcBorders>
              <w:top w:val="nil"/>
              <w:left w:val="nil"/>
              <w:bottom w:val="nil"/>
              <w:right w:val="nil"/>
            </w:tcBorders>
          </w:tcPr>
          <w:p w:rsidR="00027F9F" w:rsidRDefault="00027F9F">
            <w:pPr>
              <w:pStyle w:val="ConsPlusNormal"/>
              <w:jc w:val="both"/>
            </w:pPr>
            <w:r>
              <w:t>Показатель - количество изданий, в которых размещены информационные материалы, посвященные энергосбережению и повышению энергетической эффективности</w:t>
            </w:r>
          </w:p>
          <w:p w:rsidR="00027F9F" w:rsidRDefault="00027F9F">
            <w:pPr>
              <w:pStyle w:val="ConsPlusNormal"/>
              <w:jc w:val="both"/>
            </w:pPr>
            <w:r>
              <w:t>Ожидаемый результат - выпуск 17 брошюр</w:t>
            </w:r>
          </w:p>
        </w:tc>
      </w:tr>
      <w:tr w:rsidR="00027F9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27F9F" w:rsidRDefault="00027F9F"/>
        </w:tc>
        <w:tc>
          <w:tcPr>
            <w:tcW w:w="2324" w:type="dxa"/>
            <w:tcBorders>
              <w:top w:val="nil"/>
              <w:left w:val="nil"/>
              <w:bottom w:val="nil"/>
              <w:right w:val="nil"/>
            </w:tcBorders>
          </w:tcPr>
          <w:p w:rsidR="00027F9F" w:rsidRDefault="00027F9F">
            <w:pPr>
              <w:pStyle w:val="ConsPlusNormal"/>
              <w:jc w:val="both"/>
            </w:pPr>
            <w:r>
              <w:t xml:space="preserve">на технические мероприятия по энергосбережению и повышению энергетической эффективности, в том числе на мероприятия, включаемые по </w:t>
            </w:r>
            <w:r>
              <w:lastRenderedPageBreak/>
              <w:t xml:space="preserve">результатам энергетического аудита </w:t>
            </w:r>
            <w:hyperlink w:anchor="P4127" w:history="1">
              <w:r>
                <w:rPr>
                  <w:color w:val="0000FF"/>
                </w:rPr>
                <w:t>&lt;*&gt;</w:t>
              </w:r>
            </w:hyperlink>
          </w:p>
        </w:tc>
        <w:tc>
          <w:tcPr>
            <w:tcW w:w="1474" w:type="dxa"/>
            <w:vMerge/>
            <w:tcBorders>
              <w:top w:val="nil"/>
              <w:left w:val="nil"/>
              <w:bottom w:val="nil"/>
              <w:right w:val="nil"/>
            </w:tcBorders>
          </w:tcPr>
          <w:p w:rsidR="00027F9F" w:rsidRDefault="00027F9F"/>
        </w:tc>
        <w:tc>
          <w:tcPr>
            <w:tcW w:w="1020" w:type="dxa"/>
            <w:vMerge/>
            <w:tcBorders>
              <w:top w:val="nil"/>
              <w:left w:val="nil"/>
              <w:bottom w:val="nil"/>
              <w:right w:val="nil"/>
            </w:tcBorders>
          </w:tcPr>
          <w:p w:rsidR="00027F9F" w:rsidRDefault="00027F9F"/>
        </w:tc>
        <w:tc>
          <w:tcPr>
            <w:tcW w:w="1531" w:type="dxa"/>
            <w:tcBorders>
              <w:top w:val="nil"/>
              <w:left w:val="nil"/>
              <w:bottom w:val="nil"/>
              <w:right w:val="nil"/>
            </w:tcBorders>
          </w:tcPr>
          <w:p w:rsidR="00027F9F" w:rsidRDefault="00027F9F">
            <w:pPr>
              <w:pStyle w:val="ConsPlusNormal"/>
            </w:pPr>
            <w:r>
              <w:t>29363,30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82897,50</w:t>
            </w:r>
          </w:p>
        </w:tc>
        <w:tc>
          <w:tcPr>
            <w:tcW w:w="1644" w:type="dxa"/>
            <w:tcBorders>
              <w:top w:val="nil"/>
              <w:left w:val="nil"/>
              <w:bottom w:val="nil"/>
              <w:right w:val="nil"/>
            </w:tcBorders>
          </w:tcPr>
          <w:p w:rsidR="00027F9F" w:rsidRDefault="00027F9F">
            <w:pPr>
              <w:pStyle w:val="ConsPlusNormal"/>
            </w:pPr>
            <w:r>
              <w:t>84134,90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196395,70</w:t>
            </w:r>
          </w:p>
        </w:tc>
        <w:tc>
          <w:tcPr>
            <w:tcW w:w="2494" w:type="dxa"/>
            <w:tcBorders>
              <w:top w:val="nil"/>
              <w:left w:val="nil"/>
              <w:bottom w:val="nil"/>
              <w:right w:val="nil"/>
            </w:tcBorders>
          </w:tcPr>
          <w:p w:rsidR="00027F9F" w:rsidRDefault="00027F9F">
            <w:pPr>
              <w:pStyle w:val="ConsPlusNormal"/>
              <w:jc w:val="both"/>
            </w:pPr>
            <w:r>
              <w:t xml:space="preserve">Показатель - количество мероприятий, посвященных энергосбережению и повышению энергетической эффективности, в которых принято участие </w:t>
            </w:r>
            <w:r>
              <w:lastRenderedPageBreak/>
              <w:t>и (или) которые организованы</w:t>
            </w:r>
          </w:p>
          <w:p w:rsidR="00027F9F" w:rsidRDefault="00027F9F">
            <w:pPr>
              <w:pStyle w:val="ConsPlusNormal"/>
              <w:jc w:val="both"/>
            </w:pPr>
            <w:r>
              <w:t>Ожидаемый результат - проведение 14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lastRenderedPageBreak/>
              <w:t>Задача 2. Организация и проведение технических мероприятий, направленных на снижение потребления энергетических ресурсов</w:t>
            </w:r>
          </w:p>
        </w:tc>
      </w:tr>
      <w:tr w:rsidR="00027F9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027F9F" w:rsidRDefault="00027F9F">
            <w:pPr>
              <w:pStyle w:val="ConsPlusNormal"/>
            </w:pPr>
            <w:r>
              <w:t>2.</w:t>
            </w:r>
          </w:p>
        </w:tc>
        <w:tc>
          <w:tcPr>
            <w:tcW w:w="2324" w:type="dxa"/>
            <w:tcBorders>
              <w:top w:val="nil"/>
              <w:left w:val="nil"/>
              <w:bottom w:val="nil"/>
              <w:right w:val="nil"/>
            </w:tcBorders>
          </w:tcPr>
          <w:p w:rsidR="00027F9F" w:rsidRDefault="00027F9F">
            <w:pPr>
              <w:pStyle w:val="ConsPlusNormal"/>
              <w:jc w:val="both"/>
            </w:pPr>
            <w:r>
              <w:t xml:space="preserve">Предоставление субсидий юридическим лицам (за исключением субсидий государственным (муниципальным) учреждениям) на реализацию мероприятий в области энергосбережения и повышения энергетической эффективности в целях возмещения понесенных ими затрат, в том числе в части расходов на уплату процентов по кредитам, полученным в российских кредитных организациях </w:t>
            </w:r>
            <w:hyperlink w:anchor="P4127" w:history="1">
              <w:r>
                <w:rPr>
                  <w:color w:val="0000FF"/>
                </w:rPr>
                <w:t>&lt;*&gt;</w:t>
              </w:r>
            </w:hyperlink>
          </w:p>
        </w:tc>
        <w:tc>
          <w:tcPr>
            <w:tcW w:w="1474" w:type="dxa"/>
            <w:tcBorders>
              <w:top w:val="nil"/>
              <w:left w:val="nil"/>
              <w:bottom w:val="nil"/>
              <w:right w:val="nil"/>
            </w:tcBorders>
          </w:tcPr>
          <w:p w:rsidR="00027F9F" w:rsidRDefault="00027F9F">
            <w:pPr>
              <w:pStyle w:val="ConsPlusNormal"/>
              <w:jc w:val="both"/>
            </w:pPr>
            <w:r>
              <w:t>Минэнерго и ЖКХ СО</w:t>
            </w:r>
          </w:p>
        </w:tc>
        <w:tc>
          <w:tcPr>
            <w:tcW w:w="1020" w:type="dxa"/>
            <w:tcBorders>
              <w:top w:val="nil"/>
              <w:left w:val="nil"/>
              <w:bottom w:val="nil"/>
              <w:right w:val="nil"/>
            </w:tcBorders>
          </w:tcPr>
          <w:p w:rsidR="00027F9F" w:rsidRDefault="00027F9F">
            <w:pPr>
              <w:pStyle w:val="ConsPlusNormal"/>
            </w:pPr>
            <w:r>
              <w:t>2014 - 2020</w:t>
            </w:r>
          </w:p>
        </w:tc>
        <w:tc>
          <w:tcPr>
            <w:tcW w:w="1531" w:type="dxa"/>
            <w:tcBorders>
              <w:top w:val="nil"/>
              <w:left w:val="nil"/>
              <w:bottom w:val="nil"/>
              <w:right w:val="nil"/>
            </w:tcBorders>
          </w:tcPr>
          <w:p w:rsidR="00027F9F" w:rsidRDefault="00027F9F">
            <w:pPr>
              <w:pStyle w:val="ConsPlusNormal"/>
            </w:pPr>
            <w:r>
              <w:t>426206,60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408125,30</w:t>
            </w: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20000,00</w:t>
            </w:r>
          </w:p>
        </w:tc>
        <w:tc>
          <w:tcPr>
            <w:tcW w:w="1644" w:type="dxa"/>
            <w:tcBorders>
              <w:top w:val="nil"/>
              <w:left w:val="nil"/>
              <w:bottom w:val="nil"/>
              <w:right w:val="nil"/>
            </w:tcBorders>
          </w:tcPr>
          <w:p w:rsidR="00027F9F" w:rsidRDefault="00027F9F">
            <w:pPr>
              <w:pStyle w:val="ConsPlusNormal"/>
            </w:pPr>
            <w:r>
              <w:t>20000,00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874331,90</w:t>
            </w:r>
          </w:p>
        </w:tc>
        <w:tc>
          <w:tcPr>
            <w:tcW w:w="2494"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265 государственных учреждениях</w:t>
            </w:r>
          </w:p>
          <w:p w:rsidR="00027F9F" w:rsidRDefault="00027F9F">
            <w:pPr>
              <w:pStyle w:val="ConsPlusNormal"/>
              <w:jc w:val="both"/>
            </w:pPr>
            <w:r>
              <w:t>Показатель - количество мероприятий, посвященных энергосбережению и повышению энергетической эффективности, в которых принято участие и (или) которые организованы</w:t>
            </w:r>
          </w:p>
          <w:p w:rsidR="00027F9F" w:rsidRDefault="00027F9F">
            <w:pPr>
              <w:pStyle w:val="ConsPlusNormal"/>
              <w:jc w:val="both"/>
            </w:pPr>
            <w:r>
              <w:t>Ожидаемый результат - проведение 6 мероприятий</w:t>
            </w:r>
          </w:p>
        </w:tc>
      </w:tr>
      <w:tr w:rsidR="00027F9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27F9F" w:rsidRDefault="00027F9F"/>
        </w:tc>
        <w:tc>
          <w:tcPr>
            <w:tcW w:w="2324" w:type="dxa"/>
            <w:tcBorders>
              <w:top w:val="nil"/>
              <w:left w:val="nil"/>
              <w:bottom w:val="nil"/>
              <w:right w:val="nil"/>
            </w:tcBorders>
          </w:tcPr>
          <w:p w:rsidR="00027F9F" w:rsidRDefault="00027F9F">
            <w:pPr>
              <w:pStyle w:val="ConsPlusNormal"/>
              <w:jc w:val="both"/>
            </w:pPr>
            <w:r>
              <w:t>В том числе:</w:t>
            </w:r>
          </w:p>
        </w:tc>
        <w:tc>
          <w:tcPr>
            <w:tcW w:w="1474" w:type="dxa"/>
            <w:vMerge w:val="restart"/>
            <w:tcBorders>
              <w:top w:val="nil"/>
              <w:left w:val="nil"/>
              <w:bottom w:val="nil"/>
              <w:right w:val="nil"/>
            </w:tcBorders>
          </w:tcPr>
          <w:p w:rsidR="00027F9F" w:rsidRDefault="00027F9F">
            <w:pPr>
              <w:pStyle w:val="ConsPlusNormal"/>
            </w:pPr>
          </w:p>
        </w:tc>
        <w:tc>
          <w:tcPr>
            <w:tcW w:w="1020" w:type="dxa"/>
            <w:vMerge w:val="restart"/>
            <w:tcBorders>
              <w:top w:val="nil"/>
              <w:left w:val="nil"/>
              <w:bottom w:val="nil"/>
              <w:right w:val="nil"/>
            </w:tcBorders>
          </w:tcPr>
          <w:p w:rsidR="00027F9F" w:rsidRDefault="00027F9F">
            <w:pPr>
              <w:pStyle w:val="ConsPlusNormal"/>
            </w:pP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249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27F9F" w:rsidRDefault="00027F9F"/>
        </w:tc>
        <w:tc>
          <w:tcPr>
            <w:tcW w:w="2324" w:type="dxa"/>
            <w:tcBorders>
              <w:top w:val="nil"/>
              <w:left w:val="nil"/>
              <w:bottom w:val="nil"/>
              <w:right w:val="nil"/>
            </w:tcBorders>
          </w:tcPr>
          <w:p w:rsidR="00027F9F" w:rsidRDefault="00027F9F">
            <w:pPr>
              <w:pStyle w:val="ConsPlusNormal"/>
              <w:jc w:val="both"/>
            </w:pPr>
            <w:r>
              <w:t>на осуществление предынвестиционной подготовки проектов и мероприятий в области энергосбережения и повышения энергетической эффективности, в том числе проектно-изыскательских работ</w:t>
            </w:r>
          </w:p>
        </w:tc>
        <w:tc>
          <w:tcPr>
            <w:tcW w:w="1474" w:type="dxa"/>
            <w:vMerge/>
            <w:tcBorders>
              <w:top w:val="nil"/>
              <w:left w:val="nil"/>
              <w:bottom w:val="nil"/>
              <w:right w:val="nil"/>
            </w:tcBorders>
          </w:tcPr>
          <w:p w:rsidR="00027F9F" w:rsidRDefault="00027F9F"/>
        </w:tc>
        <w:tc>
          <w:tcPr>
            <w:tcW w:w="1020" w:type="dxa"/>
            <w:vMerge/>
            <w:tcBorders>
              <w:top w:val="nil"/>
              <w:left w:val="nil"/>
              <w:bottom w:val="nil"/>
              <w:right w:val="nil"/>
            </w:tcBorders>
          </w:tcPr>
          <w:p w:rsidR="00027F9F" w:rsidRDefault="00027F9F"/>
        </w:tc>
        <w:tc>
          <w:tcPr>
            <w:tcW w:w="1531" w:type="dxa"/>
            <w:tcBorders>
              <w:top w:val="nil"/>
              <w:left w:val="nil"/>
              <w:bottom w:val="nil"/>
              <w:right w:val="nil"/>
            </w:tcBorders>
          </w:tcPr>
          <w:p w:rsidR="00027F9F" w:rsidRDefault="00027F9F">
            <w:pPr>
              <w:pStyle w:val="ConsPlusNormal"/>
            </w:pPr>
            <w:r>
              <w:t>39022,00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408125,30</w:t>
            </w: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20000,00</w:t>
            </w:r>
          </w:p>
        </w:tc>
        <w:tc>
          <w:tcPr>
            <w:tcW w:w="1644" w:type="dxa"/>
            <w:tcBorders>
              <w:top w:val="nil"/>
              <w:left w:val="nil"/>
              <w:bottom w:val="nil"/>
              <w:right w:val="nil"/>
            </w:tcBorders>
          </w:tcPr>
          <w:p w:rsidR="00027F9F" w:rsidRDefault="00027F9F">
            <w:pPr>
              <w:pStyle w:val="ConsPlusNormal"/>
            </w:pPr>
            <w:r>
              <w:t>20000,00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487147,30</w:t>
            </w:r>
          </w:p>
        </w:tc>
        <w:tc>
          <w:tcPr>
            <w:tcW w:w="2494"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231 государственном учреждении</w:t>
            </w:r>
          </w:p>
        </w:tc>
      </w:tr>
      <w:tr w:rsidR="00027F9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27F9F" w:rsidRDefault="00027F9F"/>
        </w:tc>
        <w:tc>
          <w:tcPr>
            <w:tcW w:w="2324" w:type="dxa"/>
            <w:tcBorders>
              <w:top w:val="nil"/>
              <w:left w:val="nil"/>
              <w:bottom w:val="nil"/>
              <w:right w:val="nil"/>
            </w:tcBorders>
          </w:tcPr>
          <w:p w:rsidR="00027F9F" w:rsidRDefault="00027F9F">
            <w:pPr>
              <w:pStyle w:val="ConsPlusNormal"/>
              <w:jc w:val="both"/>
            </w:pPr>
            <w:r>
              <w:t xml:space="preserve">на реализацию мероприятий по модернизации объектов коммунального хозяйства и инженерной инфраструктуры </w:t>
            </w:r>
            <w:hyperlink w:anchor="P4127" w:history="1">
              <w:r>
                <w:rPr>
                  <w:color w:val="0000FF"/>
                </w:rPr>
                <w:t>&lt;*&gt;</w:t>
              </w:r>
            </w:hyperlink>
          </w:p>
        </w:tc>
        <w:tc>
          <w:tcPr>
            <w:tcW w:w="1474" w:type="dxa"/>
            <w:vMerge/>
            <w:tcBorders>
              <w:top w:val="nil"/>
              <w:left w:val="nil"/>
              <w:bottom w:val="nil"/>
              <w:right w:val="nil"/>
            </w:tcBorders>
          </w:tcPr>
          <w:p w:rsidR="00027F9F" w:rsidRDefault="00027F9F"/>
        </w:tc>
        <w:tc>
          <w:tcPr>
            <w:tcW w:w="1020" w:type="dxa"/>
            <w:vMerge/>
            <w:tcBorders>
              <w:top w:val="nil"/>
              <w:left w:val="nil"/>
              <w:bottom w:val="nil"/>
              <w:right w:val="nil"/>
            </w:tcBorders>
          </w:tcPr>
          <w:p w:rsidR="00027F9F" w:rsidRDefault="00027F9F"/>
        </w:tc>
        <w:tc>
          <w:tcPr>
            <w:tcW w:w="1531" w:type="dxa"/>
            <w:tcBorders>
              <w:top w:val="nil"/>
              <w:left w:val="nil"/>
              <w:bottom w:val="nil"/>
              <w:right w:val="nil"/>
            </w:tcBorders>
          </w:tcPr>
          <w:p w:rsidR="00027F9F" w:rsidRDefault="00027F9F">
            <w:pPr>
              <w:pStyle w:val="ConsPlusNormal"/>
            </w:pPr>
            <w:r>
              <w:t>387184,60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387184,60</w:t>
            </w:r>
          </w:p>
        </w:tc>
        <w:tc>
          <w:tcPr>
            <w:tcW w:w="2494" w:type="dxa"/>
            <w:tcBorders>
              <w:top w:val="nil"/>
              <w:left w:val="nil"/>
              <w:bottom w:val="nil"/>
              <w:right w:val="nil"/>
            </w:tcBorders>
          </w:tcPr>
          <w:p w:rsidR="00027F9F" w:rsidRDefault="00027F9F">
            <w:pPr>
              <w:pStyle w:val="ConsPlusNormal"/>
              <w:jc w:val="both"/>
            </w:pPr>
            <w:r>
              <w:t>Показатель - 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эффективности</w:t>
            </w:r>
          </w:p>
          <w:p w:rsidR="00027F9F" w:rsidRDefault="00027F9F">
            <w:pPr>
              <w:pStyle w:val="ConsPlusNormal"/>
              <w:jc w:val="both"/>
            </w:pPr>
            <w:r>
              <w:t>Ожидаемый результат - реализация мероприятий на 3 объектах коммунальной инфраструктуры</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3.</w:t>
            </w:r>
          </w:p>
        </w:tc>
        <w:tc>
          <w:tcPr>
            <w:tcW w:w="2324" w:type="dxa"/>
            <w:tcBorders>
              <w:top w:val="nil"/>
              <w:left w:val="nil"/>
              <w:bottom w:val="nil"/>
              <w:right w:val="nil"/>
            </w:tcBorders>
          </w:tcPr>
          <w:p w:rsidR="00027F9F" w:rsidRDefault="00027F9F">
            <w:pPr>
              <w:pStyle w:val="ConsPlusNormal"/>
              <w:jc w:val="both"/>
            </w:pPr>
            <w:r>
              <w:t xml:space="preserve">Предоставление субсидий </w:t>
            </w:r>
            <w:r>
              <w:lastRenderedPageBreak/>
              <w:t xml:space="preserve">муниципальным образованиям Самарской области на реализацию мероприятий в области энергосбережения и повышения энергетической эффективности </w:t>
            </w:r>
            <w:hyperlink w:anchor="P4127" w:history="1">
              <w:r>
                <w:rPr>
                  <w:color w:val="0000FF"/>
                </w:rPr>
                <w:t>&lt;*&gt;</w:t>
              </w:r>
            </w:hyperlink>
          </w:p>
        </w:tc>
        <w:tc>
          <w:tcPr>
            <w:tcW w:w="1474" w:type="dxa"/>
            <w:tcBorders>
              <w:top w:val="nil"/>
              <w:left w:val="nil"/>
              <w:bottom w:val="nil"/>
              <w:right w:val="nil"/>
            </w:tcBorders>
          </w:tcPr>
          <w:p w:rsidR="00027F9F" w:rsidRDefault="00027F9F">
            <w:pPr>
              <w:pStyle w:val="ConsPlusNormal"/>
              <w:jc w:val="both"/>
            </w:pPr>
            <w:r>
              <w:lastRenderedPageBreak/>
              <w:t>Минэнерго и ЖКХ СО</w:t>
            </w:r>
          </w:p>
        </w:tc>
        <w:tc>
          <w:tcPr>
            <w:tcW w:w="1020" w:type="dxa"/>
            <w:tcBorders>
              <w:top w:val="nil"/>
              <w:left w:val="nil"/>
              <w:bottom w:val="nil"/>
              <w:right w:val="nil"/>
            </w:tcBorders>
          </w:tcPr>
          <w:p w:rsidR="00027F9F" w:rsidRDefault="00027F9F">
            <w:pPr>
              <w:pStyle w:val="ConsPlusNormal"/>
            </w:pPr>
            <w:r>
              <w:t>2019 - 2020</w:t>
            </w: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57500,00</w:t>
            </w:r>
          </w:p>
        </w:tc>
        <w:tc>
          <w:tcPr>
            <w:tcW w:w="1644" w:type="dxa"/>
            <w:tcBorders>
              <w:top w:val="nil"/>
              <w:left w:val="nil"/>
              <w:bottom w:val="nil"/>
              <w:right w:val="nil"/>
            </w:tcBorders>
          </w:tcPr>
          <w:p w:rsidR="00027F9F" w:rsidRDefault="00027F9F">
            <w:pPr>
              <w:pStyle w:val="ConsPlusNormal"/>
            </w:pPr>
            <w:r>
              <w:t>57500,00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115000,00</w:t>
            </w:r>
          </w:p>
        </w:tc>
        <w:tc>
          <w:tcPr>
            <w:tcW w:w="2494" w:type="dxa"/>
            <w:tcBorders>
              <w:top w:val="nil"/>
              <w:left w:val="nil"/>
              <w:bottom w:val="nil"/>
              <w:right w:val="nil"/>
            </w:tcBorders>
          </w:tcPr>
          <w:p w:rsidR="00027F9F" w:rsidRDefault="00027F9F">
            <w:pPr>
              <w:pStyle w:val="ConsPlusNormal"/>
              <w:jc w:val="both"/>
            </w:pPr>
            <w:r>
              <w:t xml:space="preserve">Показатель - количество объектов </w:t>
            </w:r>
            <w:r>
              <w:lastRenderedPageBreak/>
              <w:t>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33 государственных учреждениях</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both"/>
            </w:pPr>
            <w:r>
              <w:lastRenderedPageBreak/>
              <w:t>4.</w:t>
            </w:r>
          </w:p>
        </w:tc>
        <w:tc>
          <w:tcPr>
            <w:tcW w:w="2324" w:type="dxa"/>
            <w:tcBorders>
              <w:top w:val="nil"/>
              <w:left w:val="nil"/>
              <w:bottom w:val="nil"/>
              <w:right w:val="nil"/>
            </w:tcBorders>
          </w:tcPr>
          <w:p w:rsidR="00027F9F" w:rsidRDefault="00027F9F">
            <w:pPr>
              <w:pStyle w:val="ConsPlusNormal"/>
              <w:jc w:val="both"/>
            </w:pPr>
            <w:r>
              <w:t xml:space="preserve">Реализация мероприятий в области энергосбережения и повышения энергетической эффективности в промышленных организациях </w:t>
            </w:r>
            <w:hyperlink w:anchor="P4127" w:history="1">
              <w:r>
                <w:rPr>
                  <w:color w:val="0000FF"/>
                </w:rPr>
                <w:t>&lt;*&gt;</w:t>
              </w:r>
            </w:hyperlink>
          </w:p>
        </w:tc>
        <w:tc>
          <w:tcPr>
            <w:tcW w:w="1474" w:type="dxa"/>
            <w:tcBorders>
              <w:top w:val="nil"/>
              <w:left w:val="nil"/>
              <w:bottom w:val="nil"/>
              <w:right w:val="nil"/>
            </w:tcBorders>
          </w:tcPr>
          <w:p w:rsidR="00027F9F" w:rsidRDefault="00027F9F">
            <w:pPr>
              <w:pStyle w:val="ConsPlusNormal"/>
              <w:jc w:val="both"/>
            </w:pPr>
            <w:r>
              <w:t>Минэнерго и ЖКХ СО</w:t>
            </w:r>
          </w:p>
        </w:tc>
        <w:tc>
          <w:tcPr>
            <w:tcW w:w="1020" w:type="dxa"/>
            <w:tcBorders>
              <w:top w:val="nil"/>
              <w:left w:val="nil"/>
              <w:bottom w:val="nil"/>
              <w:right w:val="nil"/>
            </w:tcBorders>
          </w:tcPr>
          <w:p w:rsidR="00027F9F" w:rsidRDefault="00027F9F">
            <w:pPr>
              <w:pStyle w:val="ConsPlusNormal"/>
            </w:pPr>
            <w:r>
              <w:t>2014 - 2020</w:t>
            </w:r>
          </w:p>
        </w:tc>
        <w:tc>
          <w:tcPr>
            <w:tcW w:w="1531" w:type="dxa"/>
            <w:tcBorders>
              <w:top w:val="nil"/>
              <w:left w:val="nil"/>
              <w:bottom w:val="nil"/>
              <w:right w:val="nil"/>
            </w:tcBorders>
          </w:tcPr>
          <w:p w:rsidR="00027F9F" w:rsidRDefault="00027F9F">
            <w:pPr>
              <w:pStyle w:val="ConsPlusNormal"/>
            </w:pPr>
            <w:r>
              <w:t>6325000,00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309000,00</w:t>
            </w:r>
          </w:p>
        </w:tc>
        <w:tc>
          <w:tcPr>
            <w:tcW w:w="1644" w:type="dxa"/>
            <w:tcBorders>
              <w:top w:val="nil"/>
              <w:left w:val="nil"/>
              <w:bottom w:val="nil"/>
              <w:right w:val="nil"/>
            </w:tcBorders>
          </w:tcPr>
          <w:p w:rsidR="00027F9F" w:rsidRDefault="00027F9F">
            <w:pPr>
              <w:pStyle w:val="ConsPlusNormal"/>
            </w:pPr>
            <w:r>
              <w:t>329000,00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6963000,00</w:t>
            </w:r>
          </w:p>
        </w:tc>
        <w:tc>
          <w:tcPr>
            <w:tcW w:w="2494" w:type="dxa"/>
            <w:tcBorders>
              <w:top w:val="nil"/>
              <w:left w:val="nil"/>
              <w:bottom w:val="nil"/>
              <w:right w:val="nil"/>
            </w:tcBorders>
          </w:tcPr>
          <w:p w:rsidR="00027F9F" w:rsidRDefault="00027F9F">
            <w:pPr>
              <w:pStyle w:val="ConsPlusNormal"/>
              <w:jc w:val="both"/>
            </w:pPr>
            <w:r>
              <w:t>Показатель - количество объектов государственных учреждений, на которых реализованы технические мероприятия</w:t>
            </w:r>
          </w:p>
          <w:p w:rsidR="00027F9F" w:rsidRDefault="00027F9F">
            <w:pPr>
              <w:pStyle w:val="ConsPlusNormal"/>
              <w:jc w:val="both"/>
            </w:pPr>
            <w:r>
              <w:t>Ожидаемый результат - реализация технических мероприятий в 33 государственных учреждениях</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5.</w:t>
            </w:r>
          </w:p>
        </w:tc>
        <w:tc>
          <w:tcPr>
            <w:tcW w:w="2324" w:type="dxa"/>
            <w:tcBorders>
              <w:top w:val="nil"/>
              <w:left w:val="nil"/>
              <w:bottom w:val="nil"/>
              <w:right w:val="nil"/>
            </w:tcBorders>
          </w:tcPr>
          <w:p w:rsidR="00027F9F" w:rsidRDefault="00027F9F">
            <w:pPr>
              <w:pStyle w:val="ConsPlusNormal"/>
              <w:jc w:val="both"/>
            </w:pPr>
            <w:r>
              <w:t xml:space="preserve">Реализация мероприятий в области энергосбережения и повышения энергетической эффективности в организациях, осуществляющих регулируемые виды </w:t>
            </w:r>
            <w:r>
              <w:lastRenderedPageBreak/>
              <w:t xml:space="preserve">деятельности </w:t>
            </w:r>
            <w:hyperlink w:anchor="P4127" w:history="1">
              <w:r>
                <w:rPr>
                  <w:color w:val="0000FF"/>
                </w:rPr>
                <w:t>&lt;*&gt;</w:t>
              </w:r>
            </w:hyperlink>
          </w:p>
        </w:tc>
        <w:tc>
          <w:tcPr>
            <w:tcW w:w="1474" w:type="dxa"/>
            <w:tcBorders>
              <w:top w:val="nil"/>
              <w:left w:val="nil"/>
              <w:bottom w:val="nil"/>
              <w:right w:val="nil"/>
            </w:tcBorders>
          </w:tcPr>
          <w:p w:rsidR="00027F9F" w:rsidRDefault="00027F9F">
            <w:pPr>
              <w:pStyle w:val="ConsPlusNormal"/>
              <w:jc w:val="both"/>
            </w:pPr>
            <w:r>
              <w:lastRenderedPageBreak/>
              <w:t>Минэнерго и ЖКХ СО</w:t>
            </w:r>
          </w:p>
        </w:tc>
        <w:tc>
          <w:tcPr>
            <w:tcW w:w="1020" w:type="dxa"/>
            <w:tcBorders>
              <w:top w:val="nil"/>
              <w:left w:val="nil"/>
              <w:bottom w:val="nil"/>
              <w:right w:val="nil"/>
            </w:tcBorders>
          </w:tcPr>
          <w:p w:rsidR="00027F9F" w:rsidRDefault="00027F9F">
            <w:pPr>
              <w:pStyle w:val="ConsPlusNormal"/>
            </w:pPr>
            <w:r>
              <w:t>2014 - 2020</w:t>
            </w:r>
          </w:p>
        </w:tc>
        <w:tc>
          <w:tcPr>
            <w:tcW w:w="1531" w:type="dxa"/>
            <w:tcBorders>
              <w:top w:val="nil"/>
              <w:left w:val="nil"/>
              <w:bottom w:val="nil"/>
              <w:right w:val="nil"/>
            </w:tcBorders>
          </w:tcPr>
          <w:p w:rsidR="00027F9F" w:rsidRDefault="00027F9F">
            <w:pPr>
              <w:pStyle w:val="ConsPlusNormal"/>
            </w:pPr>
            <w:r>
              <w:t>792917,00</w:t>
            </w: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686000,00</w:t>
            </w:r>
          </w:p>
        </w:tc>
        <w:tc>
          <w:tcPr>
            <w:tcW w:w="1644" w:type="dxa"/>
            <w:tcBorders>
              <w:top w:val="nil"/>
              <w:left w:val="nil"/>
              <w:bottom w:val="nil"/>
              <w:right w:val="nil"/>
            </w:tcBorders>
          </w:tcPr>
          <w:p w:rsidR="00027F9F" w:rsidRDefault="00027F9F">
            <w:pPr>
              <w:pStyle w:val="ConsPlusNormal"/>
            </w:pPr>
            <w:r>
              <w:t>706000,00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2184917,00</w:t>
            </w:r>
          </w:p>
        </w:tc>
        <w:tc>
          <w:tcPr>
            <w:tcW w:w="2494" w:type="dxa"/>
            <w:tcBorders>
              <w:top w:val="nil"/>
              <w:left w:val="nil"/>
              <w:bottom w:val="nil"/>
              <w:right w:val="nil"/>
            </w:tcBorders>
          </w:tcPr>
          <w:p w:rsidR="00027F9F" w:rsidRDefault="00027F9F">
            <w:pPr>
              <w:pStyle w:val="ConsPlusNormal"/>
              <w:jc w:val="both"/>
            </w:pPr>
            <w:r>
              <w:t xml:space="preserve">Показатель - количество объектов коммунального хозяйства и инженерной инфраструктуры, на которых реализованы мероприятия в области энергосбережения и повышения энергетической </w:t>
            </w:r>
            <w:r>
              <w:lastRenderedPageBreak/>
              <w:t>эффективности</w:t>
            </w:r>
          </w:p>
          <w:p w:rsidR="00027F9F" w:rsidRDefault="00027F9F">
            <w:pPr>
              <w:pStyle w:val="ConsPlusNormal"/>
              <w:jc w:val="both"/>
            </w:pPr>
            <w:r>
              <w:t>Ожидаемый результат - реализация мероприятий на 3 объектах коммунальной инфраструктуры</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2"/>
            </w:pPr>
            <w:r>
              <w:lastRenderedPageBreak/>
              <w:t>Подпрограмма "Обеспечение устойчивого функционирования систем коммунального теплоснабжения Самарской области" на 2014 - 2016 годы</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3"/>
            </w:pPr>
            <w:r>
              <w:t>Цель. Обеспечение устойчивого функционирования систем коммунального теплоснабжения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t>Задача 1. Обеспечение своевременного проведения капитального ремонта и реконструкции объектов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t>Задача 2. Повышение надежности объектов коммунального теплоснабжения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6.</w:t>
            </w:r>
          </w:p>
        </w:tc>
        <w:tc>
          <w:tcPr>
            <w:tcW w:w="2324" w:type="dxa"/>
            <w:tcBorders>
              <w:top w:val="nil"/>
              <w:left w:val="nil"/>
              <w:bottom w:val="nil"/>
              <w:right w:val="nil"/>
            </w:tcBorders>
          </w:tcPr>
          <w:p w:rsidR="00027F9F" w:rsidRDefault="00027F9F">
            <w:pPr>
              <w:pStyle w:val="ConsPlusNormal"/>
              <w:jc w:val="both"/>
            </w:pPr>
            <w:r>
              <w:t>Предоставление субсидий муниципальным образованиям Самарской области на проведение капитального ремонта и реконструкции объектов теплоснабжения и горячего водоснабжения населения</w:t>
            </w:r>
          </w:p>
        </w:tc>
        <w:tc>
          <w:tcPr>
            <w:tcW w:w="1474" w:type="dxa"/>
            <w:tcBorders>
              <w:top w:val="nil"/>
              <w:left w:val="nil"/>
              <w:bottom w:val="nil"/>
              <w:right w:val="nil"/>
            </w:tcBorders>
          </w:tcPr>
          <w:p w:rsidR="00027F9F" w:rsidRDefault="00027F9F">
            <w:pPr>
              <w:pStyle w:val="ConsPlusNormal"/>
              <w:jc w:val="both"/>
            </w:pPr>
            <w:r>
              <w:t>Минэнерго и ЖКХ СО</w:t>
            </w:r>
          </w:p>
        </w:tc>
        <w:tc>
          <w:tcPr>
            <w:tcW w:w="1020" w:type="dxa"/>
            <w:tcBorders>
              <w:top w:val="nil"/>
              <w:left w:val="nil"/>
              <w:bottom w:val="nil"/>
              <w:right w:val="nil"/>
            </w:tcBorders>
          </w:tcPr>
          <w:p w:rsidR="00027F9F" w:rsidRDefault="00027F9F">
            <w:pPr>
              <w:pStyle w:val="ConsPlusNormal"/>
            </w:pPr>
            <w:r>
              <w:t>2014 - 2016</w:t>
            </w:r>
          </w:p>
        </w:tc>
        <w:tc>
          <w:tcPr>
            <w:tcW w:w="1531" w:type="dxa"/>
            <w:tcBorders>
              <w:top w:val="nil"/>
              <w:left w:val="nil"/>
              <w:bottom w:val="nil"/>
              <w:right w:val="nil"/>
            </w:tcBorders>
          </w:tcPr>
          <w:p w:rsidR="00027F9F" w:rsidRDefault="00027F9F">
            <w:pPr>
              <w:pStyle w:val="ConsPlusNormal"/>
            </w:pPr>
            <w:r>
              <w:t>208364,10</w:t>
            </w:r>
          </w:p>
        </w:tc>
        <w:tc>
          <w:tcPr>
            <w:tcW w:w="1417" w:type="dxa"/>
            <w:tcBorders>
              <w:top w:val="nil"/>
              <w:left w:val="nil"/>
              <w:bottom w:val="nil"/>
              <w:right w:val="nil"/>
            </w:tcBorders>
          </w:tcPr>
          <w:p w:rsidR="00027F9F" w:rsidRDefault="00027F9F">
            <w:pPr>
              <w:pStyle w:val="ConsPlusNormal"/>
            </w:pPr>
            <w:r>
              <w:t>33829,88</w:t>
            </w:r>
          </w:p>
        </w:tc>
        <w:tc>
          <w:tcPr>
            <w:tcW w:w="1304" w:type="dxa"/>
            <w:tcBorders>
              <w:top w:val="nil"/>
              <w:left w:val="nil"/>
              <w:bottom w:val="nil"/>
              <w:right w:val="nil"/>
            </w:tcBorders>
          </w:tcPr>
          <w:p w:rsidR="00027F9F" w:rsidRDefault="00027F9F">
            <w:pPr>
              <w:pStyle w:val="ConsPlusNormal"/>
            </w:pPr>
            <w:r>
              <w:t>9786,55</w:t>
            </w: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242193,98</w:t>
            </w:r>
          </w:p>
        </w:tc>
        <w:tc>
          <w:tcPr>
            <w:tcW w:w="2494" w:type="dxa"/>
            <w:tcBorders>
              <w:top w:val="nil"/>
              <w:left w:val="nil"/>
              <w:bottom w:val="nil"/>
              <w:right w:val="nil"/>
            </w:tcBorders>
          </w:tcPr>
          <w:p w:rsidR="00027F9F" w:rsidRDefault="00027F9F">
            <w:pPr>
              <w:pStyle w:val="ConsPlusNormal"/>
              <w:jc w:val="both"/>
            </w:pPr>
            <w:r>
              <w:t>Показатели: количество капитально отремонтированных и реконструированных котельных;</w:t>
            </w:r>
          </w:p>
          <w:p w:rsidR="00027F9F" w:rsidRDefault="00027F9F">
            <w:pPr>
              <w:pStyle w:val="ConsPlusNormal"/>
              <w:jc w:val="both"/>
            </w:pPr>
            <w:r>
              <w:t>протяженность капитально отремонтированных сетей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2"/>
            </w:pPr>
            <w:r>
              <w:t>Подпрограмма "Развитие энергетики и газотранспортной инфраструктуры в Самарской области" на 2014 - 2022 годы</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3"/>
            </w:pPr>
            <w:r>
              <w:t>Цель. Комплексное развитие теплоэнергетической и газотранспортной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t>Задача 1. Оптимизация структуры и масштабов производства энергоресурсов для коммунального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7.</w:t>
            </w:r>
          </w:p>
        </w:tc>
        <w:tc>
          <w:tcPr>
            <w:tcW w:w="2324" w:type="dxa"/>
            <w:tcBorders>
              <w:top w:val="nil"/>
              <w:left w:val="nil"/>
              <w:bottom w:val="nil"/>
              <w:right w:val="nil"/>
            </w:tcBorders>
          </w:tcPr>
          <w:p w:rsidR="00027F9F" w:rsidRDefault="00027F9F">
            <w:pPr>
              <w:pStyle w:val="ConsPlusNormal"/>
              <w:jc w:val="both"/>
            </w:pPr>
            <w:r>
              <w:t xml:space="preserve">Предоставление </w:t>
            </w:r>
            <w:r>
              <w:lastRenderedPageBreak/>
              <w:t>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выполнение мероприятий по проектированию, модернизации и строительству котельных и тепловых сетей с использованием энергоэффективного оборудования и технологий</w:t>
            </w:r>
          </w:p>
        </w:tc>
        <w:tc>
          <w:tcPr>
            <w:tcW w:w="1474" w:type="dxa"/>
            <w:tcBorders>
              <w:top w:val="nil"/>
              <w:left w:val="nil"/>
              <w:bottom w:val="nil"/>
              <w:right w:val="nil"/>
            </w:tcBorders>
          </w:tcPr>
          <w:p w:rsidR="00027F9F" w:rsidRDefault="00027F9F">
            <w:pPr>
              <w:pStyle w:val="ConsPlusNormal"/>
              <w:jc w:val="both"/>
            </w:pPr>
            <w:r>
              <w:lastRenderedPageBreak/>
              <w:t xml:space="preserve">Минэнерго и </w:t>
            </w:r>
            <w:r>
              <w:lastRenderedPageBreak/>
              <w:t>ЖКХ СО</w:t>
            </w:r>
          </w:p>
        </w:tc>
        <w:tc>
          <w:tcPr>
            <w:tcW w:w="1020" w:type="dxa"/>
            <w:tcBorders>
              <w:top w:val="nil"/>
              <w:left w:val="nil"/>
              <w:bottom w:val="nil"/>
              <w:right w:val="nil"/>
            </w:tcBorders>
          </w:tcPr>
          <w:p w:rsidR="00027F9F" w:rsidRDefault="00027F9F">
            <w:pPr>
              <w:pStyle w:val="ConsPlusNormal"/>
            </w:pPr>
            <w:r>
              <w:lastRenderedPageBreak/>
              <w:t xml:space="preserve">2014 - </w:t>
            </w:r>
            <w:r>
              <w:lastRenderedPageBreak/>
              <w:t>2022</w:t>
            </w:r>
          </w:p>
        </w:tc>
        <w:tc>
          <w:tcPr>
            <w:tcW w:w="1531" w:type="dxa"/>
            <w:tcBorders>
              <w:top w:val="nil"/>
              <w:left w:val="nil"/>
              <w:bottom w:val="nil"/>
              <w:right w:val="nil"/>
            </w:tcBorders>
          </w:tcPr>
          <w:p w:rsidR="00027F9F" w:rsidRDefault="00027F9F">
            <w:pPr>
              <w:pStyle w:val="ConsPlusNormal"/>
            </w:pPr>
            <w:r>
              <w:lastRenderedPageBreak/>
              <w:t>362100,00</w:t>
            </w:r>
          </w:p>
        </w:tc>
        <w:tc>
          <w:tcPr>
            <w:tcW w:w="1417" w:type="dxa"/>
            <w:tcBorders>
              <w:top w:val="nil"/>
              <w:left w:val="nil"/>
              <w:bottom w:val="nil"/>
              <w:right w:val="nil"/>
            </w:tcBorders>
          </w:tcPr>
          <w:p w:rsidR="00027F9F" w:rsidRDefault="00027F9F">
            <w:pPr>
              <w:pStyle w:val="ConsPlusNormal"/>
            </w:pPr>
            <w:r>
              <w:t>332404,00</w:t>
            </w:r>
          </w:p>
        </w:tc>
        <w:tc>
          <w:tcPr>
            <w:tcW w:w="1304" w:type="dxa"/>
            <w:tcBorders>
              <w:top w:val="nil"/>
              <w:left w:val="nil"/>
              <w:bottom w:val="nil"/>
              <w:right w:val="nil"/>
            </w:tcBorders>
          </w:tcPr>
          <w:p w:rsidR="00027F9F" w:rsidRDefault="00027F9F">
            <w:pPr>
              <w:pStyle w:val="ConsPlusNormal"/>
            </w:pPr>
            <w:r>
              <w:t>205000,00</w:t>
            </w: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899504,00</w:t>
            </w:r>
          </w:p>
        </w:tc>
        <w:tc>
          <w:tcPr>
            <w:tcW w:w="2494" w:type="dxa"/>
            <w:tcBorders>
              <w:top w:val="nil"/>
              <w:left w:val="nil"/>
              <w:bottom w:val="nil"/>
              <w:right w:val="nil"/>
            </w:tcBorders>
          </w:tcPr>
          <w:p w:rsidR="00027F9F" w:rsidRDefault="00027F9F">
            <w:pPr>
              <w:pStyle w:val="ConsPlusNormal"/>
              <w:jc w:val="both"/>
            </w:pPr>
            <w:r>
              <w:t>Показатели:</w:t>
            </w:r>
          </w:p>
          <w:p w:rsidR="00027F9F" w:rsidRDefault="00027F9F">
            <w:pPr>
              <w:pStyle w:val="ConsPlusNormal"/>
              <w:jc w:val="both"/>
            </w:pPr>
            <w:r>
              <w:lastRenderedPageBreak/>
              <w:t>количество модернизированных, построенных и введенных в эксплуатацию котельных;</w:t>
            </w:r>
          </w:p>
          <w:p w:rsidR="00027F9F" w:rsidRDefault="00027F9F">
            <w:pPr>
              <w:pStyle w:val="ConsPlusNormal"/>
              <w:jc w:val="both"/>
            </w:pPr>
            <w:r>
              <w:t>протяженность вновь построенных тепловых сетей;</w:t>
            </w:r>
          </w:p>
          <w:p w:rsidR="00027F9F" w:rsidRDefault="00027F9F">
            <w:pPr>
              <w:pStyle w:val="ConsPlusNormal"/>
              <w:jc w:val="both"/>
            </w:pPr>
            <w:r>
              <w:t>удельный вес котельных на жидком и твердом топливе в общем количестве котельных;</w:t>
            </w:r>
          </w:p>
          <w:p w:rsidR="00027F9F" w:rsidRDefault="00027F9F">
            <w:pPr>
              <w:pStyle w:val="ConsPlusNormal"/>
              <w:jc w:val="both"/>
            </w:pPr>
            <w:r>
              <w:t>протяженность вновь построенных сетей газоснабжения;</w:t>
            </w:r>
          </w:p>
          <w:p w:rsidR="00027F9F" w:rsidRDefault="00027F9F">
            <w:pPr>
              <w:pStyle w:val="ConsPlusNormal"/>
              <w:jc w:val="both"/>
            </w:pPr>
            <w:r>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lastRenderedPageBreak/>
              <w:t>Задача 2. Обеспечение возможности технологического подключения потребителей к системе централизованного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8.</w:t>
            </w:r>
          </w:p>
        </w:tc>
        <w:tc>
          <w:tcPr>
            <w:tcW w:w="2324" w:type="dxa"/>
            <w:tcBorders>
              <w:top w:val="nil"/>
              <w:left w:val="nil"/>
              <w:bottom w:val="nil"/>
              <w:right w:val="nil"/>
            </w:tcBorders>
          </w:tcPr>
          <w:p w:rsidR="00027F9F" w:rsidRDefault="00027F9F">
            <w:pPr>
              <w:pStyle w:val="ConsPlusNormal"/>
              <w:jc w:val="both"/>
            </w:pPr>
            <w:r>
              <w:t xml:space="preserve">Предоставление бюджетных инвестиций </w:t>
            </w:r>
            <w:r>
              <w:lastRenderedPageBreak/>
              <w:t>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выполнение мероприятий по развитию газопроводной инфраструктуры</w:t>
            </w:r>
          </w:p>
        </w:tc>
        <w:tc>
          <w:tcPr>
            <w:tcW w:w="1474" w:type="dxa"/>
            <w:tcBorders>
              <w:top w:val="nil"/>
              <w:left w:val="nil"/>
              <w:bottom w:val="nil"/>
              <w:right w:val="nil"/>
            </w:tcBorders>
          </w:tcPr>
          <w:p w:rsidR="00027F9F" w:rsidRDefault="00027F9F">
            <w:pPr>
              <w:pStyle w:val="ConsPlusNormal"/>
              <w:jc w:val="both"/>
            </w:pPr>
            <w:r>
              <w:lastRenderedPageBreak/>
              <w:t>Минэнерго и ЖКХ СО</w:t>
            </w:r>
          </w:p>
        </w:tc>
        <w:tc>
          <w:tcPr>
            <w:tcW w:w="1020" w:type="dxa"/>
            <w:tcBorders>
              <w:top w:val="nil"/>
              <w:left w:val="nil"/>
              <w:bottom w:val="nil"/>
              <w:right w:val="nil"/>
            </w:tcBorders>
          </w:tcPr>
          <w:p w:rsidR="00027F9F" w:rsidRDefault="00027F9F">
            <w:pPr>
              <w:pStyle w:val="ConsPlusNormal"/>
            </w:pPr>
            <w:r>
              <w:t>2018 - 2022</w:t>
            </w: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20000,00</w:t>
            </w:r>
          </w:p>
        </w:tc>
        <w:tc>
          <w:tcPr>
            <w:tcW w:w="1474" w:type="dxa"/>
            <w:tcBorders>
              <w:top w:val="nil"/>
              <w:left w:val="nil"/>
              <w:bottom w:val="nil"/>
              <w:right w:val="nil"/>
            </w:tcBorders>
          </w:tcPr>
          <w:p w:rsidR="00027F9F" w:rsidRDefault="00027F9F">
            <w:pPr>
              <w:pStyle w:val="ConsPlusNormal"/>
            </w:pPr>
            <w:r>
              <w:t>23308,23</w:t>
            </w:r>
          </w:p>
        </w:tc>
        <w:tc>
          <w:tcPr>
            <w:tcW w:w="1644" w:type="dxa"/>
            <w:tcBorders>
              <w:top w:val="nil"/>
              <w:left w:val="nil"/>
              <w:bottom w:val="nil"/>
              <w:right w:val="nil"/>
            </w:tcBorders>
          </w:tcPr>
          <w:p w:rsidR="00027F9F" w:rsidRDefault="00027F9F">
            <w:pPr>
              <w:pStyle w:val="ConsPlusNormal"/>
            </w:pPr>
            <w:r>
              <w:t>24 500,00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67 808,23</w:t>
            </w:r>
          </w:p>
        </w:tc>
        <w:tc>
          <w:tcPr>
            <w:tcW w:w="2494" w:type="dxa"/>
            <w:tcBorders>
              <w:top w:val="nil"/>
              <w:left w:val="nil"/>
              <w:bottom w:val="nil"/>
              <w:right w:val="nil"/>
            </w:tcBorders>
          </w:tcPr>
          <w:p w:rsidR="00027F9F" w:rsidRDefault="00027F9F">
            <w:pPr>
              <w:pStyle w:val="ConsPlusNormal"/>
              <w:jc w:val="both"/>
            </w:pPr>
            <w:r>
              <w:t>Показатели:</w:t>
            </w:r>
          </w:p>
          <w:p w:rsidR="00027F9F" w:rsidRDefault="00027F9F">
            <w:pPr>
              <w:pStyle w:val="ConsPlusNormal"/>
              <w:jc w:val="both"/>
            </w:pPr>
            <w:r>
              <w:t xml:space="preserve">протяженность вновь построенных сетей </w:t>
            </w:r>
            <w:r>
              <w:lastRenderedPageBreak/>
              <w:t>газоснабжения;</w:t>
            </w:r>
          </w:p>
          <w:p w:rsidR="00027F9F" w:rsidRDefault="00027F9F">
            <w:pPr>
              <w:pStyle w:val="ConsPlusNormal"/>
              <w:jc w:val="both"/>
            </w:pPr>
            <w:r>
              <w:t>количество домовладений в муниципальных образованиях, которым обеспечена возможность технологического присоединения к централизованным системам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both"/>
            </w:pPr>
            <w:r>
              <w:lastRenderedPageBreak/>
              <w:t xml:space="preserve">(в ред. </w:t>
            </w:r>
            <w:hyperlink r:id="rId373" w:history="1">
              <w:r>
                <w:rPr>
                  <w:color w:val="0000FF"/>
                </w:rPr>
                <w:t>Постановления</w:t>
              </w:r>
            </w:hyperlink>
            <w:r>
              <w:t xml:space="preserve"> Правительства Самарской области от 03.08.2020 N 545)</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8.1.</w:t>
            </w:r>
          </w:p>
        </w:tc>
        <w:tc>
          <w:tcPr>
            <w:tcW w:w="2324" w:type="dxa"/>
            <w:tcBorders>
              <w:top w:val="nil"/>
              <w:left w:val="nil"/>
              <w:bottom w:val="nil"/>
              <w:right w:val="nil"/>
            </w:tcBorders>
          </w:tcPr>
          <w:p w:rsidR="00027F9F" w:rsidRDefault="00027F9F">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выполнение мероприятий по развитию газопроводной инфраструктуры Самарской области </w:t>
            </w:r>
            <w:hyperlink w:anchor="P4127" w:history="1">
              <w:r>
                <w:rPr>
                  <w:color w:val="0000FF"/>
                </w:rPr>
                <w:t>&lt;*&gt;</w:t>
              </w:r>
            </w:hyperlink>
          </w:p>
        </w:tc>
        <w:tc>
          <w:tcPr>
            <w:tcW w:w="1474" w:type="dxa"/>
            <w:tcBorders>
              <w:top w:val="nil"/>
              <w:left w:val="nil"/>
              <w:bottom w:val="nil"/>
              <w:right w:val="nil"/>
            </w:tcBorders>
          </w:tcPr>
          <w:p w:rsidR="00027F9F" w:rsidRDefault="00027F9F">
            <w:pPr>
              <w:pStyle w:val="ConsPlusNormal"/>
              <w:jc w:val="both"/>
            </w:pPr>
            <w:r>
              <w:t>Некоммерческие организации, не являющиеся государственными (муниципальными) учреждениями</w:t>
            </w:r>
          </w:p>
        </w:tc>
        <w:tc>
          <w:tcPr>
            <w:tcW w:w="1020" w:type="dxa"/>
            <w:tcBorders>
              <w:top w:val="nil"/>
              <w:left w:val="nil"/>
              <w:bottom w:val="nil"/>
              <w:right w:val="nil"/>
            </w:tcBorders>
          </w:tcPr>
          <w:p w:rsidR="00027F9F" w:rsidRDefault="00027F9F">
            <w:pPr>
              <w:pStyle w:val="ConsPlusNormal"/>
            </w:pPr>
            <w:r>
              <w:t>2019 - 2022</w:t>
            </w: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1474" w:type="dxa"/>
            <w:tcBorders>
              <w:top w:val="nil"/>
              <w:left w:val="nil"/>
              <w:bottom w:val="nil"/>
              <w:right w:val="nil"/>
            </w:tcBorders>
          </w:tcPr>
          <w:p w:rsidR="00027F9F" w:rsidRDefault="00027F9F">
            <w:pPr>
              <w:pStyle w:val="ConsPlusNormal"/>
            </w:pPr>
            <w:r>
              <w:t>23308,23</w:t>
            </w:r>
          </w:p>
        </w:tc>
        <w:tc>
          <w:tcPr>
            <w:tcW w:w="1644" w:type="dxa"/>
            <w:tcBorders>
              <w:top w:val="nil"/>
              <w:left w:val="nil"/>
              <w:bottom w:val="nil"/>
              <w:right w:val="nil"/>
            </w:tcBorders>
          </w:tcPr>
          <w:p w:rsidR="00027F9F" w:rsidRDefault="00027F9F">
            <w:pPr>
              <w:pStyle w:val="ConsPlusNormal"/>
            </w:pPr>
            <w:r>
              <w:t>20000,00</w:t>
            </w: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43308,23</w:t>
            </w:r>
          </w:p>
        </w:tc>
        <w:tc>
          <w:tcPr>
            <w:tcW w:w="2494" w:type="dxa"/>
            <w:tcBorders>
              <w:top w:val="nil"/>
              <w:left w:val="nil"/>
              <w:bottom w:val="nil"/>
              <w:right w:val="nil"/>
            </w:tcBorders>
          </w:tcPr>
          <w:p w:rsidR="00027F9F" w:rsidRDefault="00027F9F">
            <w:pPr>
              <w:pStyle w:val="ConsPlusNormal"/>
              <w:jc w:val="both"/>
            </w:pPr>
            <w:r>
              <w:t>Показатели:</w:t>
            </w:r>
          </w:p>
          <w:p w:rsidR="00027F9F" w:rsidRDefault="00027F9F">
            <w:pPr>
              <w:pStyle w:val="ConsPlusNormal"/>
              <w:jc w:val="both"/>
            </w:pPr>
            <w:r>
              <w:t>протяженность вновь построенных сетей газоснабжения;</w:t>
            </w:r>
          </w:p>
          <w:p w:rsidR="00027F9F" w:rsidRDefault="00027F9F">
            <w:pPr>
              <w:pStyle w:val="ConsPlusNormal"/>
              <w:jc w:val="both"/>
            </w:pPr>
            <w:r>
              <w:t>количество домовладений в муниципальных образованиях Самарской области, которым обеспечена возможность технологического присоединения к централизованным системам газоснабжения</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2"/>
            </w:pPr>
            <w:r>
              <w:lastRenderedPageBreak/>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3"/>
            </w:pPr>
            <w:r>
              <w:t>Цель. Повышение энергетической эффективности систем теплоснабжения и горячего водоснабжения</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t>Задача. Модернизация систем теплоснабжения и горячего водоснабжения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r>
              <w:t>9.</w:t>
            </w:r>
          </w:p>
        </w:tc>
        <w:tc>
          <w:tcPr>
            <w:tcW w:w="2324" w:type="dxa"/>
            <w:tcBorders>
              <w:top w:val="nil"/>
              <w:left w:val="nil"/>
              <w:bottom w:val="nil"/>
              <w:right w:val="nil"/>
            </w:tcBorders>
          </w:tcPr>
          <w:p w:rsidR="00027F9F" w:rsidRDefault="00027F9F">
            <w:pPr>
              <w:pStyle w:val="ConsPlusNormal"/>
              <w:jc w:val="both"/>
            </w:pPr>
            <w:r>
              <w:t>Предоставление субсидий муниципальным образованиям Самарской области на проведение работ по модернизации систем теплоснабжения и горячего водоснабжения в муниципальных образованиях Самарской области</w:t>
            </w:r>
          </w:p>
        </w:tc>
        <w:tc>
          <w:tcPr>
            <w:tcW w:w="1474" w:type="dxa"/>
            <w:tcBorders>
              <w:top w:val="nil"/>
              <w:left w:val="nil"/>
              <w:bottom w:val="nil"/>
              <w:right w:val="nil"/>
            </w:tcBorders>
          </w:tcPr>
          <w:p w:rsidR="00027F9F" w:rsidRDefault="00027F9F">
            <w:pPr>
              <w:pStyle w:val="ConsPlusNormal"/>
              <w:jc w:val="both"/>
            </w:pPr>
            <w:r>
              <w:t>Минэнерго и ЖКХ СО</w:t>
            </w:r>
          </w:p>
        </w:tc>
        <w:tc>
          <w:tcPr>
            <w:tcW w:w="1020" w:type="dxa"/>
            <w:tcBorders>
              <w:top w:val="nil"/>
              <w:left w:val="nil"/>
              <w:bottom w:val="nil"/>
              <w:right w:val="nil"/>
            </w:tcBorders>
          </w:tcPr>
          <w:p w:rsidR="00027F9F" w:rsidRDefault="00027F9F">
            <w:pPr>
              <w:pStyle w:val="ConsPlusNormal"/>
            </w:pPr>
            <w:r>
              <w:t>2018 - 2022</w:t>
            </w: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70662,68</w:t>
            </w:r>
          </w:p>
        </w:tc>
        <w:tc>
          <w:tcPr>
            <w:tcW w:w="1474" w:type="dxa"/>
            <w:tcBorders>
              <w:top w:val="nil"/>
              <w:left w:val="nil"/>
              <w:bottom w:val="nil"/>
              <w:right w:val="nil"/>
            </w:tcBorders>
          </w:tcPr>
          <w:p w:rsidR="00027F9F" w:rsidRDefault="00027F9F">
            <w:pPr>
              <w:pStyle w:val="ConsPlusNormal"/>
            </w:pPr>
            <w:r>
              <w:t>98303,89</w:t>
            </w:r>
          </w:p>
        </w:tc>
        <w:tc>
          <w:tcPr>
            <w:tcW w:w="1644" w:type="dxa"/>
            <w:tcBorders>
              <w:top w:val="nil"/>
              <w:left w:val="nil"/>
              <w:bottom w:val="nil"/>
              <w:right w:val="nil"/>
            </w:tcBorders>
          </w:tcPr>
          <w:p w:rsidR="00027F9F" w:rsidRDefault="00027F9F">
            <w:pPr>
              <w:pStyle w:val="ConsPlusNormal"/>
            </w:pPr>
            <w:r>
              <w:t>291780,46</w:t>
            </w:r>
          </w:p>
        </w:tc>
        <w:tc>
          <w:tcPr>
            <w:tcW w:w="1247" w:type="dxa"/>
            <w:tcBorders>
              <w:top w:val="nil"/>
              <w:left w:val="nil"/>
              <w:bottom w:val="nil"/>
              <w:right w:val="nil"/>
            </w:tcBorders>
          </w:tcPr>
          <w:p w:rsidR="00027F9F" w:rsidRDefault="00027F9F">
            <w:pPr>
              <w:pStyle w:val="ConsPlusNormal"/>
            </w:pPr>
            <w:r>
              <w:t xml:space="preserve">46299,22 </w:t>
            </w:r>
            <w:hyperlink w:anchor="P4127" w:history="1">
              <w:r>
                <w:rPr>
                  <w:color w:val="0000FF"/>
                </w:rPr>
                <w:t>&lt;*&gt;</w:t>
              </w:r>
            </w:hyperlink>
          </w:p>
        </w:tc>
        <w:tc>
          <w:tcPr>
            <w:tcW w:w="1247" w:type="dxa"/>
            <w:tcBorders>
              <w:top w:val="nil"/>
              <w:left w:val="nil"/>
              <w:bottom w:val="nil"/>
              <w:right w:val="nil"/>
            </w:tcBorders>
          </w:tcPr>
          <w:p w:rsidR="00027F9F" w:rsidRDefault="00027F9F">
            <w:pPr>
              <w:pStyle w:val="ConsPlusNormal"/>
            </w:pPr>
            <w:r>
              <w:t xml:space="preserve">82779,60 </w:t>
            </w:r>
            <w:hyperlink w:anchor="P4127" w:history="1">
              <w:r>
                <w:rPr>
                  <w:color w:val="0000FF"/>
                </w:rPr>
                <w:t>&lt;*&gt;</w:t>
              </w:r>
            </w:hyperlink>
          </w:p>
        </w:tc>
        <w:tc>
          <w:tcPr>
            <w:tcW w:w="1644" w:type="dxa"/>
            <w:tcBorders>
              <w:top w:val="nil"/>
              <w:left w:val="nil"/>
              <w:bottom w:val="nil"/>
              <w:right w:val="nil"/>
            </w:tcBorders>
          </w:tcPr>
          <w:p w:rsidR="00027F9F" w:rsidRDefault="00027F9F">
            <w:pPr>
              <w:pStyle w:val="ConsPlusNormal"/>
            </w:pPr>
            <w:r>
              <w:t>582411,45</w:t>
            </w:r>
          </w:p>
        </w:tc>
        <w:tc>
          <w:tcPr>
            <w:tcW w:w="2494" w:type="dxa"/>
            <w:tcBorders>
              <w:top w:val="nil"/>
              <w:left w:val="nil"/>
              <w:bottom w:val="nil"/>
              <w:right w:val="nil"/>
            </w:tcBorders>
          </w:tcPr>
          <w:p w:rsidR="00027F9F" w:rsidRDefault="00027F9F">
            <w:pPr>
              <w:pStyle w:val="ConsPlusNormal"/>
              <w:jc w:val="both"/>
            </w:pPr>
            <w:r>
              <w:t>Показатели:</w:t>
            </w:r>
          </w:p>
          <w:p w:rsidR="00027F9F" w:rsidRDefault="00027F9F">
            <w:pPr>
              <w:pStyle w:val="ConsPlusNormal"/>
              <w:jc w:val="both"/>
            </w:pPr>
            <w: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увеличение мощности модернизированных систем теплоснабжения и горячего водоснабжения;</w:t>
            </w:r>
          </w:p>
          <w:p w:rsidR="00027F9F" w:rsidRDefault="00027F9F">
            <w:pPr>
              <w:pStyle w:val="ConsPlusNormal"/>
              <w:jc w:val="both"/>
            </w:pPr>
            <w:r>
              <w:t>обеспечение централизованным теплоснабжением населения Самарской области;</w:t>
            </w:r>
          </w:p>
          <w:p w:rsidR="00027F9F" w:rsidRDefault="00027F9F">
            <w:pPr>
              <w:pStyle w:val="ConsPlusNormal"/>
              <w:jc w:val="both"/>
            </w:pPr>
            <w:r>
              <w:t xml:space="preserve">протяженность введенных в эксплуатацию после строительства, реконструкции, технического </w:t>
            </w:r>
            <w:r>
              <w:lastRenderedPageBreak/>
              <w:t>перевооружения и капитального ремонта объектов и систем теплоснабжения и горячего водоснабжения;</w:t>
            </w:r>
          </w:p>
          <w:p w:rsidR="00027F9F" w:rsidRDefault="00027F9F">
            <w:pPr>
              <w:pStyle w:val="ConsPlusNormal"/>
              <w:jc w:val="both"/>
            </w:pPr>
            <w:r>
              <w:t>обеспечение бесперебойным централизованным теплоснабжением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both"/>
            </w:pPr>
            <w:r>
              <w:lastRenderedPageBreak/>
              <w:t xml:space="preserve">(в ред. </w:t>
            </w:r>
            <w:hyperlink r:id="rId374" w:history="1">
              <w:r>
                <w:rPr>
                  <w:color w:val="0000FF"/>
                </w:rPr>
                <w:t>Постановления</w:t>
              </w:r>
            </w:hyperlink>
            <w:r>
              <w:t xml:space="preserve"> Правительства Самарской области от 05.06.2020 N 384)</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3"/>
            </w:pPr>
            <w:r>
              <w:t>Цель. Обеспечение бесперебойного снабжения коммунальными услугами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t>Задача. Ремонт объектов инженерной инфраструктуры в муниципальных образованиях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10.</w:t>
            </w:r>
          </w:p>
        </w:tc>
        <w:tc>
          <w:tcPr>
            <w:tcW w:w="2324" w:type="dxa"/>
            <w:tcBorders>
              <w:top w:val="nil"/>
              <w:left w:val="nil"/>
              <w:bottom w:val="nil"/>
              <w:right w:val="nil"/>
            </w:tcBorders>
          </w:tcPr>
          <w:p w:rsidR="00027F9F" w:rsidRDefault="00027F9F">
            <w:pPr>
              <w:pStyle w:val="ConsPlusNormal"/>
              <w:jc w:val="both"/>
            </w:pPr>
            <w:r>
              <w:t>Предоставление субсидий в целях софинансирования расходных обязательств муниципальных образований Самарской области по проведению ремонта объектов инженерной инфраструктуры в рамках подготовки к осенне-зимнему периоду</w:t>
            </w:r>
          </w:p>
        </w:tc>
        <w:tc>
          <w:tcPr>
            <w:tcW w:w="1474" w:type="dxa"/>
            <w:tcBorders>
              <w:top w:val="nil"/>
              <w:left w:val="nil"/>
              <w:bottom w:val="nil"/>
              <w:right w:val="nil"/>
            </w:tcBorders>
          </w:tcPr>
          <w:p w:rsidR="00027F9F" w:rsidRDefault="00027F9F">
            <w:pPr>
              <w:pStyle w:val="ConsPlusNormal"/>
              <w:jc w:val="both"/>
            </w:pPr>
            <w:r>
              <w:t>Минэнерго и ЖКХ СО</w:t>
            </w:r>
          </w:p>
        </w:tc>
        <w:tc>
          <w:tcPr>
            <w:tcW w:w="1020" w:type="dxa"/>
            <w:tcBorders>
              <w:top w:val="nil"/>
              <w:left w:val="nil"/>
              <w:bottom w:val="nil"/>
              <w:right w:val="nil"/>
            </w:tcBorders>
          </w:tcPr>
          <w:p w:rsidR="00027F9F" w:rsidRDefault="00027F9F">
            <w:pPr>
              <w:pStyle w:val="ConsPlusNormal"/>
            </w:pPr>
            <w:r>
              <w:t>2018 - 2022</w:t>
            </w: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10561</w:t>
            </w:r>
          </w:p>
        </w:tc>
        <w:tc>
          <w:tcPr>
            <w:tcW w:w="1474"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10561</w:t>
            </w:r>
          </w:p>
        </w:tc>
        <w:tc>
          <w:tcPr>
            <w:tcW w:w="2494" w:type="dxa"/>
            <w:tcBorders>
              <w:top w:val="nil"/>
              <w:left w:val="nil"/>
              <w:bottom w:val="nil"/>
              <w:right w:val="nil"/>
            </w:tcBorders>
          </w:tcPr>
          <w:p w:rsidR="00027F9F" w:rsidRDefault="00027F9F">
            <w:pPr>
              <w:pStyle w:val="ConsPlusNormal"/>
              <w:jc w:val="both"/>
            </w:pPr>
            <w:r>
              <w:t>Показатель - количество муниципальных образований Самарской области, на территории которых отремонтированы объекты инженерной инфраструктуры в рамках подготовки к осенне-зимнему периоду</w:t>
            </w:r>
          </w:p>
          <w:p w:rsidR="00027F9F" w:rsidRDefault="00027F9F">
            <w:pPr>
              <w:pStyle w:val="ConsPlusNormal"/>
              <w:jc w:val="both"/>
            </w:pPr>
            <w:r>
              <w:t xml:space="preserve">Ожидаемый результат - предоставление качественных жилищно-коммунальных услуг потребителям </w:t>
            </w:r>
            <w:r>
              <w:lastRenderedPageBreak/>
              <w:t>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center"/>
              <w:outlineLvl w:val="4"/>
            </w:pPr>
            <w:r>
              <w:lastRenderedPageBreak/>
              <w:t>Задача. Обеспечение своевременного начала отопительного сезона на территории муниципальных образований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jc w:val="center"/>
            </w:pPr>
            <w:r>
              <w:t>11.</w:t>
            </w:r>
          </w:p>
        </w:tc>
        <w:tc>
          <w:tcPr>
            <w:tcW w:w="2324" w:type="dxa"/>
            <w:tcBorders>
              <w:top w:val="nil"/>
              <w:left w:val="nil"/>
              <w:bottom w:val="nil"/>
              <w:right w:val="nil"/>
            </w:tcBorders>
          </w:tcPr>
          <w:p w:rsidR="00027F9F" w:rsidRDefault="00027F9F">
            <w:pPr>
              <w:pStyle w:val="ConsPlusNormal"/>
              <w:jc w:val="both"/>
            </w:pPr>
            <w:r>
              <w:t>Предоставление субсидий в целях софинансирования расходных обязательств муниципальных образований Самарской области по выполнению мероприятий по обеспечению бесперебойного снабжения коммунальными услугами населения Самарской области</w:t>
            </w:r>
          </w:p>
        </w:tc>
        <w:tc>
          <w:tcPr>
            <w:tcW w:w="1474" w:type="dxa"/>
            <w:tcBorders>
              <w:top w:val="nil"/>
              <w:left w:val="nil"/>
              <w:bottom w:val="nil"/>
              <w:right w:val="nil"/>
            </w:tcBorders>
          </w:tcPr>
          <w:p w:rsidR="00027F9F" w:rsidRDefault="00027F9F">
            <w:pPr>
              <w:pStyle w:val="ConsPlusNormal"/>
              <w:jc w:val="both"/>
            </w:pPr>
            <w:r>
              <w:t>Минэнерго и ЖКХ СО</w:t>
            </w:r>
          </w:p>
        </w:tc>
        <w:tc>
          <w:tcPr>
            <w:tcW w:w="1020" w:type="dxa"/>
            <w:tcBorders>
              <w:top w:val="nil"/>
              <w:left w:val="nil"/>
              <w:bottom w:val="nil"/>
              <w:right w:val="nil"/>
            </w:tcBorders>
          </w:tcPr>
          <w:p w:rsidR="00027F9F" w:rsidRDefault="00027F9F">
            <w:pPr>
              <w:pStyle w:val="ConsPlusNormal"/>
            </w:pPr>
            <w:r>
              <w:t>2018 - 2022</w:t>
            </w:r>
          </w:p>
        </w:tc>
        <w:tc>
          <w:tcPr>
            <w:tcW w:w="1531" w:type="dxa"/>
            <w:tcBorders>
              <w:top w:val="nil"/>
              <w:left w:val="nil"/>
              <w:bottom w:val="nil"/>
              <w:right w:val="nil"/>
            </w:tcBorders>
          </w:tcPr>
          <w:p w:rsidR="00027F9F" w:rsidRDefault="00027F9F">
            <w:pPr>
              <w:pStyle w:val="ConsPlusNormal"/>
            </w:pPr>
          </w:p>
        </w:tc>
        <w:tc>
          <w:tcPr>
            <w:tcW w:w="1417"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254439</w:t>
            </w:r>
          </w:p>
        </w:tc>
        <w:tc>
          <w:tcPr>
            <w:tcW w:w="1474" w:type="dxa"/>
            <w:tcBorders>
              <w:top w:val="nil"/>
              <w:left w:val="nil"/>
              <w:bottom w:val="nil"/>
              <w:right w:val="nil"/>
            </w:tcBorders>
          </w:tcPr>
          <w:p w:rsidR="00027F9F" w:rsidRDefault="00027F9F">
            <w:pPr>
              <w:pStyle w:val="ConsPlusNormal"/>
            </w:pPr>
            <w:r>
              <w:t>715594,70</w:t>
            </w:r>
          </w:p>
        </w:tc>
        <w:tc>
          <w:tcPr>
            <w:tcW w:w="1644"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247" w:type="dxa"/>
            <w:tcBorders>
              <w:top w:val="nil"/>
              <w:left w:val="nil"/>
              <w:bottom w:val="nil"/>
              <w:right w:val="nil"/>
            </w:tcBorders>
          </w:tcPr>
          <w:p w:rsidR="00027F9F" w:rsidRDefault="00027F9F">
            <w:pPr>
              <w:pStyle w:val="ConsPlusNormal"/>
            </w:pPr>
          </w:p>
        </w:tc>
        <w:tc>
          <w:tcPr>
            <w:tcW w:w="1644" w:type="dxa"/>
            <w:tcBorders>
              <w:top w:val="nil"/>
              <w:left w:val="nil"/>
              <w:bottom w:val="nil"/>
              <w:right w:val="nil"/>
            </w:tcBorders>
          </w:tcPr>
          <w:p w:rsidR="00027F9F" w:rsidRDefault="00027F9F">
            <w:pPr>
              <w:pStyle w:val="ConsPlusNormal"/>
            </w:pPr>
            <w:r>
              <w:t>970033,70</w:t>
            </w:r>
          </w:p>
        </w:tc>
        <w:tc>
          <w:tcPr>
            <w:tcW w:w="2494" w:type="dxa"/>
            <w:tcBorders>
              <w:top w:val="nil"/>
              <w:left w:val="nil"/>
              <w:bottom w:val="nil"/>
              <w:right w:val="nil"/>
            </w:tcBorders>
          </w:tcPr>
          <w:p w:rsidR="00027F9F" w:rsidRDefault="00027F9F">
            <w:pPr>
              <w:pStyle w:val="ConsPlusNormal"/>
              <w:jc w:val="both"/>
            </w:pPr>
            <w:r>
              <w:t>Показатель - количество муниципальных образований Самарской области, исполнивших обязательства по выполнению мероприятий по обеспечению бесперебойного снабжения коммунальными услугами населения Самарской области.</w:t>
            </w:r>
          </w:p>
          <w:p w:rsidR="00027F9F" w:rsidRDefault="00027F9F">
            <w:pPr>
              <w:pStyle w:val="ConsPlusNormal"/>
              <w:jc w:val="both"/>
            </w:pPr>
            <w:r>
              <w:t>Ожидаемый результат - обеспечение бесперебойного снабжения коммунальными услугами населения Самарской области</w:t>
            </w:r>
          </w:p>
        </w:tc>
      </w:tr>
      <w:tr w:rsidR="00027F9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027F9F" w:rsidRDefault="00027F9F">
            <w:pPr>
              <w:pStyle w:val="ConsPlusNormal"/>
            </w:pPr>
          </w:p>
        </w:tc>
        <w:tc>
          <w:tcPr>
            <w:tcW w:w="2324" w:type="dxa"/>
            <w:tcBorders>
              <w:top w:val="nil"/>
              <w:left w:val="nil"/>
              <w:bottom w:val="nil"/>
              <w:right w:val="nil"/>
            </w:tcBorders>
          </w:tcPr>
          <w:p w:rsidR="00027F9F" w:rsidRDefault="00027F9F">
            <w:pPr>
              <w:pStyle w:val="ConsPlusNormal"/>
              <w:jc w:val="center"/>
            </w:pPr>
            <w:r>
              <w:t>Всего</w:t>
            </w:r>
          </w:p>
        </w:tc>
        <w:tc>
          <w:tcPr>
            <w:tcW w:w="1474" w:type="dxa"/>
            <w:tcBorders>
              <w:top w:val="nil"/>
              <w:left w:val="nil"/>
              <w:bottom w:val="nil"/>
              <w:right w:val="nil"/>
            </w:tcBorders>
          </w:tcPr>
          <w:p w:rsidR="00027F9F" w:rsidRDefault="00027F9F">
            <w:pPr>
              <w:pStyle w:val="ConsPlusNormal"/>
            </w:pPr>
          </w:p>
        </w:tc>
        <w:tc>
          <w:tcPr>
            <w:tcW w:w="1020" w:type="dxa"/>
            <w:tcBorders>
              <w:top w:val="nil"/>
              <w:left w:val="nil"/>
              <w:bottom w:val="nil"/>
              <w:right w:val="nil"/>
            </w:tcBorders>
          </w:tcPr>
          <w:p w:rsidR="00027F9F" w:rsidRDefault="00027F9F">
            <w:pPr>
              <w:pStyle w:val="ConsPlusNormal"/>
            </w:pPr>
          </w:p>
        </w:tc>
        <w:tc>
          <w:tcPr>
            <w:tcW w:w="1531" w:type="dxa"/>
            <w:tcBorders>
              <w:top w:val="nil"/>
              <w:left w:val="nil"/>
              <w:bottom w:val="nil"/>
              <w:right w:val="nil"/>
            </w:tcBorders>
          </w:tcPr>
          <w:p w:rsidR="00027F9F" w:rsidRDefault="00027F9F">
            <w:pPr>
              <w:pStyle w:val="ConsPlusNormal"/>
            </w:pPr>
            <w:r>
              <w:t>8155441,0</w:t>
            </w:r>
          </w:p>
        </w:tc>
        <w:tc>
          <w:tcPr>
            <w:tcW w:w="1417" w:type="dxa"/>
            <w:tcBorders>
              <w:top w:val="nil"/>
              <w:left w:val="nil"/>
              <w:bottom w:val="nil"/>
              <w:right w:val="nil"/>
            </w:tcBorders>
          </w:tcPr>
          <w:p w:rsidR="00027F9F" w:rsidRDefault="00027F9F">
            <w:pPr>
              <w:pStyle w:val="ConsPlusNormal"/>
            </w:pPr>
            <w:r>
              <w:t>366233,88</w:t>
            </w:r>
          </w:p>
        </w:tc>
        <w:tc>
          <w:tcPr>
            <w:tcW w:w="1304" w:type="dxa"/>
            <w:tcBorders>
              <w:top w:val="nil"/>
              <w:left w:val="nil"/>
              <w:bottom w:val="nil"/>
              <w:right w:val="nil"/>
            </w:tcBorders>
          </w:tcPr>
          <w:p w:rsidR="00027F9F" w:rsidRDefault="00027F9F">
            <w:pPr>
              <w:pStyle w:val="ConsPlusNormal"/>
            </w:pPr>
            <w:r>
              <w:t>622911,85</w:t>
            </w:r>
          </w:p>
        </w:tc>
        <w:tc>
          <w:tcPr>
            <w:tcW w:w="964" w:type="dxa"/>
            <w:tcBorders>
              <w:top w:val="nil"/>
              <w:left w:val="nil"/>
              <w:bottom w:val="nil"/>
              <w:right w:val="nil"/>
            </w:tcBorders>
          </w:tcPr>
          <w:p w:rsidR="00027F9F" w:rsidRDefault="00027F9F">
            <w:pPr>
              <w:pStyle w:val="ConsPlusNormal"/>
            </w:pPr>
          </w:p>
        </w:tc>
        <w:tc>
          <w:tcPr>
            <w:tcW w:w="1304" w:type="dxa"/>
            <w:tcBorders>
              <w:top w:val="nil"/>
              <w:left w:val="nil"/>
              <w:bottom w:val="nil"/>
              <w:right w:val="nil"/>
            </w:tcBorders>
          </w:tcPr>
          <w:p w:rsidR="00027F9F" w:rsidRDefault="00027F9F">
            <w:pPr>
              <w:pStyle w:val="ConsPlusNormal"/>
            </w:pPr>
            <w:r>
              <w:t>355662,68</w:t>
            </w:r>
          </w:p>
        </w:tc>
        <w:tc>
          <w:tcPr>
            <w:tcW w:w="1474" w:type="dxa"/>
            <w:tcBorders>
              <w:top w:val="nil"/>
              <w:left w:val="nil"/>
              <w:bottom w:val="nil"/>
              <w:right w:val="nil"/>
            </w:tcBorders>
          </w:tcPr>
          <w:p w:rsidR="00027F9F" w:rsidRDefault="00027F9F">
            <w:pPr>
              <w:pStyle w:val="ConsPlusNormal"/>
            </w:pPr>
            <w:r>
              <w:t>2007766,82</w:t>
            </w:r>
          </w:p>
        </w:tc>
        <w:tc>
          <w:tcPr>
            <w:tcW w:w="1644" w:type="dxa"/>
            <w:tcBorders>
              <w:top w:val="nil"/>
              <w:left w:val="nil"/>
              <w:bottom w:val="nil"/>
              <w:right w:val="nil"/>
            </w:tcBorders>
          </w:tcPr>
          <w:p w:rsidR="00027F9F" w:rsidRDefault="00027F9F">
            <w:pPr>
              <w:pStyle w:val="ConsPlusNormal"/>
            </w:pPr>
            <w:r>
              <w:t xml:space="preserve">1 528 077,86 </w:t>
            </w:r>
            <w:hyperlink w:anchor="P4127" w:history="1">
              <w:r>
                <w:rPr>
                  <w:color w:val="0000FF"/>
                </w:rPr>
                <w:t>&lt;*&gt;</w:t>
              </w:r>
            </w:hyperlink>
          </w:p>
        </w:tc>
        <w:tc>
          <w:tcPr>
            <w:tcW w:w="1247" w:type="dxa"/>
            <w:tcBorders>
              <w:top w:val="nil"/>
              <w:left w:val="nil"/>
              <w:bottom w:val="nil"/>
              <w:right w:val="nil"/>
            </w:tcBorders>
          </w:tcPr>
          <w:p w:rsidR="00027F9F" w:rsidRDefault="00027F9F">
            <w:pPr>
              <w:pStyle w:val="ConsPlusNormal"/>
            </w:pPr>
            <w:r>
              <w:t xml:space="preserve">46299,22 </w:t>
            </w:r>
            <w:hyperlink w:anchor="P4127" w:history="1">
              <w:r>
                <w:rPr>
                  <w:color w:val="0000FF"/>
                </w:rPr>
                <w:t>&lt;*&gt;</w:t>
              </w:r>
            </w:hyperlink>
          </w:p>
        </w:tc>
        <w:tc>
          <w:tcPr>
            <w:tcW w:w="1247" w:type="dxa"/>
            <w:tcBorders>
              <w:top w:val="nil"/>
              <w:left w:val="nil"/>
              <w:bottom w:val="nil"/>
              <w:right w:val="nil"/>
            </w:tcBorders>
          </w:tcPr>
          <w:p w:rsidR="00027F9F" w:rsidRDefault="00027F9F">
            <w:pPr>
              <w:pStyle w:val="ConsPlusNormal"/>
            </w:pPr>
            <w:r>
              <w:t xml:space="preserve">82779,60 </w:t>
            </w:r>
            <w:hyperlink w:anchor="P4127" w:history="1">
              <w:r>
                <w:rPr>
                  <w:color w:val="0000FF"/>
                </w:rPr>
                <w:t>&lt;*&gt;</w:t>
              </w:r>
            </w:hyperlink>
          </w:p>
        </w:tc>
        <w:tc>
          <w:tcPr>
            <w:tcW w:w="1644" w:type="dxa"/>
            <w:tcBorders>
              <w:top w:val="nil"/>
              <w:left w:val="nil"/>
              <w:bottom w:val="nil"/>
              <w:right w:val="nil"/>
            </w:tcBorders>
          </w:tcPr>
          <w:p w:rsidR="00027F9F" w:rsidRDefault="00027F9F">
            <w:pPr>
              <w:pStyle w:val="ConsPlusNormal"/>
            </w:pPr>
            <w:r>
              <w:t>13 165 172,91</w:t>
            </w:r>
          </w:p>
        </w:tc>
        <w:tc>
          <w:tcPr>
            <w:tcW w:w="2494" w:type="dxa"/>
            <w:tcBorders>
              <w:top w:val="nil"/>
              <w:left w:val="nil"/>
              <w:bottom w:val="nil"/>
              <w:right w:val="nil"/>
            </w:tcBorders>
          </w:tcPr>
          <w:p w:rsidR="00027F9F" w:rsidRDefault="00027F9F">
            <w:pPr>
              <w:pStyle w:val="ConsPlusNormal"/>
            </w:pPr>
          </w:p>
        </w:tc>
      </w:tr>
      <w:tr w:rsidR="00027F9F">
        <w:tblPrEx>
          <w:tblBorders>
            <w:left w:val="none" w:sz="0" w:space="0" w:color="auto"/>
            <w:right w:val="none" w:sz="0" w:space="0" w:color="auto"/>
            <w:insideH w:val="none" w:sz="0" w:space="0" w:color="auto"/>
            <w:insideV w:val="none" w:sz="0" w:space="0" w:color="auto"/>
          </w:tblBorders>
        </w:tblPrEx>
        <w:tc>
          <w:tcPr>
            <w:tcW w:w="21712" w:type="dxa"/>
            <w:gridSpan w:val="15"/>
            <w:tcBorders>
              <w:top w:val="nil"/>
              <w:left w:val="nil"/>
              <w:bottom w:val="nil"/>
              <w:right w:val="nil"/>
            </w:tcBorders>
          </w:tcPr>
          <w:p w:rsidR="00027F9F" w:rsidRDefault="00027F9F">
            <w:pPr>
              <w:pStyle w:val="ConsPlusNormal"/>
              <w:jc w:val="both"/>
            </w:pPr>
            <w:r>
              <w:t xml:space="preserve">(в ред. Постановлений Правительства Самарской области от 05.06.2020 </w:t>
            </w:r>
            <w:hyperlink r:id="rId375" w:history="1">
              <w:r>
                <w:rPr>
                  <w:color w:val="0000FF"/>
                </w:rPr>
                <w:t>N 384</w:t>
              </w:r>
            </w:hyperlink>
            <w:r>
              <w:t>,</w:t>
            </w:r>
          </w:p>
          <w:p w:rsidR="00027F9F" w:rsidRDefault="00027F9F">
            <w:pPr>
              <w:pStyle w:val="ConsPlusNormal"/>
              <w:jc w:val="both"/>
            </w:pPr>
            <w:r>
              <w:t xml:space="preserve">от 03.08.2020 </w:t>
            </w:r>
            <w:hyperlink r:id="rId376" w:history="1">
              <w:r>
                <w:rPr>
                  <w:color w:val="0000FF"/>
                </w:rPr>
                <w:t>N 545</w:t>
              </w:r>
            </w:hyperlink>
            <w:r>
              <w:t>)</w:t>
            </w:r>
          </w:p>
        </w:tc>
      </w:tr>
    </w:tbl>
    <w:p w:rsidR="00027F9F" w:rsidRDefault="00027F9F">
      <w:pPr>
        <w:sectPr w:rsidR="00027F9F">
          <w:pgSz w:w="16838" w:h="11905" w:orient="landscape"/>
          <w:pgMar w:top="1701" w:right="1134" w:bottom="850" w:left="1134" w:header="0" w:footer="0" w:gutter="0"/>
          <w:cols w:space="720"/>
        </w:sectPr>
      </w:pPr>
    </w:p>
    <w:p w:rsidR="00027F9F" w:rsidRDefault="00027F9F">
      <w:pPr>
        <w:pStyle w:val="ConsPlusNormal"/>
        <w:jc w:val="both"/>
      </w:pPr>
    </w:p>
    <w:p w:rsidR="00027F9F" w:rsidRDefault="00027F9F">
      <w:pPr>
        <w:pStyle w:val="ConsPlusNormal"/>
        <w:ind w:firstLine="540"/>
        <w:jc w:val="both"/>
      </w:pPr>
      <w:r>
        <w:t>--------------------------------</w:t>
      </w:r>
    </w:p>
    <w:p w:rsidR="00027F9F" w:rsidRDefault="00027F9F">
      <w:pPr>
        <w:pStyle w:val="ConsPlusNormal"/>
        <w:spacing w:before="220"/>
        <w:ind w:firstLine="540"/>
        <w:jc w:val="both"/>
      </w:pPr>
      <w:bookmarkStart w:id="73" w:name="P4127"/>
      <w:bookmarkEnd w:id="73"/>
      <w:r>
        <w:t>&lt;*&gt; Объемы финансирования в 2020 году в части, превышающей 197 952,37 тыс. рублей, в 2021 году в части, превышающей 18 627,22 тыс. рублей, а также объем финансирования в 2022 году вводятся отдельными постановлениями Правительства Самарской области.</w:t>
      </w:r>
    </w:p>
    <w:p w:rsidR="00027F9F" w:rsidRDefault="00027F9F">
      <w:pPr>
        <w:pStyle w:val="ConsPlusNormal"/>
        <w:jc w:val="both"/>
      </w:pPr>
      <w:r>
        <w:t xml:space="preserve">(сноска в ред. </w:t>
      </w:r>
      <w:hyperlink r:id="rId377" w:history="1">
        <w:r>
          <w:rPr>
            <w:color w:val="0000FF"/>
          </w:rPr>
          <w:t>Постановления</w:t>
        </w:r>
      </w:hyperlink>
      <w:r>
        <w:t xml:space="preserve"> Правительства Самарской области от 03.08.2020 N 545)</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7</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74" w:name="P4140"/>
      <w:bookmarkEnd w:id="74"/>
      <w:r>
        <w:t>МЕТОДИКА</w:t>
      </w:r>
    </w:p>
    <w:p w:rsidR="00027F9F" w:rsidRDefault="00027F9F">
      <w:pPr>
        <w:pStyle w:val="ConsPlusTitle"/>
        <w:jc w:val="center"/>
      </w:pPr>
      <w:r>
        <w:t>КОМПЛЕКСНОЙ ОЦЕНКИ ЭФФЕКТИВНОСТИ РЕАЛИЗАЦИИ</w:t>
      </w:r>
    </w:p>
    <w:p w:rsidR="00027F9F" w:rsidRDefault="00027F9F">
      <w:pPr>
        <w:pStyle w:val="ConsPlusTitle"/>
        <w:jc w:val="center"/>
      </w:pPr>
      <w:r>
        <w:t>ГОСУДАРСТВЕННОЙ ПРОГРАММЫ САМАРСКОЙ ОБЛАСТИ</w:t>
      </w:r>
    </w:p>
    <w:p w:rsidR="00027F9F" w:rsidRDefault="00027F9F">
      <w:pPr>
        <w:pStyle w:val="ConsPlusTitle"/>
        <w:jc w:val="center"/>
      </w:pPr>
      <w:r>
        <w:t>"ЭНЕРГОСБЕРЕЖЕНИЕ И ПОВЫШЕНИЕ ЭНЕРГЕТИЧЕСКОЙ ЭФФЕКТИВНОСТИ"</w:t>
      </w:r>
    </w:p>
    <w:p w:rsidR="00027F9F" w:rsidRDefault="00027F9F">
      <w:pPr>
        <w:pStyle w:val="ConsPlusTitle"/>
        <w:jc w:val="center"/>
      </w:pPr>
      <w:r>
        <w:t>НА 2014 - 2022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 ред. Постановлений Правительства Самарской области от 29.08.2019 </w:t>
            </w:r>
            <w:hyperlink r:id="rId378" w:history="1">
              <w:r>
                <w:rPr>
                  <w:color w:val="0000FF"/>
                </w:rPr>
                <w:t>N 603</w:t>
              </w:r>
            </w:hyperlink>
            <w:r>
              <w:rPr>
                <w:color w:val="392C69"/>
              </w:rPr>
              <w:t>,</w:t>
            </w:r>
          </w:p>
          <w:p w:rsidR="00027F9F" w:rsidRDefault="00027F9F">
            <w:pPr>
              <w:pStyle w:val="ConsPlusNormal"/>
              <w:jc w:val="center"/>
            </w:pPr>
            <w:r>
              <w:rPr>
                <w:color w:val="392C69"/>
              </w:rPr>
              <w:t xml:space="preserve">от 04.03.2020 </w:t>
            </w:r>
            <w:hyperlink r:id="rId379" w:history="1">
              <w:r>
                <w:rPr>
                  <w:color w:val="0000FF"/>
                </w:rPr>
                <w:t>N 132</w:t>
              </w:r>
            </w:hyperlink>
            <w:r>
              <w:rPr>
                <w:color w:val="392C69"/>
              </w:rPr>
              <w:t>)</w:t>
            </w:r>
          </w:p>
        </w:tc>
      </w:tr>
    </w:tbl>
    <w:p w:rsidR="00027F9F" w:rsidRDefault="00027F9F">
      <w:pPr>
        <w:pStyle w:val="ConsPlusNormal"/>
        <w:jc w:val="both"/>
      </w:pPr>
    </w:p>
    <w:p w:rsidR="00027F9F" w:rsidRDefault="00027F9F">
      <w:pPr>
        <w:pStyle w:val="ConsPlusNormal"/>
        <w:ind w:firstLine="540"/>
        <w:jc w:val="both"/>
      </w:pPr>
      <w:r>
        <w:t>Комплексная оценка эффективности реализации государственной программы Самарской области "Энергосбережение и повышение энергетической эффективности" на 2014 - 2022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027F9F" w:rsidRDefault="00027F9F">
      <w:pPr>
        <w:pStyle w:val="ConsPlusNormal"/>
        <w:jc w:val="both"/>
      </w:pPr>
      <w:r>
        <w:t xml:space="preserve">(в ред. </w:t>
      </w:r>
      <w:hyperlink r:id="rId380" w:history="1">
        <w:r>
          <w:rPr>
            <w:color w:val="0000FF"/>
          </w:rPr>
          <w:t>Постановления</w:t>
        </w:r>
      </w:hyperlink>
      <w:r>
        <w:t xml:space="preserve"> Правительства Самарской области от 04.03.2020 N 132)</w:t>
      </w:r>
    </w:p>
    <w:p w:rsidR="00027F9F" w:rsidRDefault="00027F9F">
      <w:pPr>
        <w:pStyle w:val="ConsPlusNormal"/>
        <w:jc w:val="both"/>
      </w:pPr>
    </w:p>
    <w:p w:rsidR="00027F9F" w:rsidRDefault="00027F9F">
      <w:pPr>
        <w:pStyle w:val="ConsPlusTitle"/>
        <w:jc w:val="center"/>
        <w:outlineLvl w:val="2"/>
      </w:pPr>
      <w:r>
        <w:t>1. Оценка степени выполнения мероприятий</w:t>
      </w:r>
    </w:p>
    <w:p w:rsidR="00027F9F" w:rsidRDefault="00027F9F">
      <w:pPr>
        <w:pStyle w:val="ConsPlusTitle"/>
        <w:jc w:val="center"/>
      </w:pPr>
      <w:r>
        <w:t>Государственной программы</w:t>
      </w:r>
    </w:p>
    <w:p w:rsidR="00027F9F" w:rsidRDefault="00027F9F">
      <w:pPr>
        <w:pStyle w:val="ConsPlusNormal"/>
        <w:jc w:val="both"/>
      </w:pPr>
    </w:p>
    <w:p w:rsidR="00027F9F" w:rsidRDefault="00027F9F">
      <w:pPr>
        <w:pStyle w:val="ConsPlusNormal"/>
        <w:ind w:firstLine="540"/>
        <w:jc w:val="both"/>
      </w:pPr>
      <w:r>
        <w:t>Степень выполнения мероприятий Государственной программы за отчетный период рассчитывается как отношение количества мероприятий, выполненных в отчетном периоде в установленные сроки, к общему количеству мероприятий, предусмотренных к выполнению в отчетном периоде.</w:t>
      </w:r>
    </w:p>
    <w:p w:rsidR="00027F9F" w:rsidRDefault="00027F9F">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027F9F" w:rsidRDefault="00027F9F">
      <w:pPr>
        <w:pStyle w:val="ConsPlusNormal"/>
        <w:jc w:val="both"/>
      </w:pPr>
    </w:p>
    <w:p w:rsidR="00027F9F" w:rsidRDefault="00027F9F">
      <w:pPr>
        <w:pStyle w:val="ConsPlusTitle"/>
        <w:jc w:val="center"/>
        <w:outlineLvl w:val="2"/>
      </w:pPr>
      <w:r>
        <w:t>2. Оценка эффективности реализации Государственной программы</w:t>
      </w:r>
    </w:p>
    <w:p w:rsidR="00027F9F" w:rsidRDefault="00027F9F">
      <w:pPr>
        <w:pStyle w:val="ConsPlusNormal"/>
        <w:jc w:val="both"/>
      </w:pPr>
    </w:p>
    <w:p w:rsidR="00027F9F" w:rsidRDefault="00027F9F">
      <w:pPr>
        <w:pStyle w:val="ConsPlusNormal"/>
        <w:ind w:firstLine="540"/>
        <w:jc w:val="both"/>
      </w:pPr>
      <w:r>
        <w:t xml:space="preserve">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с </w:t>
      </w:r>
      <w:r>
        <w:lastRenderedPageBreak/>
        <w:t>уровнем ее финансирования (расходов).</w:t>
      </w:r>
    </w:p>
    <w:p w:rsidR="00027F9F" w:rsidRDefault="00027F9F">
      <w:pPr>
        <w:pStyle w:val="ConsPlusNormal"/>
        <w:spacing w:before="220"/>
        <w:ind w:firstLine="540"/>
        <w:jc w:val="both"/>
      </w:pPr>
      <w:r>
        <w:t>Показатель эффективности реализации Государственной программы (R) за отчетный год рассчитывается по формуле</w:t>
      </w:r>
    </w:p>
    <w:p w:rsidR="00027F9F" w:rsidRDefault="00027F9F">
      <w:pPr>
        <w:pStyle w:val="ConsPlusNormal"/>
        <w:jc w:val="both"/>
      </w:pPr>
    </w:p>
    <w:p w:rsidR="00027F9F" w:rsidRDefault="00027F9F">
      <w:pPr>
        <w:pStyle w:val="ConsPlusNormal"/>
        <w:jc w:val="center"/>
      </w:pPr>
      <w:r w:rsidRPr="007E24B8">
        <w:rPr>
          <w:position w:val="-19"/>
        </w:rPr>
        <w:pict>
          <v:shape id="_x0000_i1029" style="width:74.8pt;height:30.85pt" coordsize="" o:spt="100" adj="0,,0" path="" filled="f" stroked="f">
            <v:stroke joinstyle="miter"/>
            <v:imagedata r:id="rId381" o:title="base_23808_134036_32772"/>
            <v:formulas/>
            <v:path o:connecttype="segments"/>
          </v:shape>
        </w:pict>
      </w:r>
    </w:p>
    <w:p w:rsidR="00027F9F" w:rsidRDefault="00027F9F">
      <w:pPr>
        <w:pStyle w:val="ConsPlusNormal"/>
        <w:jc w:val="both"/>
      </w:pPr>
    </w:p>
    <w:p w:rsidR="00027F9F" w:rsidRDefault="00027F9F">
      <w:pPr>
        <w:pStyle w:val="ConsPlusNormal"/>
        <w:jc w:val="both"/>
      </w:pPr>
      <w:r>
        <w:t>где R</w:t>
      </w:r>
      <w:r>
        <w:rPr>
          <w:vertAlign w:val="subscript"/>
        </w:rPr>
        <w:t>i</w:t>
      </w:r>
      <w:r>
        <w:t xml:space="preserve"> - показатели эффективности реализации подпрограмм, входящих в состав Государственной программы, за отчетный год (период);</w:t>
      </w:r>
    </w:p>
    <w:p w:rsidR="00027F9F" w:rsidRDefault="00027F9F">
      <w:pPr>
        <w:pStyle w:val="ConsPlusNormal"/>
        <w:spacing w:before="220"/>
        <w:ind w:firstLine="540"/>
        <w:jc w:val="both"/>
      </w:pPr>
      <w:r>
        <w:t>P</w:t>
      </w:r>
      <w:r>
        <w:rPr>
          <w:vertAlign w:val="subscript"/>
        </w:rPr>
        <w:t>i</w:t>
      </w:r>
      <w:r>
        <w:t xml:space="preserve"> - удельный вес объемов финансирования соответствующих подпрограмм в общем объеме финансирования Государственной программы на конец отчетного года (периода);</w:t>
      </w:r>
    </w:p>
    <w:p w:rsidR="00027F9F" w:rsidRDefault="00027F9F">
      <w:pPr>
        <w:pStyle w:val="ConsPlusNormal"/>
        <w:spacing w:before="220"/>
        <w:ind w:firstLine="540"/>
        <w:jc w:val="both"/>
      </w:pPr>
      <w:r>
        <w:t>N - количество подпрограмм, входящих в состав Государственной программы.</w:t>
      </w:r>
    </w:p>
    <w:p w:rsidR="00027F9F" w:rsidRDefault="00027F9F">
      <w:pPr>
        <w:pStyle w:val="ConsPlusNormal"/>
        <w:spacing w:before="220"/>
        <w:ind w:firstLine="540"/>
        <w:jc w:val="both"/>
      </w:pPr>
      <w:hyperlink r:id="rId382" w:history="1">
        <w:r>
          <w:rPr>
            <w:color w:val="0000FF"/>
          </w:rPr>
          <w:t>Критерии</w:t>
        </w:r>
      </w:hyperlink>
      <w:r>
        <w:t xml:space="preserve"> комплексной оценки эффективности реализации Государственной программы установлены приложением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8</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2014 - 2020 годы</w:t>
      </w:r>
    </w:p>
    <w:p w:rsidR="00027F9F" w:rsidRDefault="00027F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both"/>
            </w:pPr>
            <w:hyperlink r:id="rId383" w:history="1">
              <w:r>
                <w:rPr>
                  <w:color w:val="0000FF"/>
                </w:rPr>
                <w:t>Постановлением</w:t>
              </w:r>
            </w:hyperlink>
            <w:r>
              <w:rPr>
                <w:color w:val="392C69"/>
              </w:rPr>
              <w:t xml:space="preserve"> Правительства Самарской области от 21.02.2019 N 95 в наименовании и абзаце первом приложения 8 цифры "2020" заменены цифрами "2021".</w:t>
            </w:r>
          </w:p>
        </w:tc>
      </w:tr>
    </w:tbl>
    <w:p w:rsidR="00027F9F" w:rsidRDefault="00027F9F">
      <w:pPr>
        <w:pStyle w:val="ConsPlusTitle"/>
        <w:spacing w:before="280"/>
        <w:jc w:val="center"/>
      </w:pPr>
      <w:bookmarkStart w:id="75" w:name="P4181"/>
      <w:bookmarkEnd w:id="75"/>
      <w:r>
        <w:t>МЕТОДИКА</w:t>
      </w:r>
    </w:p>
    <w:p w:rsidR="00027F9F" w:rsidRDefault="00027F9F">
      <w:pPr>
        <w:pStyle w:val="ConsPlusTitle"/>
        <w:jc w:val="center"/>
      </w:pPr>
      <w:r>
        <w:t>КОМПЛЕКСНОЙ ОЦЕНКИ ЭФФЕКТИВНОСТИ РЕАЛИЗАЦИИ ПОДПРОГРАММ,</w:t>
      </w:r>
    </w:p>
    <w:p w:rsidR="00027F9F" w:rsidRDefault="00027F9F">
      <w:pPr>
        <w:pStyle w:val="ConsPlusTitle"/>
        <w:jc w:val="center"/>
      </w:pPr>
      <w:r>
        <w:t>ВХОДЯЩИХ В СОСТАВ ГОСУДАРСТВЕННОЙ ПРОГРАММЫ САМАРСКОЙ</w:t>
      </w:r>
    </w:p>
    <w:p w:rsidR="00027F9F" w:rsidRDefault="00027F9F">
      <w:pPr>
        <w:pStyle w:val="ConsPlusTitle"/>
        <w:jc w:val="center"/>
      </w:pPr>
      <w:r>
        <w:t>ОБЛАСТИ "ЭНЕРГОСБЕРЕЖЕНИЕ И ПОВЫШЕНИЕ ЭНЕРГЕТИЧЕСКОЙ</w:t>
      </w:r>
    </w:p>
    <w:p w:rsidR="00027F9F" w:rsidRDefault="00027F9F">
      <w:pPr>
        <w:pStyle w:val="ConsPlusTitle"/>
        <w:jc w:val="center"/>
      </w:pPr>
      <w:r>
        <w:t>ЭФФЕКТИВНОСТИ" НА 2014 - 2020 ГОДЫ</w:t>
      </w:r>
    </w:p>
    <w:p w:rsidR="00027F9F" w:rsidRDefault="00027F9F">
      <w:pPr>
        <w:pStyle w:val="ConsPlusNormal"/>
        <w:jc w:val="both"/>
      </w:pPr>
    </w:p>
    <w:p w:rsidR="00027F9F" w:rsidRDefault="00027F9F">
      <w:pPr>
        <w:pStyle w:val="ConsPlusNormal"/>
        <w:ind w:firstLine="540"/>
        <w:jc w:val="both"/>
      </w:pPr>
      <w:r>
        <w:t xml:space="preserve">Утратила силу. - </w:t>
      </w:r>
      <w:hyperlink r:id="rId384" w:history="1">
        <w:r>
          <w:rPr>
            <w:color w:val="0000FF"/>
          </w:rPr>
          <w:t>Постановление</w:t>
        </w:r>
      </w:hyperlink>
      <w:r>
        <w:t xml:space="preserve"> Правительства Самарской области от 24.12.2018 N 827.</w:t>
      </w: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both"/>
      </w:pPr>
    </w:p>
    <w:p w:rsidR="00027F9F" w:rsidRDefault="00027F9F">
      <w:pPr>
        <w:pStyle w:val="ConsPlusNormal"/>
        <w:jc w:val="right"/>
        <w:outlineLvl w:val="1"/>
      </w:pPr>
      <w:r>
        <w:t>Приложение 8</w:t>
      </w:r>
    </w:p>
    <w:p w:rsidR="00027F9F" w:rsidRDefault="00027F9F">
      <w:pPr>
        <w:pStyle w:val="ConsPlusNormal"/>
        <w:jc w:val="right"/>
      </w:pPr>
      <w:r>
        <w:t>к Государственной программе</w:t>
      </w:r>
    </w:p>
    <w:p w:rsidR="00027F9F" w:rsidRDefault="00027F9F">
      <w:pPr>
        <w:pStyle w:val="ConsPlusNormal"/>
        <w:jc w:val="right"/>
      </w:pPr>
      <w:r>
        <w:t>Самарской области "Энергосбережение</w:t>
      </w:r>
    </w:p>
    <w:p w:rsidR="00027F9F" w:rsidRDefault="00027F9F">
      <w:pPr>
        <w:pStyle w:val="ConsPlusNormal"/>
        <w:jc w:val="right"/>
      </w:pPr>
      <w:r>
        <w:t>и повышение энергетической эффективности"</w:t>
      </w:r>
    </w:p>
    <w:p w:rsidR="00027F9F" w:rsidRDefault="00027F9F">
      <w:pPr>
        <w:pStyle w:val="ConsPlusNormal"/>
        <w:jc w:val="right"/>
      </w:pPr>
      <w:r>
        <w:t>на 2014 - 2022 годы</w:t>
      </w:r>
    </w:p>
    <w:p w:rsidR="00027F9F" w:rsidRDefault="00027F9F">
      <w:pPr>
        <w:pStyle w:val="ConsPlusNormal"/>
        <w:jc w:val="both"/>
      </w:pPr>
    </w:p>
    <w:p w:rsidR="00027F9F" w:rsidRDefault="00027F9F">
      <w:pPr>
        <w:pStyle w:val="ConsPlusTitle"/>
        <w:jc w:val="center"/>
      </w:pPr>
      <w:bookmarkStart w:id="76" w:name="P4199"/>
      <w:bookmarkEnd w:id="76"/>
      <w:r>
        <w:t>МЕТОДИКА</w:t>
      </w:r>
    </w:p>
    <w:p w:rsidR="00027F9F" w:rsidRDefault="00027F9F">
      <w:pPr>
        <w:pStyle w:val="ConsPlusTitle"/>
        <w:jc w:val="center"/>
      </w:pPr>
      <w:r>
        <w:lastRenderedPageBreak/>
        <w:t>КОМПЛЕКСНОЙ ОЦЕНКИ ЭФФЕКТИВНОСТИ РЕАЛИЗАЦИИ ПОДПРОГРАММ,</w:t>
      </w:r>
    </w:p>
    <w:p w:rsidR="00027F9F" w:rsidRDefault="00027F9F">
      <w:pPr>
        <w:pStyle w:val="ConsPlusTitle"/>
        <w:jc w:val="center"/>
      </w:pPr>
      <w:r>
        <w:t>ВХОДЯЩИХ В СОСТАВ ГОСУДАРСТВЕННОЙ ПРОГРАММЫ САМАРСКОЙ</w:t>
      </w:r>
    </w:p>
    <w:p w:rsidR="00027F9F" w:rsidRDefault="00027F9F">
      <w:pPr>
        <w:pStyle w:val="ConsPlusTitle"/>
        <w:jc w:val="center"/>
      </w:pPr>
      <w:r>
        <w:t>ОБЛАСТИ "ЭНЕРГОСБЕРЕЖЕНИЕ И ПОВЫШЕНИЕ ЭНЕРГЕТИЧЕСКОЙ</w:t>
      </w:r>
    </w:p>
    <w:p w:rsidR="00027F9F" w:rsidRDefault="00027F9F">
      <w:pPr>
        <w:pStyle w:val="ConsPlusTitle"/>
        <w:jc w:val="center"/>
      </w:pPr>
      <w:r>
        <w:t>ЭФФЕКТИВНОСТИ" НА 2014 - 2022 ГОДЫ</w:t>
      </w:r>
    </w:p>
    <w:p w:rsidR="00027F9F" w:rsidRDefault="0002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7F9F">
        <w:trPr>
          <w:jc w:val="center"/>
        </w:trPr>
        <w:tc>
          <w:tcPr>
            <w:tcW w:w="9294" w:type="dxa"/>
            <w:tcBorders>
              <w:top w:val="nil"/>
              <w:left w:val="single" w:sz="24" w:space="0" w:color="CED3F1"/>
              <w:bottom w:val="nil"/>
              <w:right w:val="single" w:sz="24" w:space="0" w:color="F4F3F8"/>
            </w:tcBorders>
            <w:shd w:val="clear" w:color="auto" w:fill="F4F3F8"/>
          </w:tcPr>
          <w:p w:rsidR="00027F9F" w:rsidRDefault="00027F9F">
            <w:pPr>
              <w:pStyle w:val="ConsPlusNormal"/>
              <w:jc w:val="center"/>
            </w:pPr>
            <w:r>
              <w:rPr>
                <w:color w:val="392C69"/>
              </w:rPr>
              <w:t>Список изменяющих документов</w:t>
            </w:r>
          </w:p>
          <w:p w:rsidR="00027F9F" w:rsidRDefault="00027F9F">
            <w:pPr>
              <w:pStyle w:val="ConsPlusNormal"/>
              <w:jc w:val="center"/>
            </w:pPr>
            <w:r>
              <w:rPr>
                <w:color w:val="392C69"/>
              </w:rPr>
              <w:t xml:space="preserve">(введена </w:t>
            </w:r>
            <w:hyperlink r:id="rId385" w:history="1">
              <w:r>
                <w:rPr>
                  <w:color w:val="0000FF"/>
                </w:rPr>
                <w:t>Постановлением</w:t>
              </w:r>
            </w:hyperlink>
            <w:r>
              <w:rPr>
                <w:color w:val="392C69"/>
              </w:rPr>
              <w:t xml:space="preserve"> Правительства Самарской области от 29.08.2019 N 603;</w:t>
            </w:r>
          </w:p>
          <w:p w:rsidR="00027F9F" w:rsidRDefault="00027F9F">
            <w:pPr>
              <w:pStyle w:val="ConsPlusNormal"/>
              <w:jc w:val="center"/>
            </w:pPr>
            <w:r>
              <w:rPr>
                <w:color w:val="392C69"/>
              </w:rPr>
              <w:t xml:space="preserve">в ред. </w:t>
            </w:r>
            <w:hyperlink r:id="rId386" w:history="1">
              <w:r>
                <w:rPr>
                  <w:color w:val="0000FF"/>
                </w:rPr>
                <w:t>Постановления</w:t>
              </w:r>
            </w:hyperlink>
            <w:r>
              <w:rPr>
                <w:color w:val="392C69"/>
              </w:rPr>
              <w:t xml:space="preserve"> Правительства Самарской области от 04.03.2020 N 132)</w:t>
            </w:r>
          </w:p>
        </w:tc>
      </w:tr>
    </w:tbl>
    <w:p w:rsidR="00027F9F" w:rsidRDefault="00027F9F">
      <w:pPr>
        <w:pStyle w:val="ConsPlusNormal"/>
        <w:jc w:val="both"/>
      </w:pPr>
    </w:p>
    <w:p w:rsidR="00027F9F" w:rsidRDefault="00027F9F">
      <w:pPr>
        <w:pStyle w:val="ConsPlusNormal"/>
        <w:ind w:firstLine="540"/>
        <w:jc w:val="both"/>
      </w:pPr>
      <w:r>
        <w:t>Комплексная оценка эффективности реализации подпрограмм, входящих в состав государственной программы Самарской области "Энергосбережение и повышение энергетической эффективности" на 2014 - 2022 годы (далее - подпрограмма), осуществляется ежегодно в течение всего срока их реализации, а также по окончании их реализации и включает в себя оценку степени выполнения мероприятий подпрограмм и оценку эффективности реализации подпрограмм.</w:t>
      </w:r>
    </w:p>
    <w:p w:rsidR="00027F9F" w:rsidRDefault="00027F9F">
      <w:pPr>
        <w:pStyle w:val="ConsPlusNormal"/>
        <w:jc w:val="both"/>
      </w:pPr>
      <w:r>
        <w:t xml:space="preserve">(в ред. </w:t>
      </w:r>
      <w:hyperlink r:id="rId387" w:history="1">
        <w:r>
          <w:rPr>
            <w:color w:val="0000FF"/>
          </w:rPr>
          <w:t>Постановления</w:t>
        </w:r>
      </w:hyperlink>
      <w:r>
        <w:t xml:space="preserve"> Правительства Самарской области от 04.03.2020 N 132)</w:t>
      </w:r>
    </w:p>
    <w:p w:rsidR="00027F9F" w:rsidRDefault="00027F9F">
      <w:pPr>
        <w:pStyle w:val="ConsPlusNormal"/>
        <w:jc w:val="both"/>
      </w:pPr>
    </w:p>
    <w:p w:rsidR="00027F9F" w:rsidRDefault="00027F9F">
      <w:pPr>
        <w:pStyle w:val="ConsPlusTitle"/>
        <w:jc w:val="center"/>
        <w:outlineLvl w:val="2"/>
      </w:pPr>
      <w:r>
        <w:t>1. Оценка степени выполнения мероприятий подпрограмм</w:t>
      </w:r>
    </w:p>
    <w:p w:rsidR="00027F9F" w:rsidRDefault="00027F9F">
      <w:pPr>
        <w:pStyle w:val="ConsPlusNormal"/>
        <w:jc w:val="both"/>
      </w:pPr>
    </w:p>
    <w:p w:rsidR="00027F9F" w:rsidRDefault="00027F9F">
      <w:pPr>
        <w:pStyle w:val="ConsPlusNormal"/>
        <w:ind w:firstLine="540"/>
        <w:jc w:val="both"/>
      </w:pPr>
      <w:r>
        <w:t>Степень выполнения мероприятий подпрограмм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7F9F" w:rsidRDefault="00027F9F">
      <w:pPr>
        <w:pStyle w:val="ConsPlusNormal"/>
        <w:spacing w:before="220"/>
        <w:ind w:firstLine="540"/>
        <w:jc w:val="both"/>
      </w:pPr>
      <w:r>
        <w:t>Степень выполнения мероприятий подпрограмм по окончании их реализации рассчитывается как отношение количества мероприятий, выполненных за весь период реализации подпрограмм, к общему количеству мероприятий, предусмотренных к выполнению за весь период их реализации.</w:t>
      </w:r>
    </w:p>
    <w:p w:rsidR="00027F9F" w:rsidRDefault="00027F9F">
      <w:pPr>
        <w:pStyle w:val="ConsPlusNormal"/>
        <w:jc w:val="both"/>
      </w:pPr>
    </w:p>
    <w:p w:rsidR="00027F9F" w:rsidRDefault="00027F9F">
      <w:pPr>
        <w:pStyle w:val="ConsPlusTitle"/>
        <w:jc w:val="center"/>
        <w:outlineLvl w:val="2"/>
      </w:pPr>
      <w:r>
        <w:t>2. Оценка эффективности реализации подпрограмм</w:t>
      </w:r>
    </w:p>
    <w:p w:rsidR="00027F9F" w:rsidRDefault="00027F9F">
      <w:pPr>
        <w:pStyle w:val="ConsPlusNormal"/>
        <w:jc w:val="both"/>
      </w:pPr>
    </w:p>
    <w:p w:rsidR="00027F9F" w:rsidRDefault="00027F9F">
      <w:pPr>
        <w:pStyle w:val="ConsPlusNormal"/>
        <w:ind w:firstLine="540"/>
        <w:jc w:val="both"/>
      </w:pPr>
      <w:r>
        <w:t>Эффективность реализации подпрограмм рассчитывается путем соотнесения степени достижения показателей (индикаторов) подпрограмм с уровнем их финансирования (расходов).</w:t>
      </w:r>
    </w:p>
    <w:p w:rsidR="00027F9F" w:rsidRDefault="00027F9F">
      <w:pPr>
        <w:pStyle w:val="ConsPlusNormal"/>
        <w:spacing w:before="220"/>
        <w:ind w:firstLine="540"/>
        <w:jc w:val="both"/>
      </w:pPr>
      <w:r>
        <w:t>Показатель эффективности реализации подпрограмм (R) за отчетный год рассчитывается по формуле</w:t>
      </w:r>
    </w:p>
    <w:p w:rsidR="00027F9F" w:rsidRDefault="00027F9F">
      <w:pPr>
        <w:pStyle w:val="ConsPlusNormal"/>
        <w:jc w:val="both"/>
      </w:pPr>
    </w:p>
    <w:p w:rsidR="00027F9F" w:rsidRDefault="00027F9F">
      <w:pPr>
        <w:pStyle w:val="ConsPlusNormal"/>
        <w:jc w:val="center"/>
      </w:pPr>
      <w:r w:rsidRPr="007E24B8">
        <w:rPr>
          <w:position w:val="-60"/>
        </w:rPr>
        <w:pict>
          <v:shape id="_x0000_i1030" style="width:141.2pt;height:1in" coordsize="" o:spt="100" adj="0,,0" path="" filled="f" stroked="f">
            <v:stroke joinstyle="miter"/>
            <v:imagedata r:id="rId388" o:title="base_23808_134036_32773"/>
            <v:formulas/>
            <v:path o:connecttype="segments"/>
          </v:shape>
        </w:pict>
      </w:r>
    </w:p>
    <w:p w:rsidR="00027F9F" w:rsidRDefault="00027F9F">
      <w:pPr>
        <w:pStyle w:val="ConsPlusNormal"/>
        <w:jc w:val="both"/>
      </w:pPr>
    </w:p>
    <w:p w:rsidR="00027F9F" w:rsidRDefault="00027F9F">
      <w:pPr>
        <w:pStyle w:val="ConsPlusNormal"/>
        <w:jc w:val="both"/>
      </w:pPr>
      <w:r>
        <w:t>где N - количество показателей (индикаторов) подпрограммы;</w:t>
      </w:r>
    </w:p>
    <w:p w:rsidR="00027F9F" w:rsidRDefault="00027F9F">
      <w:pPr>
        <w:pStyle w:val="ConsPlusNormal"/>
        <w:spacing w:before="220"/>
        <w:ind w:firstLine="540"/>
        <w:jc w:val="both"/>
      </w:pPr>
      <w:r w:rsidRPr="007E24B8">
        <w:rPr>
          <w:position w:val="-8"/>
        </w:rPr>
        <w:pict>
          <v:shape id="_x0000_i1031" style="width:32.75pt;height:18.7pt" coordsize="" o:spt="100" adj="0,,0" path="" filled="f" stroked="f">
            <v:stroke joinstyle="miter"/>
            <v:imagedata r:id="rId389" o:title="base_23808_134036_32774"/>
            <v:formulas/>
            <v:path o:connecttype="segments"/>
          </v:shape>
        </w:pict>
      </w:r>
      <w:r>
        <w:t xml:space="preserve"> - плановое значение n-го показателя (индикатора);</w:t>
      </w:r>
    </w:p>
    <w:p w:rsidR="00027F9F" w:rsidRDefault="00027F9F">
      <w:pPr>
        <w:pStyle w:val="ConsPlusNormal"/>
        <w:spacing w:before="220"/>
        <w:ind w:firstLine="540"/>
        <w:jc w:val="both"/>
      </w:pPr>
      <w:r w:rsidRPr="007E24B8">
        <w:rPr>
          <w:position w:val="-8"/>
        </w:rPr>
        <w:pict>
          <v:shape id="_x0000_i1032" style="width:31.8pt;height:18.7pt" coordsize="" o:spt="100" adj="0,,0" path="" filled="f" stroked="f">
            <v:stroke joinstyle="miter"/>
            <v:imagedata r:id="rId390" o:title="base_23808_134036_32775"/>
            <v:formulas/>
            <v:path o:connecttype="segments"/>
          </v:shape>
        </w:pict>
      </w:r>
      <w:r>
        <w:t xml:space="preserve"> - значение n-го показателя (индикатора) на конец отчетного года;</w:t>
      </w:r>
    </w:p>
    <w:p w:rsidR="00027F9F" w:rsidRDefault="00027F9F">
      <w:pPr>
        <w:pStyle w:val="ConsPlusNormal"/>
        <w:spacing w:before="220"/>
        <w:ind w:firstLine="540"/>
        <w:jc w:val="both"/>
      </w:pPr>
      <w:r>
        <w:t>F</w:t>
      </w:r>
      <w:r>
        <w:rPr>
          <w:vertAlign w:val="superscript"/>
        </w:rPr>
        <w:t>План.</w:t>
      </w:r>
      <w:r>
        <w:t xml:space="preserve"> - плановая сумма финансирования по подпрограмме, предусмотренная на реализацию мероприятий в отчетном году;</w:t>
      </w:r>
    </w:p>
    <w:p w:rsidR="00027F9F" w:rsidRDefault="00027F9F">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подпрограмм на конец отчетного года.</w:t>
      </w:r>
    </w:p>
    <w:p w:rsidR="00027F9F" w:rsidRDefault="00027F9F">
      <w:pPr>
        <w:pStyle w:val="ConsPlusNormal"/>
        <w:spacing w:before="220"/>
        <w:ind w:firstLine="540"/>
        <w:jc w:val="both"/>
      </w:pPr>
      <w:r>
        <w:lastRenderedPageBreak/>
        <w:t>Для расчета показателя эффективности реализации подпрограммы используются тактические показатели (индикаторы), достижение значений которых предусмотрено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применяется равной 130%.</w:t>
      </w:r>
    </w:p>
    <w:p w:rsidR="00027F9F" w:rsidRDefault="00027F9F">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027F9F" w:rsidRDefault="00027F9F">
      <w:pPr>
        <w:pStyle w:val="ConsPlusNormal"/>
        <w:jc w:val="both"/>
      </w:pPr>
    </w:p>
    <w:p w:rsidR="00027F9F" w:rsidRDefault="00027F9F">
      <w:pPr>
        <w:pStyle w:val="ConsPlusNormal"/>
        <w:jc w:val="both"/>
      </w:pPr>
    </w:p>
    <w:p w:rsidR="00027F9F" w:rsidRDefault="00027F9F">
      <w:pPr>
        <w:pStyle w:val="ConsPlusNormal"/>
        <w:pBdr>
          <w:top w:val="single" w:sz="6" w:space="0" w:color="auto"/>
        </w:pBdr>
        <w:spacing w:before="100" w:after="100"/>
        <w:jc w:val="both"/>
        <w:rPr>
          <w:sz w:val="2"/>
          <w:szCs w:val="2"/>
        </w:rPr>
      </w:pPr>
    </w:p>
    <w:p w:rsidR="00EC06DA" w:rsidRDefault="00027F9F"/>
    <w:sectPr w:rsidR="00EC06DA" w:rsidSect="007E24B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27F9F"/>
    <w:rsid w:val="00027F9F"/>
    <w:rsid w:val="00573C07"/>
    <w:rsid w:val="00B13D2B"/>
    <w:rsid w:val="00E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F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F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83CE077E89DB56EDBF206F91F981CC422EC586C58A66FBE6794AF5A21413236066CD51BA17FB122B8F8B01C83679948B93C6F859729DDC16D2CE56r0sAK" TargetMode="External"/><Relationship Id="rId299" Type="http://schemas.openxmlformats.org/officeDocument/2006/relationships/hyperlink" Target="consultantplus://offline/ref=2A83CE077E89DB56EDBF206F91F981CC422EC586C18065F0EE7A17FFAA4D1F2167699254BD06FB1229918B08D13F2DC7rCsFK" TargetMode="External"/><Relationship Id="rId21" Type="http://schemas.openxmlformats.org/officeDocument/2006/relationships/hyperlink" Target="consultantplus://offline/ref=2A83CE077E89DB56EDBF206F91F981CC422EC586C58A60F5E9734AF5A21413236066CD51BA17FB122B8F8B00CA3679948B93C6F859729DDC16D2CE56r0sAK" TargetMode="External"/><Relationship Id="rId63" Type="http://schemas.openxmlformats.org/officeDocument/2006/relationships/hyperlink" Target="consultantplus://offline/ref=2A83CE077E89DB56EDBF206F91F981CC422EC586C58A62F7ED794AF5A21413236066CD51BA17FB122B8F8B00C93679948B93C6F859729DDC16D2CE56r0sAK" TargetMode="External"/><Relationship Id="rId159" Type="http://schemas.openxmlformats.org/officeDocument/2006/relationships/hyperlink" Target="consultantplus://offline/ref=2A83CE077E89DB56EDBF206F91F981CC422EC586C58A6DF0E8764AF5A21413236066CD51BA17FB122B8F8B00C73679948B93C6F859729DDC16D2CE56r0sAK" TargetMode="External"/><Relationship Id="rId324" Type="http://schemas.openxmlformats.org/officeDocument/2006/relationships/hyperlink" Target="consultantplus://offline/ref=2A83CE077E89DB56EDBF206F91F981CC422EC586C58A60F5E9734AF5A21413236066CD51BA17FB122B8F8B06C83679948B93C6F859729DDC16D2CE56r0sAK" TargetMode="External"/><Relationship Id="rId366" Type="http://schemas.openxmlformats.org/officeDocument/2006/relationships/hyperlink" Target="consultantplus://offline/ref=2A83CE077E89DB56EDBF206F91F981CC422EC586C58967FAED704AF5A21413236066CD51BA17FB122B8F8A01CA3679948B93C6F859729DDC16D2CE56r0sAK" TargetMode="External"/><Relationship Id="rId170" Type="http://schemas.openxmlformats.org/officeDocument/2006/relationships/hyperlink" Target="consultantplus://offline/ref=2A83CE077E89DB56EDBF206F91F981CC422EC586C58A60F5E9734AF5A21413236066CD51BA17FB122B8F8B01C63679948B93C6F859729DDC16D2CE56r0sAK" TargetMode="External"/><Relationship Id="rId191" Type="http://schemas.openxmlformats.org/officeDocument/2006/relationships/hyperlink" Target="consultantplus://offline/ref=2A83CE077E89DB56EDBF206F91F981CC422EC586C58A60F5E9734AF5A21413236066CD51BA17FB122B8F8B02C73679948B93C6F859729DDC16D2CE56r0sAK" TargetMode="External"/><Relationship Id="rId205" Type="http://schemas.openxmlformats.org/officeDocument/2006/relationships/hyperlink" Target="consultantplus://offline/ref=2A83CE077E89DB56EDBF206F91F981CC422EC586C58961FBED744AF5A21413236066CD51BA17FB122B8F8B00C63679948B93C6F859729DDC16D2CE56r0sAK" TargetMode="External"/><Relationship Id="rId226" Type="http://schemas.openxmlformats.org/officeDocument/2006/relationships/hyperlink" Target="consultantplus://offline/ref=2A83CE077E89DB56EDBF206F91F981CC422EC586C58965FAEE754AF5A21413236066CD51BA17FB122B8F8B05CE3679948B93C6F859729DDC16D2CE56r0sAK" TargetMode="External"/><Relationship Id="rId247" Type="http://schemas.openxmlformats.org/officeDocument/2006/relationships/hyperlink" Target="consultantplus://offline/ref=2A83CE077E89DB56EDBF206F91F981CC422EC586C58961FBED744AF5A21413236066CD51BA17FB122B8F8B03CA3679948B93C6F859729DDC16D2CE56r0sAK" TargetMode="External"/><Relationship Id="rId107" Type="http://schemas.openxmlformats.org/officeDocument/2006/relationships/hyperlink" Target="consultantplus://offline/ref=2A83CE077E89DB56EDBF206F91F981CC422EC586C58961FBED744AF5A21413236066CD51BA17FB122B8F8B02CB3679948B93C6F859729DDC16D2CE56r0sAK" TargetMode="External"/><Relationship Id="rId268" Type="http://schemas.openxmlformats.org/officeDocument/2006/relationships/hyperlink" Target="consultantplus://offline/ref=2A83CE077E89DB56EDBF206F91F981CC422EC586C58A60F5E9734AF5A21413236066CD51BA17FB122B8F8B05CE3679948B93C6F859729DDC16D2CE56r0sAK" TargetMode="External"/><Relationship Id="rId289" Type="http://schemas.openxmlformats.org/officeDocument/2006/relationships/image" Target="media/image2.wmf"/><Relationship Id="rId11" Type="http://schemas.openxmlformats.org/officeDocument/2006/relationships/hyperlink" Target="consultantplus://offline/ref=2A83CE077E89DB56EDBF206F91F981CC422EC586C38C6CFBEA7A17FFAA4D1F2167699246BD5EF7132B8F8B05C4697C819ACBCAFB456C95CA0AD0CCr5s4K" TargetMode="External"/><Relationship Id="rId32" Type="http://schemas.openxmlformats.org/officeDocument/2006/relationships/hyperlink" Target="consultantplus://offline/ref=2A83CE077E89DB56EDBF206F91F981CC422EC586C78861F3EC7A17FFAA4D1F2167699254BD06FB1229918B08D13F2DC7rCsFK" TargetMode="External"/><Relationship Id="rId53" Type="http://schemas.openxmlformats.org/officeDocument/2006/relationships/hyperlink" Target="consultantplus://offline/ref=2A83CE077E89DB56EDBF206F91F981CC422EC586C08E6DF4EE7A17FFAA4D1F2167699254BD06FB1229918B08D13F2DC7rCsFK" TargetMode="External"/><Relationship Id="rId74" Type="http://schemas.openxmlformats.org/officeDocument/2006/relationships/hyperlink" Target="consultantplus://offline/ref=2A83CE077E89DB56EDBF206F91F981CC422EC586C58965FAEE754AF5A21413236066CD51BA17FB122B8F8B01CB3679948B93C6F859729DDC16D2CE56r0sAK" TargetMode="External"/><Relationship Id="rId128" Type="http://schemas.openxmlformats.org/officeDocument/2006/relationships/hyperlink" Target="consultantplus://offline/ref=2A83CE077E89DB56EDBF206F91F981CC422EC586C58967FAED704AF5A21413236066CD51BA17FB122B8F8B04CA3679948B93C6F859729DDC16D2CE56r0sAK" TargetMode="External"/><Relationship Id="rId149" Type="http://schemas.openxmlformats.org/officeDocument/2006/relationships/hyperlink" Target="consultantplus://offline/ref=2A83CE077E89DB56EDBF206F91F981CC422EC586C58A6DF0E8764AF5A21413236066CD51BA17FB122B8F8B00C73679948B93C6F859729DDC16D2CE56r0sAK" TargetMode="External"/><Relationship Id="rId314" Type="http://schemas.openxmlformats.org/officeDocument/2006/relationships/hyperlink" Target="consultantplus://offline/ref=2A83CE077E89DB56EDBF206F91F981CC422EC586C58A6DF0E8764AF5A21413236066CD51BA17FB122B8F8B09CA3679948B93C6F859729DDC16D2CE56r0sAK" TargetMode="External"/><Relationship Id="rId335" Type="http://schemas.openxmlformats.org/officeDocument/2006/relationships/hyperlink" Target="consultantplus://offline/ref=2A83CE077E89DB56EDBF20799295DDC44623988BC78332AFBB7C40A0FA4B4A61276FC705F951F31720DBDA449A302CC7D1C6C3E7596C9FrDs4K" TargetMode="External"/><Relationship Id="rId356" Type="http://schemas.openxmlformats.org/officeDocument/2006/relationships/image" Target="media/image4.wmf"/><Relationship Id="rId377" Type="http://schemas.openxmlformats.org/officeDocument/2006/relationships/hyperlink" Target="consultantplus://offline/ref=2A83CE077E89DB56EDBF206F91F981CC422EC586C58B67FAE8714AF5A21413236066CD51BA17FB122B8F8B08CA3679948B93C6F859729DDC16D2CE56r0sAK" TargetMode="External"/><Relationship Id="rId5" Type="http://schemas.openxmlformats.org/officeDocument/2006/relationships/hyperlink" Target="consultantplus://offline/ref=2A83CE077E89DB56EDBF206F91F981CC422EC586C18E61F4E87A17FFAA4D1F2167699246BD5EF7132B8F8B05C4697C819ACBCAFB456C95CA0AD0CCr5s4K" TargetMode="External"/><Relationship Id="rId95" Type="http://schemas.openxmlformats.org/officeDocument/2006/relationships/hyperlink" Target="consultantplus://offline/ref=2A83CE077E89DB56EDBF206F91F981CC422EC586C58B67FAE8714AF5A21413236066CD51BA17FB122B8F8B01CA3679948B93C6F859729DDC16D2CE56r0sAK" TargetMode="External"/><Relationship Id="rId160" Type="http://schemas.openxmlformats.org/officeDocument/2006/relationships/hyperlink" Target="consultantplus://offline/ref=2A83CE077E89DB56EDBF206F91F981CC422EC586C58961FBED744AF5A21413236066CD51BA17FB122B8F8B00C63679948B93C6F859729DDC16D2CE56r0sAK" TargetMode="External"/><Relationship Id="rId181" Type="http://schemas.openxmlformats.org/officeDocument/2006/relationships/hyperlink" Target="consultantplus://offline/ref=2A83CE077E89DB56EDBF206F91F981CC422EC586C58B67FAE8714AF5A21413236066CD51BA17FB122B8F8B03CD3679948B93C6F859729DDC16D2CE56r0sAK" TargetMode="External"/><Relationship Id="rId216" Type="http://schemas.openxmlformats.org/officeDocument/2006/relationships/hyperlink" Target="consultantplus://offline/ref=2A83CE077E89DB56EDBF206F91F981CC422EC586C58B67FAE8714AF5A21413236066CD51BA17FB122B8F8B05CD3679948B93C6F859729DDC16D2CE56r0sAK" TargetMode="External"/><Relationship Id="rId237" Type="http://schemas.openxmlformats.org/officeDocument/2006/relationships/hyperlink" Target="consultantplus://offline/ref=2A83CE077E89DB56EDBF206F91F981CC422EC586C58A6DF0E8764AF5A21413236066CD51BA17FB122B8F8B05CF3679948B93C6F859729DDC16D2CE56r0sAK" TargetMode="External"/><Relationship Id="rId258" Type="http://schemas.openxmlformats.org/officeDocument/2006/relationships/hyperlink" Target="consultantplus://offline/ref=2A83CE077E89DB56EDBF206F91F981CC422EC586C58965FAEE754AF5A21413236066CD51BA17FB122B8F8B07CE3679948B93C6F859729DDC16D2CE56r0sAK" TargetMode="External"/><Relationship Id="rId279" Type="http://schemas.openxmlformats.org/officeDocument/2006/relationships/hyperlink" Target="consultantplus://offline/ref=2A83CE077E89DB56EDBF3E628795DDC447209D89C78B6FA5B3254CA2FD44157632269308F851E81323918900CDr3sDK" TargetMode="External"/><Relationship Id="rId22" Type="http://schemas.openxmlformats.org/officeDocument/2006/relationships/hyperlink" Target="consultantplus://offline/ref=2A83CE077E89DB56EDBF206F91F981CC422EC586C58A62F7ED794AF5A21413236066CD51BA17FB122B8F8B00CA3679948B93C6F859729DDC16D2CE56r0sAK" TargetMode="External"/><Relationship Id="rId43" Type="http://schemas.openxmlformats.org/officeDocument/2006/relationships/hyperlink" Target="consultantplus://offline/ref=2A83CE077E89DB56EDBF206F91F981CC422EC586C18B66FAEA7A17FFAA4D1F2167699254BD06FB1229918B08D13F2DC7rCsFK" TargetMode="External"/><Relationship Id="rId64" Type="http://schemas.openxmlformats.org/officeDocument/2006/relationships/hyperlink" Target="consultantplus://offline/ref=2A83CE077E89DB56EDBF206F91F981CC422EC586C58A6DF0E8764AF5A21413236066CD51BA17FB122B8F8B00C83679948B93C6F859729DDC16D2CE56r0sAK" TargetMode="External"/><Relationship Id="rId118" Type="http://schemas.openxmlformats.org/officeDocument/2006/relationships/hyperlink" Target="consultantplus://offline/ref=2A83CE077E89DB56EDBF206F91F981CC422EC586C58A66FBE6794AF5A21413236066CD51BA17FB122B8F8B01C73679948B93C6F859729DDC16D2CE56r0sAK" TargetMode="External"/><Relationship Id="rId139" Type="http://schemas.openxmlformats.org/officeDocument/2006/relationships/hyperlink" Target="consultantplus://offline/ref=2A83CE077E89DB56EDBF206F91F981CC422EC586C58A63F6EA754AF5A21413236066CD51BA17FB122B8F8B02CE3679948B93C6F859729DDC16D2CE56r0sAK" TargetMode="External"/><Relationship Id="rId290" Type="http://schemas.openxmlformats.org/officeDocument/2006/relationships/hyperlink" Target="consultantplus://offline/ref=2A83CE077E89DB56EDBF206F91F981CC422EC586C58965FAEE754AF5A21413236066CD51BA17FB122B8F8B08CA3679948B93C6F859729DDC16D2CE56r0sAK" TargetMode="External"/><Relationship Id="rId304" Type="http://schemas.openxmlformats.org/officeDocument/2006/relationships/hyperlink" Target="consultantplus://offline/ref=2A83CE077E89DB56EDBF206F91F981CC422EC586C58967FAED704AF5A21413236066CD51BA17FB122B8F8B09C73679948B93C6F859729DDC16D2CE56r0sAK" TargetMode="External"/><Relationship Id="rId325" Type="http://schemas.openxmlformats.org/officeDocument/2006/relationships/hyperlink" Target="consultantplus://offline/ref=2A83CE077E89DB56EDBF206F91F981CC422EC586C58A60F5E9734AF5A21413236066CD51BA17FB122B8F8B06C73679948B93C6F859729DDC16D2CE56r0sAK" TargetMode="External"/><Relationship Id="rId346" Type="http://schemas.openxmlformats.org/officeDocument/2006/relationships/hyperlink" Target="consultantplus://offline/ref=2A83CE077E89DB56EDBF206F91F981CC422EC586C58961FBED744AF5A21413236066CD51BA17FB122B8F8A00C63679948B93C6F859729DDC16D2CE56r0sAK" TargetMode="External"/><Relationship Id="rId367" Type="http://schemas.openxmlformats.org/officeDocument/2006/relationships/hyperlink" Target="consultantplus://offline/ref=2A83CE077E89DB56EDBF206F91F981CC422EC586C58967FAED704AF5A21413236066CD51BA17FB122B8F8A01C93679948B93C6F859729DDC16D2CE56r0sAK" TargetMode="External"/><Relationship Id="rId388" Type="http://schemas.openxmlformats.org/officeDocument/2006/relationships/image" Target="media/image6.wmf"/><Relationship Id="rId85" Type="http://schemas.openxmlformats.org/officeDocument/2006/relationships/hyperlink" Target="consultantplus://offline/ref=2A83CE077E89DB56EDBF206F91F981CC422EC586C58A60F5E9734AF5A21413236066CD51BA17FB122B8F8B01CE3679948B93C6F859729DDC16D2CE56r0sAK" TargetMode="External"/><Relationship Id="rId150" Type="http://schemas.openxmlformats.org/officeDocument/2006/relationships/hyperlink" Target="consultantplus://offline/ref=2A83CE077E89DB56EDBF206F91F981CC422EC586C58B64F5EC7A17FFAA4D1F2167699246BD5EF7132B8F8A01C4697C819ACBCAFB456C95CA0AD0CCr5s4K" TargetMode="External"/><Relationship Id="rId171" Type="http://schemas.openxmlformats.org/officeDocument/2006/relationships/hyperlink" Target="consultantplus://offline/ref=2A83CE077E89DB56EDBF206F91F981CC422EC586C58A6DF0E8764AF5A21413236066CD51BA17FB122B8F8B03CE3679948B93C6F859729DDC16D2CE56r0sAK" TargetMode="External"/><Relationship Id="rId192" Type="http://schemas.openxmlformats.org/officeDocument/2006/relationships/hyperlink" Target="consultantplus://offline/ref=2A83CE077E89DB56EDBF206F91F981CC422EC586C58967FAED704AF5A21413236066CD51BA17FB122B8F8B06C93679948B93C6F859729DDC16D2CE56r0sAK" TargetMode="External"/><Relationship Id="rId206" Type="http://schemas.openxmlformats.org/officeDocument/2006/relationships/hyperlink" Target="consultantplus://offline/ref=2A83CE077E89DB56EDBF206F91F981CC422EC586C5896DF7EB744AF5A21413236066CD51BA17FB122B8F8B03CC3679948B93C6F859729DDC16D2CE56r0sAK" TargetMode="External"/><Relationship Id="rId227" Type="http://schemas.openxmlformats.org/officeDocument/2006/relationships/hyperlink" Target="consultantplus://offline/ref=2A83CE077E89DB56EDBF206F91F981CC422EC586C58967FAED704AF5A21413236066CD51BA17FB122B8F8B07CA3679948B93C6F859729DDC16D2CE56r0sAK" TargetMode="External"/><Relationship Id="rId248" Type="http://schemas.openxmlformats.org/officeDocument/2006/relationships/hyperlink" Target="consultantplus://offline/ref=2A83CE077E89DB56EDBF206F91F981CC422EC586C5896DF7EB744AF5A21413236066CD51BA17FB122B8F8B05CF3679948B93C6F859729DDC16D2CE56r0sAK" TargetMode="External"/><Relationship Id="rId269" Type="http://schemas.openxmlformats.org/officeDocument/2006/relationships/hyperlink" Target="consultantplus://offline/ref=2A83CE077E89DB56EDBF206F91F981CC422EC586C58965FAEE754AF5A21413236066CD51BA17FB122B8F8B08CF3679948B93C6F859729DDC16D2CE56r0sAK" TargetMode="External"/><Relationship Id="rId12" Type="http://schemas.openxmlformats.org/officeDocument/2006/relationships/hyperlink" Target="consultantplus://offline/ref=2A83CE077E89DB56EDBF206F91F981CC422EC586C38F6CFBEB7A17FFAA4D1F2167699246BD5EF7132B8F8B05C4697C819ACBCAFB456C95CA0AD0CCr5s4K" TargetMode="External"/><Relationship Id="rId33" Type="http://schemas.openxmlformats.org/officeDocument/2006/relationships/hyperlink" Target="consultantplus://offline/ref=2A83CE077E89DB56EDBF206F91F981CC422EC586C78A66F1E77A17FFAA4D1F2167699254BD06FB1229918B08D13F2DC7rCsFK" TargetMode="External"/><Relationship Id="rId108" Type="http://schemas.openxmlformats.org/officeDocument/2006/relationships/hyperlink" Target="consultantplus://offline/ref=2A83CE077E89DB56EDBF206F91F981CC422EC586C58A6DF0E8764AF5A21413236066CD51BA17FB122B8F8B02CB3679948B93C6F859729DDC16D2CE56r0sAK" TargetMode="External"/><Relationship Id="rId129" Type="http://schemas.openxmlformats.org/officeDocument/2006/relationships/hyperlink" Target="consultantplus://offline/ref=2A83CE077E89DB56EDBF206F91F981CC422EC586C58967FAED704AF5A21413236066CD51BA17FB122B8F8B04C93679948B93C6F859729DDC16D2CE56r0sAK" TargetMode="External"/><Relationship Id="rId280" Type="http://schemas.openxmlformats.org/officeDocument/2006/relationships/hyperlink" Target="consultantplus://offline/ref=2A83CE077E89DB56EDBF3E628795DDC44D219B8EC08332AFBB7C40A0FA4B4A732737CB04FB4DF61B358D8B02rCsFK" TargetMode="External"/><Relationship Id="rId315" Type="http://schemas.openxmlformats.org/officeDocument/2006/relationships/hyperlink" Target="consultantplus://offline/ref=2A83CE077E89DB56EDBF206F91F981CC422EC586C58965FAEE754AF5A21413236066CD51BA17FB122B8F8B08C83679948B93C6F859729DDC16D2CE56r0sAK" TargetMode="External"/><Relationship Id="rId336" Type="http://schemas.openxmlformats.org/officeDocument/2006/relationships/hyperlink" Target="consultantplus://offline/ref=2A83CE077E89DB56EDBF206F91F981CC422EC586C58B67FAE8714AF5A21413236066CD51BA17FB122B8F8B07CC3679948B93C6F859729DDC16D2CE56r0sAK" TargetMode="External"/><Relationship Id="rId357" Type="http://schemas.openxmlformats.org/officeDocument/2006/relationships/hyperlink" Target="consultantplus://offline/ref=2A83CE077E89DB56EDBF20799295DDC4412C988DC48332AFBB7C40A0FA4B4A61276FC705F953F71120DBDA449A302CC7D1C6C3E7596C9FrDs4K" TargetMode="External"/><Relationship Id="rId54" Type="http://schemas.openxmlformats.org/officeDocument/2006/relationships/hyperlink" Target="consultantplus://offline/ref=2A83CE077E89DB56EDBF206F91F981CC422EC586C78E62F7E87A17FFAA4D1F2167699246BD5EF7132B8F8B09C4697C819ACBCAFB456C95CA0AD0CCr5s4K" TargetMode="External"/><Relationship Id="rId75" Type="http://schemas.openxmlformats.org/officeDocument/2006/relationships/hyperlink" Target="consultantplus://offline/ref=2A83CE077E89DB56EDBF206F91F981CC422EC586C58961FBED744AF5A21413236066CD51BA17FB122B8F8B01CD3679948B93C6F859729DDC16D2CE56r0sAK" TargetMode="External"/><Relationship Id="rId96" Type="http://schemas.openxmlformats.org/officeDocument/2006/relationships/hyperlink" Target="consultantplus://offline/ref=2A83CE077E89DB56EDBF206F91F981CC422EC586C58B67FAE8714AF5A21413236066CD51BA17FB122B8F8B01C73679948B93C6F859729DDC16D2CE56r0sAK" TargetMode="External"/><Relationship Id="rId140" Type="http://schemas.openxmlformats.org/officeDocument/2006/relationships/hyperlink" Target="consultantplus://offline/ref=2A83CE077E89DB56EDBF206F91F981CC422EC586C58967FAED704AF5A21413236066CD51BA17FB122B8F8B05CF3679948B93C6F859729DDC16D2CE56r0sAK" TargetMode="External"/><Relationship Id="rId161" Type="http://schemas.openxmlformats.org/officeDocument/2006/relationships/hyperlink" Target="consultantplus://offline/ref=2A83CE077E89DB56EDBF206F91F981CC422EC586C58A6DF0E8764AF5A21413236066CD51BA17FB122B8F8B00C73679948B93C6F859729DDC16D2CE56r0sAK" TargetMode="External"/><Relationship Id="rId182" Type="http://schemas.openxmlformats.org/officeDocument/2006/relationships/hyperlink" Target="consultantplus://offline/ref=2A83CE077E89DB56EDBF206F91F981CC422EC586C58967FAED704AF5A21413236066CD51BA17FB122B8F8B06CF3679948B93C6F859729DDC16D2CE56r0sAK" TargetMode="External"/><Relationship Id="rId217" Type="http://schemas.openxmlformats.org/officeDocument/2006/relationships/hyperlink" Target="consultantplus://offline/ref=2A83CE077E89DB56EDBF206F91F981CC422EC586C58B67FAE8714AF5A21413236066CD51BA17FB122B8F8B05CA3679948B93C6F859729DDC16D2CE56r0sAK" TargetMode="External"/><Relationship Id="rId378" Type="http://schemas.openxmlformats.org/officeDocument/2006/relationships/hyperlink" Target="consultantplus://offline/ref=2A83CE077E89DB56EDBF206F91F981CC422EC586C58A66FBE6794AF5A21413236066CD51BA17FB122B8F8B04C83679948B93C6F859729DDC16D2CE56r0sAK" TargetMode="External"/><Relationship Id="rId6" Type="http://schemas.openxmlformats.org/officeDocument/2006/relationships/hyperlink" Target="consultantplus://offline/ref=2A83CE077E89DB56EDBF206F91F981CC422EC586C28866F0EC7A17FFAA4D1F2167699246BD5EF7132B8F8B05C4697C819ACBCAFB456C95CA0AD0CCr5s4K" TargetMode="External"/><Relationship Id="rId238" Type="http://schemas.openxmlformats.org/officeDocument/2006/relationships/hyperlink" Target="consultantplus://offline/ref=2A83CE077E89DB56EDBF206F91F981CC422EC586C58A60F5E9734AF5A21413236066CD51BA17FB122B8F8B03C63679948B93C6F859729DDC16D2CE56r0sAK" TargetMode="External"/><Relationship Id="rId259" Type="http://schemas.openxmlformats.org/officeDocument/2006/relationships/hyperlink" Target="consultantplus://offline/ref=2A83CE077E89DB56EDBF206F91F981CC422EC586C58961FBED744AF5A21413236066CD51BA17FB122B8F8B04CE3679948B93C6F859729DDC16D2CE56r0sAK" TargetMode="External"/><Relationship Id="rId23" Type="http://schemas.openxmlformats.org/officeDocument/2006/relationships/hyperlink" Target="consultantplus://offline/ref=2A83CE077E89DB56EDBF206F91F981CC422EC586C58A6DF0E8764AF5A21413236066CD51BA17FB122B8F8B00CA3679948B93C6F859729DDC16D2CE56r0sAK" TargetMode="External"/><Relationship Id="rId119" Type="http://schemas.openxmlformats.org/officeDocument/2006/relationships/hyperlink" Target="consultantplus://offline/ref=2A83CE077E89DB56EDBF206F91F981CC422EC586C58A6DF0E8764AF5A21413236066CD51BA17FB122B8F8B03CF3679948B93C6F859729DDC16D2CE56r0sAK" TargetMode="External"/><Relationship Id="rId270" Type="http://schemas.openxmlformats.org/officeDocument/2006/relationships/hyperlink" Target="consultantplus://offline/ref=2A83CE077E89DB56EDBF206F91F981CC422EC586C58965FAEE754AF5A21413236066CD51BA17FB122B8F8B08CD3679948B93C6F859729DDC16D2CE56r0sAK" TargetMode="External"/><Relationship Id="rId291" Type="http://schemas.openxmlformats.org/officeDocument/2006/relationships/hyperlink" Target="consultantplus://offline/ref=2A83CE077E89DB56EDBF206F91F981CC422EC586C58961FBED744AF5A21413236066CD51BA17FB122B8F8B03CF3679948B93C6F859729DDC16D2CE56r0sAK" TargetMode="External"/><Relationship Id="rId305" Type="http://schemas.openxmlformats.org/officeDocument/2006/relationships/hyperlink" Target="consultantplus://offline/ref=2A83CE077E89DB56EDBF206F91F981CC422EC586C58961FBED744AF5A21413236066CD51BA17FB122B8F8B09CE3679948B93C6F859729DDC16D2CE56r0sAK" TargetMode="External"/><Relationship Id="rId326" Type="http://schemas.openxmlformats.org/officeDocument/2006/relationships/hyperlink" Target="consultantplus://offline/ref=2A83CE077E89DB56EDBF206F91F981CC422EC586C58967FAED704AF5A21413236066CD51BA17FB122B8F8A00CF3679948B93C6F859729DDC16D2CE56r0sAK" TargetMode="External"/><Relationship Id="rId347" Type="http://schemas.openxmlformats.org/officeDocument/2006/relationships/hyperlink" Target="consultantplus://offline/ref=2A83CE077E89DB56EDBF206F91F981CC422EC586C58A6DF0E8764AF5A21413236066CD51BA17FB122B8F8A01C63679948B93C6F859729DDC16D2CE56r0sAK" TargetMode="External"/><Relationship Id="rId44" Type="http://schemas.openxmlformats.org/officeDocument/2006/relationships/hyperlink" Target="consultantplus://offline/ref=2A83CE077E89DB56EDBF206F91F981CC422EC586C78D60F0EC7A17FFAA4D1F2167699254BD06FB1229918B08D13F2DC7rCsFK" TargetMode="External"/><Relationship Id="rId65" Type="http://schemas.openxmlformats.org/officeDocument/2006/relationships/hyperlink" Target="consultantplus://offline/ref=2A83CE077E89DB56EDBF206F91F981CC422EC586C58B66F6EF714AF5A21413236066CD51BA17FB122B8F8B00C93679948B93C6F859729DDC16D2CE56r0sAK" TargetMode="External"/><Relationship Id="rId86" Type="http://schemas.openxmlformats.org/officeDocument/2006/relationships/hyperlink" Target="consultantplus://offline/ref=2A83CE077E89DB56EDBF206F91F981CC422EC586C58A62F7ED794AF5A21413236066CD51BA17FB122B8F8B00C63679948B93C6F859729DDC16D2CE56r0sAK" TargetMode="External"/><Relationship Id="rId130" Type="http://schemas.openxmlformats.org/officeDocument/2006/relationships/hyperlink" Target="consultantplus://offline/ref=2A83CE077E89DB56EDBF206F91F981CC422EC586C58967FAED704AF5A21413236066CD51BA17FB122B8F8B04C83679948B93C6F859729DDC16D2CE56r0sAK" TargetMode="External"/><Relationship Id="rId151" Type="http://schemas.openxmlformats.org/officeDocument/2006/relationships/hyperlink" Target="consultantplus://offline/ref=2A83CE077E89DB56EDBF206F91F981CC422EC586C58B64F5EC7A17FFAA4D1F2167699246BD5EF7132B8F8A01C4697C819ACBCAFB456C95CA0AD0CCr5s4K" TargetMode="External"/><Relationship Id="rId368" Type="http://schemas.openxmlformats.org/officeDocument/2006/relationships/hyperlink" Target="consultantplus://offline/ref=2A83CE077E89DB56EDBF206F91F981CC422EC586C58961FBED744AF5A21413236066CD51BA17FB122B8F8A01CE3679948B93C6F859729DDC16D2CE56r0sAK" TargetMode="External"/><Relationship Id="rId389" Type="http://schemas.openxmlformats.org/officeDocument/2006/relationships/image" Target="media/image7.wmf"/><Relationship Id="rId172" Type="http://schemas.openxmlformats.org/officeDocument/2006/relationships/hyperlink" Target="consultantplus://offline/ref=2A83CE077E89DB56EDBF206F91F981CC422EC586C58B67FAE8714AF5A21413236066CD51BA17FB122B8F8B02C63679948B93C6F859729DDC16D2CE56r0sAK" TargetMode="External"/><Relationship Id="rId193" Type="http://schemas.openxmlformats.org/officeDocument/2006/relationships/hyperlink" Target="consultantplus://offline/ref=2A83CE077E89DB56EDBF206F91F981CC422EC586C58B67FAE8714AF5A21413236066CD51BA17FB122B8F8B03C63679948B93C6F859729DDC16D2CE56r0sAK" TargetMode="External"/><Relationship Id="rId207" Type="http://schemas.openxmlformats.org/officeDocument/2006/relationships/hyperlink" Target="consultantplus://offline/ref=2A83CE077E89DB56EDBF206F91F981CC422EC586C58A6DF0E8764AF5A21413236066CD51BA17FB122B8F8B03C63679948B93C6F859729DDC16D2CE56r0sAK" TargetMode="External"/><Relationship Id="rId228" Type="http://schemas.openxmlformats.org/officeDocument/2006/relationships/hyperlink" Target="consultantplus://offline/ref=2A83CE077E89DB56EDBF206F91F981CC422EC586C58961FBED744AF5A21413236066CD51BA17FB122B8F8B02C63679948B93C6F859729DDC16D2CE56r0sAK" TargetMode="External"/><Relationship Id="rId249" Type="http://schemas.openxmlformats.org/officeDocument/2006/relationships/hyperlink" Target="consultantplus://offline/ref=2A83CE077E89DB56EDBF206F91F981CC422EC586C58A66FBE6794AF5A21413236066CD51BA17FB122B8F8B02C93679948B93C6F859729DDC16D2CE56r0sAK" TargetMode="External"/><Relationship Id="rId13" Type="http://schemas.openxmlformats.org/officeDocument/2006/relationships/hyperlink" Target="consultantplus://offline/ref=2A83CE077E89DB56EDBF206F91F981CC422EC586CC896CF7E77A17FFAA4D1F2167699246BD5EF7132B8F8B05C4697C819ACBCAFB456C95CA0AD0CCr5s4K" TargetMode="External"/><Relationship Id="rId109" Type="http://schemas.openxmlformats.org/officeDocument/2006/relationships/hyperlink" Target="consultantplus://offline/ref=2A83CE077E89DB56EDBF206F91F981CC422EC586C58967FAED704AF5A21413236066CD51BA17FB122B8F8B02CD3679948B93C6F859729DDC16D2CE56r0sAK" TargetMode="External"/><Relationship Id="rId260" Type="http://schemas.openxmlformats.org/officeDocument/2006/relationships/hyperlink" Target="consultantplus://offline/ref=2A83CE077E89DB56EDBF206F91F981CC422EC586C58A6DF0E8764AF5A21413236066CD51BA17FB122B8F8B06CF3679948B93C6F859729DDC16D2CE56r0sAK" TargetMode="External"/><Relationship Id="rId281" Type="http://schemas.openxmlformats.org/officeDocument/2006/relationships/hyperlink" Target="consultantplus://offline/ref=2A83CE077E89DB56EDBF206F91F981CC422EC586C58A60F4E7794AF5A21413236066CD51A817A31E2A8D9500C7232FC5CDrCs6K" TargetMode="External"/><Relationship Id="rId316" Type="http://schemas.openxmlformats.org/officeDocument/2006/relationships/hyperlink" Target="consultantplus://offline/ref=2A83CE077E89DB56EDBF206F91F981CC422EC586C58961FBED744AF5A21413236066CD51BA17FB122B8F8B03CF3679948B93C6F859729DDC16D2CE56r0sAK" TargetMode="External"/><Relationship Id="rId337" Type="http://schemas.openxmlformats.org/officeDocument/2006/relationships/hyperlink" Target="consultantplus://offline/ref=2A83CE077E89DB56EDBF206F91F981CC422EC586C58A6DF0E8764AF5A21413236066CD51BA17FB122B8F8A01C73679948B93C6F859729DDC16D2CE56r0sAK" TargetMode="External"/><Relationship Id="rId34" Type="http://schemas.openxmlformats.org/officeDocument/2006/relationships/hyperlink" Target="consultantplus://offline/ref=2A83CE077E89DB56EDBF206F91F981CC422EC586C78C63FBE77A17FFAA4D1F2167699254BD06FB1229918B08D13F2DC7rCsFK" TargetMode="External"/><Relationship Id="rId55" Type="http://schemas.openxmlformats.org/officeDocument/2006/relationships/hyperlink" Target="consultantplus://offline/ref=2A83CE077E89DB56EDBF206F91F981CC422EC586C58961FBED744AF5A21413236066CD51BA17FB122B8F8B00C83679948B93C6F859729DDC16D2CE56r0sAK" TargetMode="External"/><Relationship Id="rId76" Type="http://schemas.openxmlformats.org/officeDocument/2006/relationships/hyperlink" Target="consultantplus://offline/ref=2A83CE077E89DB56EDBF206F91F981CC422EC586C5896DF7EB744AF5A21413236066CD51BA17FB122B8F8B00C73679948B93C6F859729DDC16D2CE56r0sAK" TargetMode="External"/><Relationship Id="rId97" Type="http://schemas.openxmlformats.org/officeDocument/2006/relationships/hyperlink" Target="consultantplus://offline/ref=2A83CE077E89DB56EDBF206F91F981CC422EC586C58965FAEE754AF5A21413236066CD51BA17FB122B8F8B02CA3679948B93C6F859729DDC16D2CE56r0sAK" TargetMode="External"/><Relationship Id="rId120" Type="http://schemas.openxmlformats.org/officeDocument/2006/relationships/hyperlink" Target="consultantplus://offline/ref=2A83CE077E89DB56EDBF206F91F981CC422EC586C58967FAED704AF5A21413236066CD51BA17FB122B8F8B03C83679948B93C6F859729DDC16D2CE56r0sAK" TargetMode="External"/><Relationship Id="rId141" Type="http://schemas.openxmlformats.org/officeDocument/2006/relationships/hyperlink" Target="consultantplus://offline/ref=2A83CE077E89DB56EDBF206F91F981CC422EC586C58A66FBE6794AF5A21413236066CD51BA17FB122B8F8B02CE3679948B93C6F859729DDC16D2CE56r0sAK" TargetMode="External"/><Relationship Id="rId358" Type="http://schemas.openxmlformats.org/officeDocument/2006/relationships/hyperlink" Target="consultantplus://offline/ref=2A83CE077E89DB56EDBF20799295DDC440249A8DCC8332AFBB7C40A0FA4B4A61276FC705FA50F61B20DBDA449A302CC7D1C6C3E7596C9FrDs4K" TargetMode="External"/><Relationship Id="rId379" Type="http://schemas.openxmlformats.org/officeDocument/2006/relationships/hyperlink" Target="consultantplus://offline/ref=2A83CE077E89DB56EDBF206F91F981CC422EC586C58A6DF0E8764AF5A21413236066CD51BA17FB122B8F8A02CD3679948B93C6F859729DDC16D2CE56r0sAK" TargetMode="External"/><Relationship Id="rId7" Type="http://schemas.openxmlformats.org/officeDocument/2006/relationships/hyperlink" Target="consultantplus://offline/ref=2A83CE077E89DB56EDBF206F91F981CC422EC586C2896DFBE67A17FFAA4D1F2167699246BD5EF7132B8F8B05C4697C819ACBCAFB456C95CA0AD0CCr5s4K" TargetMode="External"/><Relationship Id="rId162" Type="http://schemas.openxmlformats.org/officeDocument/2006/relationships/hyperlink" Target="consultantplus://offline/ref=2A83CE077E89DB56EDBF20799295DDC447209383C1886FA5B3254CA2FD4415762026CB01FF51F0187FDECF55C23C2FDBCFCED5FB5B6Er9sDK" TargetMode="External"/><Relationship Id="rId183" Type="http://schemas.openxmlformats.org/officeDocument/2006/relationships/hyperlink" Target="consultantplus://offline/ref=2A83CE077E89DB56EDBF206F91F981CC422EC586C58B67FAE8714AF5A21413236066CD51BA17FB122B8F8B03CA3679948B93C6F859729DDC16D2CE56r0sAK" TargetMode="External"/><Relationship Id="rId218" Type="http://schemas.openxmlformats.org/officeDocument/2006/relationships/hyperlink" Target="consultantplus://offline/ref=2A83CE077E89DB56EDBF206F91F981CC422EC586C58B67FAE8714AF5A21413236066CD51BA17FB122B8F8B05C83679948B93C6F859729DDC16D2CE56r0sAK" TargetMode="External"/><Relationship Id="rId239" Type="http://schemas.openxmlformats.org/officeDocument/2006/relationships/hyperlink" Target="consultantplus://offline/ref=2A83CE077E89DB56EDBF206F91F981CC422EC586C58965FAEE754AF5A21413236066CD51BA17FB122B8F8B05CC3679948B93C6F859729DDC16D2CE56r0sAK" TargetMode="External"/><Relationship Id="rId390" Type="http://schemas.openxmlformats.org/officeDocument/2006/relationships/image" Target="media/image8.wmf"/><Relationship Id="rId250" Type="http://schemas.openxmlformats.org/officeDocument/2006/relationships/hyperlink" Target="consultantplus://offline/ref=2A83CE077E89DB56EDBF206F91F981CC422EC586C58A60F5E9734AF5A21413236066CD51BA17FB122B8F8B04CD3679948B93C6F859729DDC16D2CE56r0sAK" TargetMode="External"/><Relationship Id="rId271" Type="http://schemas.openxmlformats.org/officeDocument/2006/relationships/hyperlink" Target="consultantplus://offline/ref=2A83CE077E89DB56EDBF206F91F981CC422EC586C58A60F5E9734AF5A21413236066CD51BA17FB122B8F8B05CE3679948B93C6F859729DDC16D2CE56r0sAK" TargetMode="External"/><Relationship Id="rId292" Type="http://schemas.openxmlformats.org/officeDocument/2006/relationships/hyperlink" Target="consultantplus://offline/ref=2A83CE077E89DB56EDBF206F91F981CC422EC586C58A6DF0E8764AF5A21413236066CD51BA17FB122B8F8B06CA3679948B93C6F859729DDC16D2CE56r0sAK" TargetMode="External"/><Relationship Id="rId306" Type="http://schemas.openxmlformats.org/officeDocument/2006/relationships/hyperlink" Target="consultantplus://offline/ref=2A83CE077E89DB56EDBF206F91F981CC422EC586C58A6DF0E8764AF5A21413236066CD51BA17FB122B8F8B07CD3679948B93C6F859729DDC16D2CE56r0sAK" TargetMode="External"/><Relationship Id="rId24" Type="http://schemas.openxmlformats.org/officeDocument/2006/relationships/hyperlink" Target="consultantplus://offline/ref=2A83CE077E89DB56EDBF206F91F981CC422EC586C58B66F6EF714AF5A21413236066CD51BA17FB122B8F8B00CA3679948B93C6F859729DDC16D2CE56r0sAK" TargetMode="External"/><Relationship Id="rId45" Type="http://schemas.openxmlformats.org/officeDocument/2006/relationships/hyperlink" Target="consultantplus://offline/ref=2A83CE077E89DB56EDBF206F91F981CC422EC586C78E62F7EC7A17FFAA4D1F2167699254BD06FB1229918B08D13F2DC7rCsFK" TargetMode="External"/><Relationship Id="rId66" Type="http://schemas.openxmlformats.org/officeDocument/2006/relationships/hyperlink" Target="consultantplus://offline/ref=2A83CE077E89DB56EDBF206F91F981CC422EC586C58B67FAE8714AF5A21413236066CD51BA17FB122B8F8B00C93679948B93C6F859729DDC16D2CE56r0sAK" TargetMode="External"/><Relationship Id="rId87" Type="http://schemas.openxmlformats.org/officeDocument/2006/relationships/hyperlink" Target="consultantplus://offline/ref=2A83CE077E89DB56EDBF206F91F981CC422EC586C58A6DF0E8764AF5A21413236066CD51BA17FB122B8F8B01CB3679948B93C6F859729DDC16D2CE56r0sAK" TargetMode="External"/><Relationship Id="rId110" Type="http://schemas.openxmlformats.org/officeDocument/2006/relationships/hyperlink" Target="consultantplus://offline/ref=2A83CE077E89DB56EDBF206F91F981CC422EC586C58967FAED704AF5A21413236066CD51BA17FB122B8F8B02C93679948B93C6F859729DDC16D2CE56r0sAK" TargetMode="External"/><Relationship Id="rId131" Type="http://schemas.openxmlformats.org/officeDocument/2006/relationships/hyperlink" Target="consultantplus://offline/ref=2A83CE077E89DB56EDBF20799295DDC447209383C1886FA5B3254CA2FD4415762026CB06F857F0187FDECF55C23C2FDBCFCED5FB5B6Er9sDK" TargetMode="External"/><Relationship Id="rId327" Type="http://schemas.openxmlformats.org/officeDocument/2006/relationships/hyperlink" Target="consultantplus://offline/ref=2A83CE077E89DB56EDBF206F91F981CC422EC586C58967FAED704AF5A21413236066CD51BA17FB122B8F8A00CC3679948B93C6F859729DDC16D2CE56r0sAK" TargetMode="External"/><Relationship Id="rId348" Type="http://schemas.openxmlformats.org/officeDocument/2006/relationships/hyperlink" Target="consultantplus://offline/ref=2A83CE077E89DB56EDBF20799295DDC440249A8DCC8332AFBB7C40A0FA4B4A61276FC705FA50F61B20DBDA449A302CC7D1C6C3E7596C9FrDs4K" TargetMode="External"/><Relationship Id="rId369" Type="http://schemas.openxmlformats.org/officeDocument/2006/relationships/hyperlink" Target="consultantplus://offline/ref=2A83CE077E89DB56EDBF206F91F981CC422EC586C58A6DF0E8764AF5A21413236066CD51BA17FB122B8F8A02CF3679948B93C6F859729DDC16D2CE56r0sAK" TargetMode="External"/><Relationship Id="rId152" Type="http://schemas.openxmlformats.org/officeDocument/2006/relationships/hyperlink" Target="consultantplus://offline/ref=2A83CE077E89DB56EDBF20799295DDC447209383C1886FA5B3254CA2FD44157632269308F851E81323918900CDr3sDK" TargetMode="External"/><Relationship Id="rId173" Type="http://schemas.openxmlformats.org/officeDocument/2006/relationships/hyperlink" Target="consultantplus://offline/ref=2A83CE077E89DB56EDBF206F91F981CC422EC586C5896DF7EB744AF5A21413236066CD51BA17FB122B8F8B02CE3679948B93C6F859729DDC16D2CE56r0sAK" TargetMode="External"/><Relationship Id="rId194" Type="http://schemas.openxmlformats.org/officeDocument/2006/relationships/hyperlink" Target="consultantplus://offline/ref=2A83CE077E89DB56EDBF206F91F981CC422EC586C58A60F5E9734AF5A21413236066CD51BA17FB122B8F8B03CE3679948B93C6F859729DDC16D2CE56r0sAK" TargetMode="External"/><Relationship Id="rId208" Type="http://schemas.openxmlformats.org/officeDocument/2006/relationships/hyperlink" Target="consultantplus://offline/ref=2A83CE077E89DB56EDBF206F91F981CC422EC586C58B67FAE8714AF5A21413236066CD51BA17FB122B8F8B04CC3679948B93C6F859729DDC16D2CE56r0sAK" TargetMode="External"/><Relationship Id="rId229" Type="http://schemas.openxmlformats.org/officeDocument/2006/relationships/hyperlink" Target="consultantplus://offline/ref=2A83CE077E89DB56EDBF206F91F981CC422EC586C5896DF7EB744AF5A21413236066CD51BA17FB122B8F8B04C83679948B93C6F859729DDC16D2CE56r0sAK" TargetMode="External"/><Relationship Id="rId380" Type="http://schemas.openxmlformats.org/officeDocument/2006/relationships/hyperlink" Target="consultantplus://offline/ref=2A83CE077E89DB56EDBF206F91F981CC422EC586C58A6DF0E8764AF5A21413236066CD51BA17FB122B8F8A02CB3679948B93C6F859729DDC16D2CE56r0sAK" TargetMode="External"/><Relationship Id="rId240" Type="http://schemas.openxmlformats.org/officeDocument/2006/relationships/hyperlink" Target="consultantplus://offline/ref=2A83CE077E89DB56EDBF206F91F981CC422EC586C58965FAEE754AF5A21413236066CD51BA17FB122B8F8B05C83679948B93C6F859729DDC16D2CE56r0sAK" TargetMode="External"/><Relationship Id="rId261" Type="http://schemas.openxmlformats.org/officeDocument/2006/relationships/hyperlink" Target="consultantplus://offline/ref=2A83CE077E89DB56EDBF206F91F981CC422EC586C58967FAED704AF5A21413236066CD51BA17FB122B8F8B08CA3679948B93C6F859729DDC16D2CE56r0sAK" TargetMode="External"/><Relationship Id="rId14" Type="http://schemas.openxmlformats.org/officeDocument/2006/relationships/hyperlink" Target="consultantplus://offline/ref=2A83CE077E89DB56EDBF206F91F981CC422EC586CC8B6CF5E87A17FFAA4D1F2167699246BD5EF7132B8F8B05C4697C819ACBCAFB456C95CA0AD0CCr5s4K" TargetMode="External"/><Relationship Id="rId35" Type="http://schemas.openxmlformats.org/officeDocument/2006/relationships/hyperlink" Target="consultantplus://offline/ref=2A83CE077E89DB56EDBF206F91F981CC422EC586C78D6DF4E87A17FFAA4D1F2167699254BD06FB1229918B08D13F2DC7rCsFK" TargetMode="External"/><Relationship Id="rId56" Type="http://schemas.openxmlformats.org/officeDocument/2006/relationships/hyperlink" Target="consultantplus://offline/ref=2A83CE077E89DB56EDBF206F91F981CC422EC586C58965F2EF734AF5A21413236066CD51BA17FB122B8F8B00C93679948B93C6F859729DDC16D2CE56r0sAK" TargetMode="External"/><Relationship Id="rId77" Type="http://schemas.openxmlformats.org/officeDocument/2006/relationships/hyperlink" Target="consultantplus://offline/ref=2A83CE077E89DB56EDBF206F91F981CC422EC586C58A6DF0E8764AF5A21413236066CD51BA17FB122B8F8B01CE3679948B93C6F859729DDC16D2CE56r0sAK" TargetMode="External"/><Relationship Id="rId100" Type="http://schemas.openxmlformats.org/officeDocument/2006/relationships/hyperlink" Target="consultantplus://offline/ref=2A83CE077E89DB56EDBF206F91F981CC422EC586C58865FAEE764AF5A21413236066CD51BA17FB122B8F8B01C63679948B93C6F859729DDC16D2CE56r0sAK" TargetMode="External"/><Relationship Id="rId282" Type="http://schemas.openxmlformats.org/officeDocument/2006/relationships/hyperlink" Target="consultantplus://offline/ref=2A83CE077E89DB56EDBF206F91F981CC422EC586C58A63F6EA754AF5A21413236066CD51BA17FB122B8F8B02CE3679948B93C6F859729DDC16D2CE56r0sAK" TargetMode="External"/><Relationship Id="rId317" Type="http://schemas.openxmlformats.org/officeDocument/2006/relationships/hyperlink" Target="consultantplus://offline/ref=2A83CE077E89DB56EDBF206F91F981CC422EC586C58A6DF0E8764AF5A21413236066CD51BA17FB122B8F8A01CB3679948B93C6F859729DDC16D2CE56r0sAK" TargetMode="External"/><Relationship Id="rId338" Type="http://schemas.openxmlformats.org/officeDocument/2006/relationships/hyperlink" Target="consultantplus://offline/ref=2A83CE077E89DB56EDBF206F91F981CC422EC586C58B66F6EF714AF5A21413236066CD51BA17FB122B8F8B04CE3679948B93C6F859729DDC16D2CE56r0sAK" TargetMode="External"/><Relationship Id="rId359" Type="http://schemas.openxmlformats.org/officeDocument/2006/relationships/hyperlink" Target="consultantplus://offline/ref=2A83CE077E89DB56EDBF20799295DDC440249A8DCC8332AFBB7C40A0FA4B4A61276FC705FA50F61B20DBDA449A302CC7D1C6C3E7596C9FrDs4K" TargetMode="External"/><Relationship Id="rId8" Type="http://schemas.openxmlformats.org/officeDocument/2006/relationships/hyperlink" Target="consultantplus://offline/ref=2A83CE077E89DB56EDBF206F91F981CC422EC586C28C63F7E77A17FFAA4D1F2167699246BD5EF7132B8F8B05C4697C819ACBCAFB456C95CA0AD0CCr5s4K" TargetMode="External"/><Relationship Id="rId98" Type="http://schemas.openxmlformats.org/officeDocument/2006/relationships/hyperlink" Target="consultantplus://offline/ref=2A83CE077E89DB56EDBF206F91F981CC422EC586C58B67FAE8714AF5A21413236066CD51BA17FB122B8F8B02CF3679948B93C6F859729DDC16D2CE56r0sAK" TargetMode="External"/><Relationship Id="rId121" Type="http://schemas.openxmlformats.org/officeDocument/2006/relationships/hyperlink" Target="consultantplus://offline/ref=2A83CE077E89DB56EDBF206F91F981CC422EC586C58961FBED744AF5A21413236066CD51BA17FB122B8F8B00C63679948B93C6F859729DDC16D2CE56r0sAK" TargetMode="External"/><Relationship Id="rId142" Type="http://schemas.openxmlformats.org/officeDocument/2006/relationships/hyperlink" Target="consultantplus://offline/ref=2A83CE077E89DB56EDBF206F91F981CC422EC586C58967FAED704AF5A21413236066CD51BA17FB122B8F8B05CE3679948B93C6F859729DDC16D2CE56r0sAK" TargetMode="External"/><Relationship Id="rId163" Type="http://schemas.openxmlformats.org/officeDocument/2006/relationships/hyperlink" Target="consultantplus://offline/ref=2A83CE077E89DB56EDBF20799295DDC447209383C1886FA5B3254CA2FD4415762026CB01FF51F0187FDECF55C23C2FDBCFCED5FB5B6Er9sDK" TargetMode="External"/><Relationship Id="rId184" Type="http://schemas.openxmlformats.org/officeDocument/2006/relationships/hyperlink" Target="consultantplus://offline/ref=2A83CE077E89DB56EDBF206F91F981CC422EC586C5896DF7EB744AF5A21413236066CD51BA17FB122B8F8B02C73679948B93C6F859729DDC16D2CE56r0sAK" TargetMode="External"/><Relationship Id="rId219" Type="http://schemas.openxmlformats.org/officeDocument/2006/relationships/hyperlink" Target="consultantplus://offline/ref=2A83CE077E89DB56EDBF206F91F981CC422EC586C58A60F5E9734AF5A21413236066CD51BA17FB122B8F8B03C93679948B93C6F859729DDC16D2CE56r0sAK" TargetMode="External"/><Relationship Id="rId370" Type="http://schemas.openxmlformats.org/officeDocument/2006/relationships/hyperlink" Target="consultantplus://offline/ref=2A83CE077E89DB56EDBF206F91F981CC422EC586C58A6DF0E8764AF5A21413236066CD51BA17FB122B8F8A02CE3679948B93C6F859729DDC16D2CE56r0sAK" TargetMode="External"/><Relationship Id="rId391" Type="http://schemas.openxmlformats.org/officeDocument/2006/relationships/fontTable" Target="fontTable.xml"/><Relationship Id="rId230" Type="http://schemas.openxmlformats.org/officeDocument/2006/relationships/hyperlink" Target="consultantplus://offline/ref=2A83CE077E89DB56EDBF206F91F981CC422EC586C58A66FBE6794AF5A21413236066CD51BA17FB122B8F8B02CB3679948B93C6F859729DDC16D2CE56r0sAK" TargetMode="External"/><Relationship Id="rId251" Type="http://schemas.openxmlformats.org/officeDocument/2006/relationships/hyperlink" Target="consultantplus://offline/ref=2A83CE077E89DB56EDBF206F91F981CC422EC586C58A62F7ED794AF5A21413236066CD51BA17FB122B8F8B02CE3679948B93C6F859729DDC16D2CE56r0sAK" TargetMode="External"/><Relationship Id="rId25" Type="http://schemas.openxmlformats.org/officeDocument/2006/relationships/hyperlink" Target="consultantplus://offline/ref=2A83CE077E89DB56EDBF206F91F981CC422EC586C58B67FAE8714AF5A21413236066CD51BA17FB122B8F8B00CA3679948B93C6F859729DDC16D2CE56r0sAK" TargetMode="External"/><Relationship Id="rId46" Type="http://schemas.openxmlformats.org/officeDocument/2006/relationships/hyperlink" Target="consultantplus://offline/ref=2A83CE077E89DB56EDBF206F91F981CC422EC586C78F6CF1EE7A17FFAA4D1F2167699254BD06FB1229918B08D13F2DC7rCsFK" TargetMode="External"/><Relationship Id="rId67" Type="http://schemas.openxmlformats.org/officeDocument/2006/relationships/hyperlink" Target="consultantplus://offline/ref=2A83CE077E89DB56EDBF206F91F981CC422EC586C58961FBED744AF5A21413236066CD51BA17FB122B8F8B01CE3679948B93C6F859729DDC16D2CE56r0sAK" TargetMode="External"/><Relationship Id="rId272" Type="http://schemas.openxmlformats.org/officeDocument/2006/relationships/hyperlink" Target="consultantplus://offline/ref=2A83CE077E89DB56EDBF206F91F981CC422EC586C58A60F5E9734AF5A21413236066CD51BA17FB122B8F8B05CD3679948B93C6F859729DDC16D2CE56r0sAK" TargetMode="External"/><Relationship Id="rId293" Type="http://schemas.openxmlformats.org/officeDocument/2006/relationships/hyperlink" Target="consultantplus://offline/ref=2A83CE077E89DB56EDBF206F91F981CC422EC586C58A60F5E9734AF5A21413236066CD51BA17FB122B8F8B06CB3679948B93C6F859729DDC16D2CE56r0sAK" TargetMode="External"/><Relationship Id="rId307" Type="http://schemas.openxmlformats.org/officeDocument/2006/relationships/hyperlink" Target="consultantplus://offline/ref=2A83CE077E89DB56EDBF206F91F981CC422EC586C58A6DF0E8764AF5A21413236066CD51BA17FB122B8F8B07CB3679948B93C6F859729DDC16D2CE56r0sAK" TargetMode="External"/><Relationship Id="rId328" Type="http://schemas.openxmlformats.org/officeDocument/2006/relationships/hyperlink" Target="consultantplus://offline/ref=2A83CE077E89DB56EDBF206F91F981CC422EC586C58967FAED704AF5A21413236066CD51BA17FB122B8F8A00CA3679948B93C6F859729DDC16D2CE56r0sAK" TargetMode="External"/><Relationship Id="rId349" Type="http://schemas.openxmlformats.org/officeDocument/2006/relationships/hyperlink" Target="consultantplus://offline/ref=2A83CE077E89DB56EDBF20799295DDC440249A8DCC8332AFBB7C40A0FA4B4A61276FC705FA50F61B20DBDA449A302CC7D1C6C3E7596C9FrDs4K" TargetMode="External"/><Relationship Id="rId88" Type="http://schemas.openxmlformats.org/officeDocument/2006/relationships/hyperlink" Target="consultantplus://offline/ref=2A83CE077E89DB56EDBF206F91F981CC422EC586C58B66F6EF714AF5A21413236066CD51BA17FB122B8F8B00C63679948B93C6F859729DDC16D2CE56r0sAK" TargetMode="External"/><Relationship Id="rId111" Type="http://schemas.openxmlformats.org/officeDocument/2006/relationships/hyperlink" Target="consultantplus://offline/ref=2A83CE077E89DB56EDBF206F91F981CC422EC586C58967FAED704AF5A21413236066CD51BA17FB122B8F8B03CF3679948B93C6F859729DDC16D2CE56r0sAK" TargetMode="External"/><Relationship Id="rId132" Type="http://schemas.openxmlformats.org/officeDocument/2006/relationships/hyperlink" Target="consultantplus://offline/ref=2A83CE077E89DB56EDBF20799295DDC447209383C1886FA5B3254CA2FD4415762026CB04F950F2102884DF518B6820C4CDD8CBF1456E9DD6r0s8K" TargetMode="External"/><Relationship Id="rId153" Type="http://schemas.openxmlformats.org/officeDocument/2006/relationships/hyperlink" Target="consultantplus://offline/ref=2A83CE077E89DB56EDBF20799295DDC447209C82C6806FA5B3254CA2FD44157632269308F851E81323918900CDr3sDK" TargetMode="External"/><Relationship Id="rId174" Type="http://schemas.openxmlformats.org/officeDocument/2006/relationships/hyperlink" Target="consultantplus://offline/ref=2A83CE077E89DB56EDBF206F91F981CC422EC586C58A6DF0E8764AF5A21413236066CD51BA17FB122B8F8B03CB3679948B93C6F859729DDC16D2CE56r0sAK" TargetMode="External"/><Relationship Id="rId195" Type="http://schemas.openxmlformats.org/officeDocument/2006/relationships/hyperlink" Target="consultantplus://offline/ref=2A83CE077E89DB56EDBF206F91F981CC422EC586C58A60F5E9734AF5A21413236066CD51BA17FB122B8F8B03CD3679948B93C6F859729DDC16D2CE56r0sAK" TargetMode="External"/><Relationship Id="rId209" Type="http://schemas.openxmlformats.org/officeDocument/2006/relationships/hyperlink" Target="consultantplus://offline/ref=2A83CE077E89DB56EDBF206F91F981CC422EC586C58965FAEE754AF5A21413236066CD51BA17FB122B8F8B04C93679948B93C6F859729DDC16D2CE56r0sAK" TargetMode="External"/><Relationship Id="rId360" Type="http://schemas.openxmlformats.org/officeDocument/2006/relationships/hyperlink" Target="consultantplus://offline/ref=2A83CE077E89DB56EDBF20799295DDC440249A8DCC8332AFBB7C40A0FA4B4A61276FC705FA50F61B20DBDA449A302CC7D1C6C3E7596C9FrDs4K" TargetMode="External"/><Relationship Id="rId381" Type="http://schemas.openxmlformats.org/officeDocument/2006/relationships/image" Target="media/image5.wmf"/><Relationship Id="rId220" Type="http://schemas.openxmlformats.org/officeDocument/2006/relationships/hyperlink" Target="consultantplus://offline/ref=2A83CE077E89DB56EDBF206F91F981CC422EC586C58A6DF0E8764AF5A21413236066CD51BA17FB122B8F8B04CA3679948B93C6F859729DDC16D2CE56r0sAK" TargetMode="External"/><Relationship Id="rId241" Type="http://schemas.openxmlformats.org/officeDocument/2006/relationships/hyperlink" Target="consultantplus://offline/ref=2A83CE077E89DB56EDBF206F91F981CC422EC586C58965FAEE754AF5A21413236066CD51BA17FB122B8F8B06CE3679948B93C6F859729DDC16D2CE56r0sAK" TargetMode="External"/><Relationship Id="rId15" Type="http://schemas.openxmlformats.org/officeDocument/2006/relationships/hyperlink" Target="consultantplus://offline/ref=2A83CE077E89DB56EDBF206F91F981CC422EC586C58965F2EF734AF5A21413236066CD51BA17FB122B8F8B00C93679948B93C6F859729DDC16D2CE56r0sAK" TargetMode="External"/><Relationship Id="rId36" Type="http://schemas.openxmlformats.org/officeDocument/2006/relationships/hyperlink" Target="consultantplus://offline/ref=2A83CE077E89DB56EDBF206F91F981CC422EC586C78F62F2E87A17FFAA4D1F2167699254BD06FB1229918B08D13F2DC7rCsFK" TargetMode="External"/><Relationship Id="rId57" Type="http://schemas.openxmlformats.org/officeDocument/2006/relationships/hyperlink" Target="consultantplus://offline/ref=2A83CE077E89DB56EDBF206F91F981CC422EC586C58965FAEE754AF5A21413236066CD51BA17FB122B8F8B00C93679948B93C6F859729DDC16D2CE56r0sAK" TargetMode="External"/><Relationship Id="rId262" Type="http://schemas.openxmlformats.org/officeDocument/2006/relationships/hyperlink" Target="consultantplus://offline/ref=2A83CE077E89DB56EDBF206F91F981CC422EC586C58967FAED704AF5A21413236066CD51BA17FB122B8F8B08CA3679948B93C6F859729DDC16D2CE56r0sAK" TargetMode="External"/><Relationship Id="rId283" Type="http://schemas.openxmlformats.org/officeDocument/2006/relationships/hyperlink" Target="consultantplus://offline/ref=2A83CE077E89DB56EDBF206F91F981CC422EC586C58967FAED704AF5A21413236066CD51BA17FB122B8F8B09CD3679948B93C6F859729DDC16D2CE56r0sAK" TargetMode="External"/><Relationship Id="rId318" Type="http://schemas.openxmlformats.org/officeDocument/2006/relationships/hyperlink" Target="consultantplus://offline/ref=2A83CE077E89DB56EDBF206F91F981CC422EC586C58965FAEE754AF5A21413236066CD51BA17FB122B8F8B08C73679948B93C6F859729DDC16D2CE56r0sAK" TargetMode="External"/><Relationship Id="rId339" Type="http://schemas.openxmlformats.org/officeDocument/2006/relationships/hyperlink" Target="consultantplus://offline/ref=2A83CE077E89DB56EDBF206F91F981CC422EC586C58B67FAE8714AF5A21413236066CD51BA17FB122B8F8B07CB3679948B93C6F859729DDC16D2CE56r0sAK" TargetMode="External"/><Relationship Id="rId78" Type="http://schemas.openxmlformats.org/officeDocument/2006/relationships/hyperlink" Target="consultantplus://offline/ref=2A83CE077E89DB56EDBF206F91F981CC422EC586C58961FBED744AF5A21413236066CD51BA17FB122B8F8B01CC3679948B93C6F859729DDC16D2CE56r0sAK" TargetMode="External"/><Relationship Id="rId99" Type="http://schemas.openxmlformats.org/officeDocument/2006/relationships/hyperlink" Target="consultantplus://offline/ref=2A83CE077E89DB56EDBF206F91F981CC422EC586C58B67FAE8714AF5A21413236066CD51BA17FB122B8F8B02CD3679948B93C6F859729DDC16D2CE56r0sAK" TargetMode="External"/><Relationship Id="rId101" Type="http://schemas.openxmlformats.org/officeDocument/2006/relationships/hyperlink" Target="consultantplus://offline/ref=2A83CE077E89DB56EDBF206F91F981CC422EC586C58B67FAE8714AF5A21413236066CD51BA17FB122B8F8B02CC3679948B93C6F859729DDC16D2CE56r0sAK" TargetMode="External"/><Relationship Id="rId122" Type="http://schemas.openxmlformats.org/officeDocument/2006/relationships/hyperlink" Target="consultantplus://offline/ref=2A83CE077E89DB56EDBF206F91F981CC422EC586C58A66FBE6794AF5A21413236066CD51BA17FB122B8F8B02CF3679948B93C6F859729DDC16D2CE56r0sAK" TargetMode="External"/><Relationship Id="rId143" Type="http://schemas.openxmlformats.org/officeDocument/2006/relationships/hyperlink" Target="consultantplus://offline/ref=2A83CE077E89DB56EDBF206F91F981CC422EC586C58961FBED744AF5A21413236066CD51BA17FB122B8F8B00C63679948B93C6F859729DDC16D2CE56r0sAK" TargetMode="External"/><Relationship Id="rId164" Type="http://schemas.openxmlformats.org/officeDocument/2006/relationships/image" Target="media/image1.wmf"/><Relationship Id="rId185" Type="http://schemas.openxmlformats.org/officeDocument/2006/relationships/hyperlink" Target="consultantplus://offline/ref=2A83CE077E89DB56EDBF206F91F981CC422EC586C58A6DF0E8764AF5A21413236066CD51BA17FB122B8F8B03C83679948B93C6F859729DDC16D2CE56r0sAK" TargetMode="External"/><Relationship Id="rId350" Type="http://schemas.openxmlformats.org/officeDocument/2006/relationships/hyperlink" Target="consultantplus://offline/ref=2A83CE077E89DB56EDBF20799295DDC440249A8DCC8332AFBB7C40A0FA4B4A61276FC705FA50F61B20DBDA449A302CC7D1C6C3E7596C9FrDs4K" TargetMode="External"/><Relationship Id="rId371" Type="http://schemas.openxmlformats.org/officeDocument/2006/relationships/hyperlink" Target="consultantplus://offline/ref=2A83CE077E89DB56EDBF206F91F981CC422EC586C58B66F6EF714AF5A21413236066CD51BA17FB122B8F8B04CB3679948B93C6F859729DDC16D2CE56r0sAK" TargetMode="External"/><Relationship Id="rId9" Type="http://schemas.openxmlformats.org/officeDocument/2006/relationships/hyperlink" Target="consultantplus://offline/ref=2A83CE077E89DB56EDBF206F91F981CC422EC586C28D6DF2EA7A17FFAA4D1F2167699246BD5EF7132B8F8B05C4697C819ACBCAFB456C95CA0AD0CCr5s4K" TargetMode="External"/><Relationship Id="rId210" Type="http://schemas.openxmlformats.org/officeDocument/2006/relationships/hyperlink" Target="consultantplus://offline/ref=2A83CE077E89DB56EDBF206F91F981CC422EC586C58B67FAE8714AF5A21413236066CD51BA17FB122B8F8B04CA3679948B93C6F859729DDC16D2CE56r0sAK" TargetMode="External"/><Relationship Id="rId392" Type="http://schemas.openxmlformats.org/officeDocument/2006/relationships/theme" Target="theme/theme1.xml"/><Relationship Id="rId26" Type="http://schemas.openxmlformats.org/officeDocument/2006/relationships/hyperlink" Target="consultantplus://offline/ref=2A83CE077E89DB56EDBF206F91F981CC422EC586CC8F61F1EF7A17FFAA4D1F2167699246BD5EF7132B8F8B05C4697C819ACBCAFB456C95CA0AD0CCr5s4K" TargetMode="External"/><Relationship Id="rId231" Type="http://schemas.openxmlformats.org/officeDocument/2006/relationships/hyperlink" Target="consultantplus://offline/ref=2A83CE077E89DB56EDBF206F91F981CC422EC586C58A60F5E9734AF5A21413236066CD51BA17FB122B8F8B03C83679948B93C6F859729DDC16D2CE56r0sAK" TargetMode="External"/><Relationship Id="rId252" Type="http://schemas.openxmlformats.org/officeDocument/2006/relationships/hyperlink" Target="consultantplus://offline/ref=2A83CE077E89DB56EDBF206F91F981CC422EC586C58A6DF0E8764AF5A21413236066CD51BA17FB122B8F8B05CC3679948B93C6F859729DDC16D2CE56r0sAK" TargetMode="External"/><Relationship Id="rId273" Type="http://schemas.openxmlformats.org/officeDocument/2006/relationships/hyperlink" Target="consultantplus://offline/ref=2A83CE077E89DB56EDBF206F91F981CC422EC586C58A60F5E9734AF5A21413236066CD51BA17FB122B8F8B05CB3679948B93C6F859729DDC16D2CE56r0sAK" TargetMode="External"/><Relationship Id="rId294" Type="http://schemas.openxmlformats.org/officeDocument/2006/relationships/hyperlink" Target="consultantplus://offline/ref=2A83CE077E89DB56EDBF206F91F981CC422EC586C58A62F7ED794AF5A21413236066CD51BA17FB122B8F8B04C73679948B93C6F859729DDC16D2CE56r0sAK" TargetMode="External"/><Relationship Id="rId308" Type="http://schemas.openxmlformats.org/officeDocument/2006/relationships/hyperlink" Target="consultantplus://offline/ref=2A83CE077E89DB56EDBF206F91F981CC422EC586C58A6DF0E8764AF5A21413236066CD51BA17FB122B8F8B07C63679948B93C6F859729DDC16D2CE56r0sAK" TargetMode="External"/><Relationship Id="rId329" Type="http://schemas.openxmlformats.org/officeDocument/2006/relationships/hyperlink" Target="consultantplus://offline/ref=2A83CE077E89DB56EDBF206F91F981CC422EC586C58967FAED704AF5A21413236066CD51BA17FB122B8F8A00C83679948B93C6F859729DDC16D2CE56r0sAK" TargetMode="External"/><Relationship Id="rId47" Type="http://schemas.openxmlformats.org/officeDocument/2006/relationships/hyperlink" Target="consultantplus://offline/ref=2A83CE077E89DB56EDBF206F91F981CC422EC586C08E62FBE77A17FFAA4D1F2167699254BD06FB1229918B08D13F2DC7rCsFK" TargetMode="External"/><Relationship Id="rId68" Type="http://schemas.openxmlformats.org/officeDocument/2006/relationships/hyperlink" Target="consultantplus://offline/ref=2A83CE077E89DB56EDBF206F91F981CC422EC586C58A6DF0E8764AF5A21413236066CD51BA17FB122B8F8B01CF3679948B93C6F859729DDC16D2CE56r0sAK" TargetMode="External"/><Relationship Id="rId89" Type="http://schemas.openxmlformats.org/officeDocument/2006/relationships/hyperlink" Target="consultantplus://offline/ref=2A83CE077E89DB56EDBF206F91F981CC422EC586C58B67FAE8714AF5A21413236066CD51BA17FB122B8F8B00C63679948B93C6F859729DDC16D2CE56r0sAK" TargetMode="External"/><Relationship Id="rId112" Type="http://schemas.openxmlformats.org/officeDocument/2006/relationships/hyperlink" Target="consultantplus://offline/ref=2A83CE077E89DB56EDBF206F91F981CC422EC586C58B67FAE8714AF5A21413236066CD51BA17FB122B8F8B02CA3679948B93C6F859729DDC16D2CE56r0sAK" TargetMode="External"/><Relationship Id="rId133" Type="http://schemas.openxmlformats.org/officeDocument/2006/relationships/hyperlink" Target="consultantplus://offline/ref=2A83CE077E89DB56EDBF20799295DDC447209383C1886FA5B3254CA2FD4415762026CB04F950F2102884DF518B6820C4CDD8CBF1456E9DD6r0s8K" TargetMode="External"/><Relationship Id="rId154" Type="http://schemas.openxmlformats.org/officeDocument/2006/relationships/hyperlink" Target="consultantplus://offline/ref=2A83CE077E89DB56EDBF206F91F981CC422EC586C58A60F4E7794AF5A21413236066CD51A817A31E2A8D9500C7232FC5CDrCs6K" TargetMode="External"/><Relationship Id="rId175" Type="http://schemas.openxmlformats.org/officeDocument/2006/relationships/hyperlink" Target="consultantplus://offline/ref=2A83CE077E89DB56EDBF206F91F981CC422EC586C58A60F5E9734AF5A21413236066CD51BA17FB122B8F8B02CF3679948B93C6F859729DDC16D2CE56r0sAK" TargetMode="External"/><Relationship Id="rId340" Type="http://schemas.openxmlformats.org/officeDocument/2006/relationships/hyperlink" Target="consultantplus://offline/ref=2A83CE077E89DB56EDBF206F91F981CC422EC586C58B67FAE8714AF5A21413236066CD51BA17FB122B8F8B07C93679948B93C6F859729DDC16D2CE56r0sAK" TargetMode="External"/><Relationship Id="rId361" Type="http://schemas.openxmlformats.org/officeDocument/2006/relationships/hyperlink" Target="consultantplus://offline/ref=2A83CE077E89DB56EDBF20799295DDC440249A8DCC8332AFBB7C40A0FA4B4A61276FC705FA50F61B20DBDA449A302CC7D1C6C3E7596C9FrDs4K" TargetMode="External"/><Relationship Id="rId196" Type="http://schemas.openxmlformats.org/officeDocument/2006/relationships/hyperlink" Target="consultantplus://offline/ref=2A83CE077E89DB56EDBF206F91F981CC422EC586C58A60F5E9734AF5A21413236066CD51BA17FB122B8F8B03CB3679948B93C6F859729DDC16D2CE56r0sAK" TargetMode="External"/><Relationship Id="rId200" Type="http://schemas.openxmlformats.org/officeDocument/2006/relationships/hyperlink" Target="consultantplus://offline/ref=2A83CE077E89DB56EDBF206F91F981CC422EC586C58A63F6EA754AF5A21413236066CD51BA17FB122B8F8B02CE3679948B93C6F859729DDC16D2CE56r0sAK" TargetMode="External"/><Relationship Id="rId382" Type="http://schemas.openxmlformats.org/officeDocument/2006/relationships/hyperlink" Target="consultantplus://offline/ref=2A83CE077E89DB56EDBF206F91F981CC422EC586C58A63F6EA754AF5A21413236066CD51BA17FB122B8F8E02CC3679948B93C6F859729DDC16D2CE56r0sAK" TargetMode="External"/><Relationship Id="rId16" Type="http://schemas.openxmlformats.org/officeDocument/2006/relationships/hyperlink" Target="consultantplus://offline/ref=2A83CE077E89DB56EDBF206F91F981CC422EC586C58965FAEE754AF5A21413236066CD51BA17FB122B8F8B00CA3679948B93C6F859729DDC16D2CE56r0sAK" TargetMode="External"/><Relationship Id="rId221" Type="http://schemas.openxmlformats.org/officeDocument/2006/relationships/hyperlink" Target="consultantplus://offline/ref=2A83CE077E89DB56EDBF20799295DDC44623988BC78332AFBB7C40A0FA4B4A61276FC705F952F01B20DBDA449A302CC7D1C6C3E7596C9FrDs4K" TargetMode="External"/><Relationship Id="rId242" Type="http://schemas.openxmlformats.org/officeDocument/2006/relationships/hyperlink" Target="consultantplus://offline/ref=2A83CE077E89DB56EDBF206F91F981CC422EC586C58967FAED704AF5A21413236066CD51BA17FB122B8F8B07C83679948B93C6F859729DDC16D2CE56r0sAK" TargetMode="External"/><Relationship Id="rId263" Type="http://schemas.openxmlformats.org/officeDocument/2006/relationships/hyperlink" Target="consultantplus://offline/ref=2A83CE077E89DB56EDBF206F91F981CC422EC586C58967FAED704AF5A21413236066CD51BA17FB122B8F8B08C93679948B93C6F859729DDC16D2CE56r0sAK" TargetMode="External"/><Relationship Id="rId284" Type="http://schemas.openxmlformats.org/officeDocument/2006/relationships/hyperlink" Target="consultantplus://offline/ref=2A83CE077E89DB56EDBF206F91F981CC422EC586C58A66FBE6794AF5A21413236066CD51BA17FB122B8F8B03CF3679948B93C6F859729DDC16D2CE56r0sAK" TargetMode="External"/><Relationship Id="rId319" Type="http://schemas.openxmlformats.org/officeDocument/2006/relationships/hyperlink" Target="consultantplus://offline/ref=2A83CE077E89DB56EDBF206F91F981CC422EC586C58967FAED704AF5A21413236066CD51BA17FB122B8F8B09C63679948B93C6F859729DDC16D2CE56r0sAK" TargetMode="External"/><Relationship Id="rId37" Type="http://schemas.openxmlformats.org/officeDocument/2006/relationships/hyperlink" Target="consultantplus://offline/ref=2A83CE077E89DB56EDBF206F91F981CC422EC586C7816DF0E97A17FFAA4D1F2167699254BD06FB1229918B08D13F2DC7rCsFK" TargetMode="External"/><Relationship Id="rId58" Type="http://schemas.openxmlformats.org/officeDocument/2006/relationships/hyperlink" Target="consultantplus://offline/ref=2A83CE077E89DB56EDBF206F91F981CC422EC586C58967FAED704AF5A21413236066CD51BA17FB122B8F8B00C93679948B93C6F859729DDC16D2CE56r0sAK" TargetMode="External"/><Relationship Id="rId79" Type="http://schemas.openxmlformats.org/officeDocument/2006/relationships/hyperlink" Target="consultantplus://offline/ref=2A83CE077E89DB56EDBF206F91F981CC422EC586C58A6DF0E8764AF5A21413236066CD51BA17FB122B8F8B01CD3679948B93C6F859729DDC16D2CE56r0sAK" TargetMode="External"/><Relationship Id="rId102" Type="http://schemas.openxmlformats.org/officeDocument/2006/relationships/hyperlink" Target="consultantplus://offline/ref=2A83CE077E89DB56EDBF206F91F981CC422EC586C5896DF7EB744AF5A21413236066CD51BA17FB122B8F8B01CB3679948B93C6F859729DDC16D2CE56r0sAK" TargetMode="External"/><Relationship Id="rId123" Type="http://schemas.openxmlformats.org/officeDocument/2006/relationships/hyperlink" Target="consultantplus://offline/ref=2A83CE077E89DB56EDBF206F91F981CC422EC586C58A6DF0E8764AF5A21413236066CD51BA17FB122B8F8B00C73679948B93C6F859729DDC16D2CE56r0sAK" TargetMode="External"/><Relationship Id="rId144" Type="http://schemas.openxmlformats.org/officeDocument/2006/relationships/hyperlink" Target="consultantplus://offline/ref=2A83CE077E89DB56EDBF206F91F981CC422EC586C58A6DF0E8764AF5A21413236066CD51BA17FB122B8F8B00C73679948B93C6F859729DDC16D2CE56r0sAK" TargetMode="External"/><Relationship Id="rId330" Type="http://schemas.openxmlformats.org/officeDocument/2006/relationships/hyperlink" Target="consultantplus://offline/ref=2A83CE077E89DB56EDBF206F91F981CC422EC586C58A60F5E9734AF5A21413236066CD51BA17FB122B8F8B06C63679948B93C6F859729DDC16D2CE56r0sAK" TargetMode="External"/><Relationship Id="rId90" Type="http://schemas.openxmlformats.org/officeDocument/2006/relationships/hyperlink" Target="consultantplus://offline/ref=2A83CE077E89DB56EDBF206F91F981CC422EC586C58965FAEE754AF5A21413236066CD51BA17FB122B8F8B02CE3679948B93C6F859729DDC16D2CE56r0sAK" TargetMode="External"/><Relationship Id="rId165" Type="http://schemas.openxmlformats.org/officeDocument/2006/relationships/hyperlink" Target="consultantplus://offline/ref=2A83CE077E89DB56EDBF206F91F981CC422EC586C58965FAEE754AF5A21413236066CD51BA17FB122B8F8B03CC3679948B93C6F859729DDC16D2CE56r0sAK" TargetMode="External"/><Relationship Id="rId186" Type="http://schemas.openxmlformats.org/officeDocument/2006/relationships/hyperlink" Target="consultantplus://offline/ref=2A83CE077E89DB56EDBF206F91F981CC422EC586C58967FAED704AF5A21413236066CD51BA17FB122B8F8B06CB3679948B93C6F859729DDC16D2CE56r0sAK" TargetMode="External"/><Relationship Id="rId351" Type="http://schemas.openxmlformats.org/officeDocument/2006/relationships/hyperlink" Target="consultantplus://offline/ref=2A83CE077E89DB56EDBF20799295DDC440249A8DCC8332AFBB7C40A0FA4B4A61276FC705FA50F61B20DBDA449A302CC7D1C6C3E7596C9FrDs4K" TargetMode="External"/><Relationship Id="rId372" Type="http://schemas.openxmlformats.org/officeDocument/2006/relationships/hyperlink" Target="consultantplus://offline/ref=2A83CE077E89DB56EDBF206F91F981CC422EC586C58B67FAE8714AF5A21413236066CD51BA17FB122B8F8B08CD3679948B93C6F859729DDC16D2CE56r0sAK" TargetMode="External"/><Relationship Id="rId211" Type="http://schemas.openxmlformats.org/officeDocument/2006/relationships/hyperlink" Target="consultantplus://offline/ref=2A83CE077E89DB56EDBF206F91F981CC422EC586C58965FAEE754AF5A21413236066CD51BA17FB122B8F8B04C83679948B93C6F859729DDC16D2CE56r0sAK" TargetMode="External"/><Relationship Id="rId232" Type="http://schemas.openxmlformats.org/officeDocument/2006/relationships/hyperlink" Target="consultantplus://offline/ref=2A83CE077E89DB56EDBF206F91F981CC422EC586C58A62F7ED794AF5A21413236066CD51BA17FB122B8F8B01C73679948B93C6F859729DDC16D2CE56r0sAK" TargetMode="External"/><Relationship Id="rId253" Type="http://schemas.openxmlformats.org/officeDocument/2006/relationships/hyperlink" Target="consultantplus://offline/ref=2A83CE077E89DB56EDBF206F91F981CC422EC586C58B66F6EF714AF5A21413236066CD51BA17FB122B8F8B02CA3679948B93C6F859729DDC16D2CE56r0sAK" TargetMode="External"/><Relationship Id="rId274" Type="http://schemas.openxmlformats.org/officeDocument/2006/relationships/hyperlink" Target="consultantplus://offline/ref=2A83CE077E89DB56EDBF206F91F981CC422EC586C58A60F5E9734AF5A21413236066CD51BA17FB122B8F8B05CA3679948B93C6F859729DDC16D2CE56r0sAK" TargetMode="External"/><Relationship Id="rId295" Type="http://schemas.openxmlformats.org/officeDocument/2006/relationships/hyperlink" Target="consultantplus://offline/ref=2A83CE077E89DB56EDBF206F91F981CC422EC586C58A6DF0E8764AF5A21413236066CD51BA17FB122B8F8B06C93679948B93C6F859729DDC16D2CE56r0sAK" TargetMode="External"/><Relationship Id="rId309" Type="http://schemas.openxmlformats.org/officeDocument/2006/relationships/hyperlink" Target="consultantplus://offline/ref=2A83CE077E89DB56EDBF206F91F981CC422EC586C58A6DF0E8764AF5A21413236066CD51BA17FB122B8F8B08CE3679948B93C6F859729DDC16D2CE56r0sAK" TargetMode="External"/><Relationship Id="rId27" Type="http://schemas.openxmlformats.org/officeDocument/2006/relationships/hyperlink" Target="consultantplus://offline/ref=2A83CE077E89DB56EDBF20799295DDC447209383C1886FA5B3254CA2FD4415762026CB04F950F41B2A84DF518B6820C4CDD8CBF1456E9DD6r0s8K" TargetMode="External"/><Relationship Id="rId48" Type="http://schemas.openxmlformats.org/officeDocument/2006/relationships/hyperlink" Target="consultantplus://offline/ref=2A83CE077E89DB56EDBF206F91F981CC422EC586C18965FAED7A17FFAA4D1F2167699254BD06FB1229918B08D13F2DC7rCsFK" TargetMode="External"/><Relationship Id="rId69" Type="http://schemas.openxmlformats.org/officeDocument/2006/relationships/hyperlink" Target="consultantplus://offline/ref=2A83CE077E89DB56EDBF206F91F981CC422EC586C58A60F5E9734AF5A21413236066CD51BA17FB122B8F8B00C73679948B93C6F859729DDC16D2CE56r0sAK" TargetMode="External"/><Relationship Id="rId113" Type="http://schemas.openxmlformats.org/officeDocument/2006/relationships/hyperlink" Target="consultantplus://offline/ref=2A83CE077E89DB56EDBF206F91F981CC422EC586C58965FAEE754AF5A21413236066CD51BA17FB122B8F8B03CD3679948B93C6F859729DDC16D2CE56r0sAK" TargetMode="External"/><Relationship Id="rId134" Type="http://schemas.openxmlformats.org/officeDocument/2006/relationships/hyperlink" Target="consultantplus://offline/ref=2A83CE077E89DB56EDBF20799295DDC447209383C1886FA5B3254CA2FD44157632269308F851E81323918900CDr3sDK" TargetMode="External"/><Relationship Id="rId320" Type="http://schemas.openxmlformats.org/officeDocument/2006/relationships/hyperlink" Target="consultantplus://offline/ref=2A83CE077E89DB56EDBF206F91F981CC422EC586C58961FBED744AF5A21413236066CD51BA17FB122B8F8B03CF3679948B93C6F859729DDC16D2CE56r0sAK" TargetMode="External"/><Relationship Id="rId80" Type="http://schemas.openxmlformats.org/officeDocument/2006/relationships/hyperlink" Target="consultantplus://offline/ref=2A83CE077E89DB56EDBF206F91F981CC422EC586C58965FAEE754AF5A21413236066CD51BA17FB122B8F8B01C63679948B93C6F859729DDC16D2CE56r0sAK" TargetMode="External"/><Relationship Id="rId155" Type="http://schemas.openxmlformats.org/officeDocument/2006/relationships/hyperlink" Target="consultantplus://offline/ref=2A83CE077E89DB56EDBF206F91F981CC422EC586C58A63F6EA754AF5A21413236066CD51BA17FB122B8F8B02CE3679948B93C6F859729DDC16D2CE56r0sAK" TargetMode="External"/><Relationship Id="rId176" Type="http://schemas.openxmlformats.org/officeDocument/2006/relationships/hyperlink" Target="consultantplus://offline/ref=2A83CE077E89DB56EDBF206F91F981CC422EC586C58967FAED704AF5A21413236066CD51BA17FB122B8F8B05C73679948B93C6F859729DDC16D2CE56r0sAK" TargetMode="External"/><Relationship Id="rId197" Type="http://schemas.openxmlformats.org/officeDocument/2006/relationships/hyperlink" Target="consultantplus://offline/ref=2A83CE077E89DB56EDBF206F91F981CC422EC586C58B67FAE8714AF5A21413236066CD51BA17FB122B8F8B04CE3679948B93C6F859729DDC16D2CE56r0sAK" TargetMode="External"/><Relationship Id="rId341" Type="http://schemas.openxmlformats.org/officeDocument/2006/relationships/hyperlink" Target="consultantplus://offline/ref=2A83CE077E89DB56EDBF206F91F981CC422EC586C58B67FAE8714AF5A21413236066CD51BA17FB122B8F8B07C63679948B93C6F859729DDC16D2CE56r0sAK" TargetMode="External"/><Relationship Id="rId362" Type="http://schemas.openxmlformats.org/officeDocument/2006/relationships/hyperlink" Target="consultantplus://offline/ref=2A83CE077E89DB56EDBF20799295DDC440249A8DCC8332AFBB7C40A0FA4B4A61276FC705FA50F61B20DBDA449A302CC7D1C6C3E7596C9FrDs4K" TargetMode="External"/><Relationship Id="rId383" Type="http://schemas.openxmlformats.org/officeDocument/2006/relationships/hyperlink" Target="consultantplus://offline/ref=2A83CE077E89DB56EDBF206F91F981CC422EC586C58961FBED744AF5A21413236066CD51BA17FB122B8F8A03CE3679948B93C6F859729DDC16D2CE56r0sAK" TargetMode="External"/><Relationship Id="rId201" Type="http://schemas.openxmlformats.org/officeDocument/2006/relationships/hyperlink" Target="consultantplus://offline/ref=2A83CE077E89DB56EDBF206F91F981CC422EC586C58967FAED704AF5A21413236066CD51BA17FB122B8F8B06C63679948B93C6F859729DDC16D2CE56r0sAK" TargetMode="External"/><Relationship Id="rId222" Type="http://schemas.openxmlformats.org/officeDocument/2006/relationships/hyperlink" Target="consultantplus://offline/ref=2A83CE077E89DB56EDBF20799295DDC44623988BC78332AFBB7C40A0FA4B4A61276FC705F951F31720DBDA449A302CC7D1C6C3E7596C9FrDs4K" TargetMode="External"/><Relationship Id="rId243" Type="http://schemas.openxmlformats.org/officeDocument/2006/relationships/hyperlink" Target="consultantplus://offline/ref=2A83CE077E89DB56EDBF206F91F981CC422EC586C58961FBED744AF5A21413236066CD51BA17FB122B8F8B03CC3679948B93C6F859729DDC16D2CE56r0sAK" TargetMode="External"/><Relationship Id="rId264" Type="http://schemas.openxmlformats.org/officeDocument/2006/relationships/hyperlink" Target="consultantplus://offline/ref=2A83CE077E89DB56EDBF206F91F981CC422EC586C58967FAED704AF5A21413236066CD51BA17FB122B8F8B08C73679948B93C6F859729DDC16D2CE56r0sAK" TargetMode="External"/><Relationship Id="rId285" Type="http://schemas.openxmlformats.org/officeDocument/2006/relationships/hyperlink" Target="consultantplus://offline/ref=2A83CE077E89DB56EDBF206F91F981CC422EC586C58B66F6EF714AF5A21413236066CD51BA17FB122B8F8B03C73679948B93C6F859729DDC16D2CE56r0sAK" TargetMode="External"/><Relationship Id="rId17" Type="http://schemas.openxmlformats.org/officeDocument/2006/relationships/hyperlink" Target="consultantplus://offline/ref=2A83CE077E89DB56EDBF206F91F981CC422EC586C58967FAED704AF5A21413236066CD51BA17FB122B8F8B00CA3679948B93C6F859729DDC16D2CE56r0sAK" TargetMode="External"/><Relationship Id="rId38" Type="http://schemas.openxmlformats.org/officeDocument/2006/relationships/hyperlink" Target="consultantplus://offline/ref=2A83CE077E89DB56EDBF206F91F981CC422EC586C08B64F1E67A17FFAA4D1F2167699254BD06FB1229918B08D13F2DC7rCsFK" TargetMode="External"/><Relationship Id="rId59" Type="http://schemas.openxmlformats.org/officeDocument/2006/relationships/hyperlink" Target="consultantplus://offline/ref=2A83CE077E89DB56EDBF206F91F981CC422EC586C58961FBED744AF5A21413236066CD51BA17FB122B8F8B00C73679948B93C6F859729DDC16D2CE56r0sAK" TargetMode="External"/><Relationship Id="rId103" Type="http://schemas.openxmlformats.org/officeDocument/2006/relationships/hyperlink" Target="consultantplus://offline/ref=2A83CE077E89DB56EDBF206F91F981CC422EC586C58A6DF0E8764AF5A21413236066CD51BA17FB122B8F8B02CC3679948B93C6F859729DDC16D2CE56r0sAK" TargetMode="External"/><Relationship Id="rId124" Type="http://schemas.openxmlformats.org/officeDocument/2006/relationships/hyperlink" Target="consultantplus://offline/ref=2A83CE077E89DB56EDBF206F91F981CC422EC586C58967FAED704AF5A21413236066CD51BA17FB122B8F8B03C63679948B93C6F859729DDC16D2CE56r0sAK" TargetMode="External"/><Relationship Id="rId310" Type="http://schemas.openxmlformats.org/officeDocument/2006/relationships/hyperlink" Target="consultantplus://offline/ref=2A83CE077E89DB56EDBF206F91F981CC422EC586C58A6DF0E8764AF5A21413236066CD51BA17FB122B8F8B08CC3679948B93C6F859729DDC16D2CE56r0sAK" TargetMode="External"/><Relationship Id="rId70" Type="http://schemas.openxmlformats.org/officeDocument/2006/relationships/hyperlink" Target="consultantplus://offline/ref=2A83CE077E89DB56EDBF206F91F981CC422EC586C58965FAEE754AF5A21413236066CD51BA17FB122B8F8B00C73679948B93C6F859729DDC16D2CE56r0sAK" TargetMode="External"/><Relationship Id="rId91" Type="http://schemas.openxmlformats.org/officeDocument/2006/relationships/hyperlink" Target="consultantplus://offline/ref=2A83CE077E89DB56EDBF206F91F981CC422EC586C58967FAED704AF5A21413236066CD51BA17FB122B8F8B01C83679948B93C6F859729DDC16D2CE56r0sAK" TargetMode="External"/><Relationship Id="rId145" Type="http://schemas.openxmlformats.org/officeDocument/2006/relationships/hyperlink" Target="consultantplus://offline/ref=2A83CE077E89DB56EDBF206F91F981CC422EC586C58967FAED704AF5A21413236066CD51BA17FB122B8F8B05CB3679948B93C6F859729DDC16D2CE56r0sAK" TargetMode="External"/><Relationship Id="rId166" Type="http://schemas.openxmlformats.org/officeDocument/2006/relationships/hyperlink" Target="consultantplus://offline/ref=2A83CE077E89DB56EDBF206F91F981CC422EC586C58967FAED704AF5A21413236066CD51BA17FB122B8F8B05C93679948B93C6F859729DDC16D2CE56r0sAK" TargetMode="External"/><Relationship Id="rId187" Type="http://schemas.openxmlformats.org/officeDocument/2006/relationships/hyperlink" Target="consultantplus://offline/ref=2A83CE077E89DB56EDBF206F91F981CC422EC586C58967FAED704AF5A21413236066CD51BA17FB122B8F8B06CA3679948B93C6F859729DDC16D2CE56r0sAK" TargetMode="External"/><Relationship Id="rId331" Type="http://schemas.openxmlformats.org/officeDocument/2006/relationships/hyperlink" Target="consultantplus://offline/ref=2A83CE077E89DB56EDBF206F91F981CC422EC586C58A6DF0E8764AF5A21413236066CD51BA17FB122B8F8A01C93679948B93C6F859729DDC16D2CE56r0sAK" TargetMode="External"/><Relationship Id="rId352" Type="http://schemas.openxmlformats.org/officeDocument/2006/relationships/hyperlink" Target="consultantplus://offline/ref=2A83CE077E89DB56EDBF20799295DDC440249A8DCC8332AFBB7C40A0FA4B4A61276FC705FA50F61B20DBDA449A302CC7D1C6C3E7596C9FrDs4K" TargetMode="External"/><Relationship Id="rId373" Type="http://schemas.openxmlformats.org/officeDocument/2006/relationships/hyperlink" Target="consultantplus://offline/ref=2A83CE077E89DB56EDBF206F91F981CC422EC586C58B67FAE8714AF5A21413236066CD51BA17FB122B8F8B08CC3679948B93C6F859729DDC16D2CE56r0sAK" TargetMode="External"/><Relationship Id="rId1" Type="http://schemas.openxmlformats.org/officeDocument/2006/relationships/styles" Target="styles.xml"/><Relationship Id="rId212" Type="http://schemas.openxmlformats.org/officeDocument/2006/relationships/hyperlink" Target="consultantplus://offline/ref=2A83CE077E89DB56EDBF206F91F981CC422EC586C58B67FAE8714AF5A21413236066CD51BA17FB122B8F8B04C73679948B93C6F859729DDC16D2CE56r0sAK" TargetMode="External"/><Relationship Id="rId233" Type="http://schemas.openxmlformats.org/officeDocument/2006/relationships/hyperlink" Target="consultantplus://offline/ref=2A83CE077E89DB56EDBF206F91F981CC422EC586C58A6DF0E8764AF5A21413236066CD51BA17FB122B8F8B04C83679948B93C6F859729DDC16D2CE56r0sAK" TargetMode="External"/><Relationship Id="rId254" Type="http://schemas.openxmlformats.org/officeDocument/2006/relationships/hyperlink" Target="consultantplus://offline/ref=2A83CE077E89DB56EDBF206F91F981CC422EC586C58965FAEE754AF5A21413236066CD51BA17FB122B8F8B06C93679948B93C6F859729DDC16D2CE56r0sAK" TargetMode="External"/><Relationship Id="rId28" Type="http://schemas.openxmlformats.org/officeDocument/2006/relationships/hyperlink" Target="consultantplus://offline/ref=2A83CE077E89DB56EDBF206F91F981CC422EC586C18E61F4E87A17FFAA4D1F2167699246BD5EF7132B8F8B06C4697C819ACBCAFB456C95CA0AD0CCr5s4K" TargetMode="External"/><Relationship Id="rId49" Type="http://schemas.openxmlformats.org/officeDocument/2006/relationships/hyperlink" Target="consultantplus://offline/ref=2A83CE077E89DB56EDBF206F91F981CC422EC586C18963FBE97A17FFAA4D1F2167699254BD06FB1229918B08D13F2DC7rCsFK" TargetMode="External"/><Relationship Id="rId114" Type="http://schemas.openxmlformats.org/officeDocument/2006/relationships/hyperlink" Target="consultantplus://offline/ref=2A83CE077E89DB56EDBF206F91F981CC422EC586C58A62F7ED794AF5A21413236066CD51BA17FB122B8F8B01C93679948B93C6F859729DDC16D2CE56r0sAK" TargetMode="External"/><Relationship Id="rId275" Type="http://schemas.openxmlformats.org/officeDocument/2006/relationships/hyperlink" Target="consultantplus://offline/ref=2A83CE077E89DB56EDBF206F91F981CC422EC586C58B67FAE8714AF5A21413236066CD51BA17FB122B8F8B06C73679948B93C6F859729DDC16D2CE56r0sAK" TargetMode="External"/><Relationship Id="rId296" Type="http://schemas.openxmlformats.org/officeDocument/2006/relationships/hyperlink" Target="consultantplus://offline/ref=2A83CE077E89DB56EDBF206F91F981CC422EC586C58A62F7ED794AF5A21413236066CD51BA17FB122B8F8B04C63679948B93C6F859729DDC16D2CE56r0sAK" TargetMode="External"/><Relationship Id="rId300" Type="http://schemas.openxmlformats.org/officeDocument/2006/relationships/hyperlink" Target="consultantplus://offline/ref=2A83CE077E89DB56EDBF206F91F981CC422EC586C58967FAED704AF5A21413236066CD51BA17FB122B8F8B09C83679948B93C6F859729DDC16D2CE56r0sAK" TargetMode="External"/><Relationship Id="rId60" Type="http://schemas.openxmlformats.org/officeDocument/2006/relationships/hyperlink" Target="consultantplus://offline/ref=2A83CE077E89DB56EDBF206F91F981CC422EC586C5896DF7EB744AF5A21413236066CD51BA17FB122B8F8B00C93679948B93C6F859729DDC16D2CE56r0sAK" TargetMode="External"/><Relationship Id="rId81" Type="http://schemas.openxmlformats.org/officeDocument/2006/relationships/hyperlink" Target="consultantplus://offline/ref=2A83CE077E89DB56EDBF206F91F981CC422EC586C58967FAED704AF5A21413236066CD51BA17FB122B8F8B01CA3679948B93C6F859729DDC16D2CE56r0sAK" TargetMode="External"/><Relationship Id="rId135" Type="http://schemas.openxmlformats.org/officeDocument/2006/relationships/hyperlink" Target="consultantplus://offline/ref=2A83CE077E89DB56EDBF20799295DDC447269B8BC38D6FA5B3254CA2FD44157632269308F851E81323918900CDr3sDK" TargetMode="External"/><Relationship Id="rId156" Type="http://schemas.openxmlformats.org/officeDocument/2006/relationships/hyperlink" Target="consultantplus://offline/ref=2A83CE077E89DB56EDBF206F91F981CC422EC586C58961FBED744AF5A21413236066CD51BA17FB122B8F8B00C63679948B93C6F859729DDC16D2CE56r0sAK" TargetMode="External"/><Relationship Id="rId177" Type="http://schemas.openxmlformats.org/officeDocument/2006/relationships/hyperlink" Target="consultantplus://offline/ref=2A83CE077E89DB56EDBF206F91F981CC422EC586C5896DF7EB744AF5A21413236066CD51BA17FB122B8F8B02CD3679948B93C6F859729DDC16D2CE56r0sAK" TargetMode="External"/><Relationship Id="rId198" Type="http://schemas.openxmlformats.org/officeDocument/2006/relationships/hyperlink" Target="consultantplus://offline/ref=2A83CE077E89DB56EDBF20799295DDC447209383C1886FA5B3254CA2FD44157632269308F851E81323918900CDr3sDK" TargetMode="External"/><Relationship Id="rId321" Type="http://schemas.openxmlformats.org/officeDocument/2006/relationships/hyperlink" Target="consultantplus://offline/ref=2A83CE077E89DB56EDBF206F91F981CC422EC586C58A60F5E9734AF5A21413236066CD51BA17FB122B8F8B06CA3679948B93C6F859729DDC16D2CE56r0sAK" TargetMode="External"/><Relationship Id="rId342" Type="http://schemas.openxmlformats.org/officeDocument/2006/relationships/hyperlink" Target="consultantplus://offline/ref=2A83CE077E89DB56EDBF206F91F981CC422EC586C58B66F6EF714AF5A21413236066CD51BA17FB122B8F8B04CD3679948B93C6F859729DDC16D2CE56r0sAK" TargetMode="External"/><Relationship Id="rId363" Type="http://schemas.openxmlformats.org/officeDocument/2006/relationships/hyperlink" Target="consultantplus://offline/ref=2A83CE077E89DB56EDBF20799295DDC440249A8DCC8332AFBB7C40A0FA4B4A61276FC705FA50F61B20DBDA449A302CC7D1C6C3E7596C9FrDs4K" TargetMode="External"/><Relationship Id="rId384" Type="http://schemas.openxmlformats.org/officeDocument/2006/relationships/hyperlink" Target="consultantplus://offline/ref=2A83CE077E89DB56EDBF206F91F981CC422EC586C58967FAED704AF5A21413236066CD51BA17FB122B8F8A02CA3679948B93C6F859729DDC16D2CE56r0sAK" TargetMode="External"/><Relationship Id="rId202" Type="http://schemas.openxmlformats.org/officeDocument/2006/relationships/hyperlink" Target="consultantplus://offline/ref=2A83CE077E89DB56EDBF206F91F981CC422EC586C58A66FBE6794AF5A21413236066CD51BA17FB122B8F8B02CC3679948B93C6F859729DDC16D2CE56r0sAK" TargetMode="External"/><Relationship Id="rId223" Type="http://schemas.openxmlformats.org/officeDocument/2006/relationships/hyperlink" Target="consultantplus://offline/ref=2A83CE077E89DB56EDBF20799295DDC44623988BC78332AFBB7C40A0FA4B4A61276FC705F952F01B20DBDA449A302CC7D1C6C3E7596C9FrDs4K" TargetMode="External"/><Relationship Id="rId244" Type="http://schemas.openxmlformats.org/officeDocument/2006/relationships/hyperlink" Target="consultantplus://offline/ref=2A83CE077E89DB56EDBF206F91F981CC422EC586C58A6DF0E8764AF5A21413236066CD51BA17FB122B8F8B05CE3679948B93C6F859729DDC16D2CE56r0sAK" TargetMode="External"/><Relationship Id="rId18" Type="http://schemas.openxmlformats.org/officeDocument/2006/relationships/hyperlink" Target="consultantplus://offline/ref=2A83CE077E89DB56EDBF206F91F981CC422EC586C58961FBED744AF5A21413236066CD51BA17FB122B8F8B00CA3679948B93C6F859729DDC16D2CE56r0sAK" TargetMode="External"/><Relationship Id="rId39" Type="http://schemas.openxmlformats.org/officeDocument/2006/relationships/hyperlink" Target="consultantplus://offline/ref=2A83CE077E89DB56EDBF206F91F981CC422EC586C08D61F2E77A17FFAA4D1F2167699254BD06FB1229918B08D13F2DC7rCsFK" TargetMode="External"/><Relationship Id="rId265" Type="http://schemas.openxmlformats.org/officeDocument/2006/relationships/hyperlink" Target="consultantplus://offline/ref=2A83CE077E89DB56EDBF206F91F981CC422EC586C58B67FAE8714AF5A21413236066CD51BA17FB122B8F8B06C93679948B93C6F859729DDC16D2CE56r0sAK" TargetMode="External"/><Relationship Id="rId286" Type="http://schemas.openxmlformats.org/officeDocument/2006/relationships/hyperlink" Target="consultantplus://offline/ref=2A83CE077E89DB56EDBF206F91F981CC422EC586C58B67FAE8714AF5A21413236066CD51BA17FB122B8F8B07CF3679948B93C6F859729DDC16D2CE56r0sAK" TargetMode="External"/><Relationship Id="rId50" Type="http://schemas.openxmlformats.org/officeDocument/2006/relationships/hyperlink" Target="consultantplus://offline/ref=2A83CE077E89DB56EDBF206F91F981CC422EC586C08F65F1E97A17FFAA4D1F2167699254BD06FB1229918B08D13F2DC7rCsFK" TargetMode="External"/><Relationship Id="rId104" Type="http://schemas.openxmlformats.org/officeDocument/2006/relationships/hyperlink" Target="consultantplus://offline/ref=2A83CE077E89DB56EDBF206F91F981CC422EC586C58965FAEE754AF5A21413236066CD51BA17FB122B8F8B02C83679948B93C6F859729DDC16D2CE56r0sAK" TargetMode="External"/><Relationship Id="rId125" Type="http://schemas.openxmlformats.org/officeDocument/2006/relationships/hyperlink" Target="consultantplus://offline/ref=2A83CE077E89DB56EDBF206F91F981CC422EC586C58967FAED704AF5A21413236066CD51BA17FB122B8F8B04CE3679948B93C6F859729DDC16D2CE56r0sAK" TargetMode="External"/><Relationship Id="rId146" Type="http://schemas.openxmlformats.org/officeDocument/2006/relationships/hyperlink" Target="consultantplus://offline/ref=2A83CE077E89DB56EDBF206F91F981CC422EC586C58961FBED744AF5A21413236066CD51BA17FB122B8F8B00C63679948B93C6F859729DDC16D2CE56r0sAK" TargetMode="External"/><Relationship Id="rId167" Type="http://schemas.openxmlformats.org/officeDocument/2006/relationships/hyperlink" Target="consultantplus://offline/ref=2A83CE077E89DB56EDBF206F91F981CC422EC586C58961FBED744AF5A21413236066CD51BA17FB122B8F8B00C63679948B93C6F859729DDC16D2CE56r0sAK" TargetMode="External"/><Relationship Id="rId188" Type="http://schemas.openxmlformats.org/officeDocument/2006/relationships/hyperlink" Target="consultantplus://offline/ref=2A83CE077E89DB56EDBF206F91F981CC422EC586C5896DF7EB744AF5A21413236066CD51BA17FB122B8F8B02C63679948B93C6F859729DDC16D2CE56r0sAK" TargetMode="External"/><Relationship Id="rId311" Type="http://schemas.openxmlformats.org/officeDocument/2006/relationships/hyperlink" Target="consultantplus://offline/ref=2A83CE077E89DB56EDBF206F91F981CC422EC586C58A6DF0E8764AF5A21413236066CD51BA17FB122B8F8B08CA3679948B93C6F859729DDC16D2CE56r0sAK" TargetMode="External"/><Relationship Id="rId332" Type="http://schemas.openxmlformats.org/officeDocument/2006/relationships/hyperlink" Target="consultantplus://offline/ref=2A83CE077E89DB56EDBF20799295DDC44623988BC78332AFBB7C40A0FA4B4A61276FC705F952F01B20DBDA449A302CC7D1C6C3E7596C9FrDs4K" TargetMode="External"/><Relationship Id="rId353" Type="http://schemas.openxmlformats.org/officeDocument/2006/relationships/hyperlink" Target="consultantplus://offline/ref=2A83CE077E89DB56EDBF20799295DDC440249A8DCC8332AFBB7C40A0FA4B4A61276FC705FA50F61B20DBDA449A302CC7D1C6C3E7596C9FrDs4K" TargetMode="External"/><Relationship Id="rId374" Type="http://schemas.openxmlformats.org/officeDocument/2006/relationships/hyperlink" Target="consultantplus://offline/ref=2A83CE077E89DB56EDBF206F91F981CC422EC586C58B66F6EF714AF5A21413236066CD51BA17FB122B8F8B04C93679948B93C6F859729DDC16D2CE56r0sAK" TargetMode="External"/><Relationship Id="rId71" Type="http://schemas.openxmlformats.org/officeDocument/2006/relationships/hyperlink" Target="consultantplus://offline/ref=2A83CE077E89DB56EDBF206F91F981CC422EC586C58967FAED704AF5A21413236066CD51BA17FB122B8F8B00C73679948B93C6F859729DDC16D2CE56r0sAK" TargetMode="External"/><Relationship Id="rId92" Type="http://schemas.openxmlformats.org/officeDocument/2006/relationships/hyperlink" Target="consultantplus://offline/ref=2A83CE077E89DB56EDBF206F91F981CC422EC586C58965FAEE754AF5A21413236066CD51BA17FB122B8F8B02CC3679948B93C6F859729DDC16D2CE56r0sAK" TargetMode="External"/><Relationship Id="rId213" Type="http://schemas.openxmlformats.org/officeDocument/2006/relationships/hyperlink" Target="consultantplus://offline/ref=2A83CE077E89DB56EDBF206F91F981CC422EC586C58A60F5E9734AF5A21413236066CD51BA17FB122B8F8B03CA3679948B93C6F859729DDC16D2CE56r0sAK" TargetMode="External"/><Relationship Id="rId234" Type="http://schemas.openxmlformats.org/officeDocument/2006/relationships/hyperlink" Target="consultantplus://offline/ref=2A83CE077E89DB56EDBF206F91F981CC422EC586C58B66F6EF714AF5A21413236066CD51BA17FB122B8F8B02CD3679948B93C6F859729DDC16D2CE56r0sAK" TargetMode="External"/><Relationship Id="rId2" Type="http://schemas.openxmlformats.org/officeDocument/2006/relationships/settings" Target="settings.xml"/><Relationship Id="rId29" Type="http://schemas.openxmlformats.org/officeDocument/2006/relationships/hyperlink" Target="consultantplus://offline/ref=2A83CE077E89DB56EDBF206F91F981CC422EC586C58961FBED744AF5A21413236066CD51BA17FB122B8F8B00C93679948B93C6F859729DDC16D2CE56r0sAK" TargetMode="External"/><Relationship Id="rId255" Type="http://schemas.openxmlformats.org/officeDocument/2006/relationships/hyperlink" Target="consultantplus://offline/ref=2A83CE077E89DB56EDBF206F91F981CC422EC586C58967FAED704AF5A21413236066CD51BA17FB122B8F8B08CE3679948B93C6F859729DDC16D2CE56r0sAK" TargetMode="External"/><Relationship Id="rId276" Type="http://schemas.openxmlformats.org/officeDocument/2006/relationships/hyperlink" Target="consultantplus://offline/ref=2A83CE077E89DB56EDBF20799295DDC447209383C1886FA5B3254CA2FD44157632269308F851E81323918900CDr3sDK" TargetMode="External"/><Relationship Id="rId297" Type="http://schemas.openxmlformats.org/officeDocument/2006/relationships/hyperlink" Target="consultantplus://offline/ref=2A83CE077E89DB56EDBF206F91F981CC422EC586C58A62F7ED794AF5A21413236066CD51BA17FB122B8F8B05CF3679948B93C6F859729DDC16D2CE56r0sAK" TargetMode="External"/><Relationship Id="rId40" Type="http://schemas.openxmlformats.org/officeDocument/2006/relationships/hyperlink" Target="consultantplus://offline/ref=2A83CE077E89DB56EDBF206F91F981CC422EC586C08F66F6EF7A17FFAA4D1F2167699254BD06FB1229918B08D13F2DC7rCsFK" TargetMode="External"/><Relationship Id="rId115" Type="http://schemas.openxmlformats.org/officeDocument/2006/relationships/hyperlink" Target="consultantplus://offline/ref=2A83CE077E89DB56EDBF206F91F981CC422EC586C58B67FAE8714AF5A21413236066CD51BA17FB122B8F8B02C83679948B93C6F859729DDC16D2CE56r0sAK" TargetMode="External"/><Relationship Id="rId136" Type="http://schemas.openxmlformats.org/officeDocument/2006/relationships/hyperlink" Target="consultantplus://offline/ref=2A83CE077E89DB56EDBF206F91F981CC422EC586C58A60F4E7794AF5A21413236066CD51A817A31E2A8D9500C7232FC5CDrCs6K" TargetMode="External"/><Relationship Id="rId157" Type="http://schemas.openxmlformats.org/officeDocument/2006/relationships/hyperlink" Target="consultantplus://offline/ref=2A83CE077E89DB56EDBF206F91F981CC422EC586C58A6DF0E8764AF5A21413236066CD51BA17FB122B8F8B00C73679948B93C6F859729DDC16D2CE56r0sAK" TargetMode="External"/><Relationship Id="rId178" Type="http://schemas.openxmlformats.org/officeDocument/2006/relationships/hyperlink" Target="consultantplus://offline/ref=2A83CE077E89DB56EDBF206F91F981CC422EC586C58A6DF0E8764AF5A21413236066CD51BA17FB122B8F8B03CA3679948B93C6F859729DDC16D2CE56r0sAK" TargetMode="External"/><Relationship Id="rId301" Type="http://schemas.openxmlformats.org/officeDocument/2006/relationships/hyperlink" Target="consultantplus://offline/ref=2A83CE077E89DB56EDBF206F91F981CC422EC586C58961FBED744AF5A21413236066CD51BA17FB122B8F8B09CF3679948B93C6F859729DDC16D2CE56r0sAK" TargetMode="External"/><Relationship Id="rId322" Type="http://schemas.openxmlformats.org/officeDocument/2006/relationships/hyperlink" Target="consultantplus://offline/ref=2A83CE077E89DB56EDBF206F91F981CC422EC586C58A6DF0E8764AF5A21413236066CD51BA17FB122B8F8A01CA3679948B93C6F859729DDC16D2CE56r0sAK" TargetMode="External"/><Relationship Id="rId343" Type="http://schemas.openxmlformats.org/officeDocument/2006/relationships/hyperlink" Target="consultantplus://offline/ref=2A83CE077E89DB56EDBF206F91F981CC422EC586C58B67FAE8714AF5A21413236066CD51BA17FB122B8F8B08CE3679948B93C6F859729DDC16D2CE56r0sAK" TargetMode="External"/><Relationship Id="rId364" Type="http://schemas.openxmlformats.org/officeDocument/2006/relationships/hyperlink" Target="consultantplus://offline/ref=2A83CE077E89DB56EDBF206F91F981CC422EC586C58965FAEE754AF5A21413236066CD51BA17FB122B8F8B09CF3679948B93C6F859729DDC16D2CE56r0sAK" TargetMode="External"/><Relationship Id="rId61" Type="http://schemas.openxmlformats.org/officeDocument/2006/relationships/hyperlink" Target="consultantplus://offline/ref=2A83CE077E89DB56EDBF206F91F981CC422EC586C58A66FBE6794AF5A21413236066CD51BA17FB122B8F8B00C93679948B93C6F859729DDC16D2CE56r0sAK" TargetMode="External"/><Relationship Id="rId82" Type="http://schemas.openxmlformats.org/officeDocument/2006/relationships/hyperlink" Target="consultantplus://offline/ref=2A83CE077E89DB56EDBF206F91F981CC422EC586C58961FBED744AF5A21413236066CD51BA17FB122B8F8B01CA3679948B93C6F859729DDC16D2CE56r0sAK" TargetMode="External"/><Relationship Id="rId199" Type="http://schemas.openxmlformats.org/officeDocument/2006/relationships/hyperlink" Target="consultantplus://offline/ref=2A83CE077E89DB56EDBF206F91F981CC422EC586C58A60F4E7794AF5A21413236066CD51A817A31E2A8D9500C7232FC5CDrCs6K" TargetMode="External"/><Relationship Id="rId203" Type="http://schemas.openxmlformats.org/officeDocument/2006/relationships/hyperlink" Target="consultantplus://offline/ref=2A83CE077E89DB56EDBF206F91F981CC422EC586C58965FAEE754AF5A21413236066CD51BA17FB122B8F8B04CB3679948B93C6F859729DDC16D2CE56r0sAK" TargetMode="External"/><Relationship Id="rId385" Type="http://schemas.openxmlformats.org/officeDocument/2006/relationships/hyperlink" Target="consultantplus://offline/ref=2A83CE077E89DB56EDBF206F91F981CC422EC586C58A66FBE6794AF5A21413236066CD51BA17FB122B8F8B04C73679948B93C6F859729DDC16D2CE56r0sAK" TargetMode="External"/><Relationship Id="rId19" Type="http://schemas.openxmlformats.org/officeDocument/2006/relationships/hyperlink" Target="consultantplus://offline/ref=2A83CE077E89DB56EDBF206F91F981CC422EC586C5896DF7EB744AF5A21413236066CD51BA17FB122B8F8B00CA3679948B93C6F859729DDC16D2CE56r0sAK" TargetMode="External"/><Relationship Id="rId224" Type="http://schemas.openxmlformats.org/officeDocument/2006/relationships/hyperlink" Target="consultantplus://offline/ref=2A83CE077E89DB56EDBF20799295DDC44623988BC78332AFBB7C40A0FA4B4A61276FC705F951F31720DBDA449A302CC7D1C6C3E7596C9FrDs4K" TargetMode="External"/><Relationship Id="rId245" Type="http://schemas.openxmlformats.org/officeDocument/2006/relationships/hyperlink" Target="consultantplus://offline/ref=2A83CE077E89DB56EDBF206F91F981CC422EC586C58965FAEE754AF5A21413236066CD51BA17FB122B8F8B06CA3679948B93C6F859729DDC16D2CE56r0sAK" TargetMode="External"/><Relationship Id="rId266" Type="http://schemas.openxmlformats.org/officeDocument/2006/relationships/hyperlink" Target="consultantplus://offline/ref=2A83CE077E89DB56EDBF206F91F981CC422EC586C58965FAEE754AF5A21413236066CD51BA17FB122B8F8B07C63679948B93C6F859729DDC16D2CE56r0sAK" TargetMode="External"/><Relationship Id="rId287" Type="http://schemas.openxmlformats.org/officeDocument/2006/relationships/hyperlink" Target="consultantplus://offline/ref=2A83CE077E89DB56EDBF206F91F981CC422EC586C58B67FAE8714AF5A21413236066CD51BA17FB122B8F8B07CE3679948B93C6F859729DDC16D2CE56r0sAK" TargetMode="External"/><Relationship Id="rId30" Type="http://schemas.openxmlformats.org/officeDocument/2006/relationships/hyperlink" Target="consultantplus://offline/ref=2A83CE077E89DB56EDBF206F91F981CC422EC586C58A6DF0E8764AF5A21413236066CD51BA17FB122B8F8B00C93679948B93C6F859729DDC16D2CE56r0sAK" TargetMode="External"/><Relationship Id="rId105" Type="http://schemas.openxmlformats.org/officeDocument/2006/relationships/hyperlink" Target="consultantplus://offline/ref=2A83CE077E89DB56EDBF206F91F981CC422EC586C58961FBED744AF5A21413236066CD51BA17FB122B8F8B02CC3679948B93C6F859729DDC16D2CE56r0sAK" TargetMode="External"/><Relationship Id="rId126" Type="http://schemas.openxmlformats.org/officeDocument/2006/relationships/hyperlink" Target="consultantplus://offline/ref=2A83CE077E89DB56EDBF206F91F981CC422EC586C58B64F5EC7A17FFAA4D1F2167699246BD5EF7132B8F8A01C4697C819ACBCAFB456C95CA0AD0CCr5s4K" TargetMode="External"/><Relationship Id="rId147" Type="http://schemas.openxmlformats.org/officeDocument/2006/relationships/hyperlink" Target="consultantplus://offline/ref=2A83CE077E89DB56EDBF206F91F981CC422EC586C58A6DF0E8764AF5A21413236066CD51BA17FB122B8F8B00C73679948B93C6F859729DDC16D2CE56r0sAK" TargetMode="External"/><Relationship Id="rId168" Type="http://schemas.openxmlformats.org/officeDocument/2006/relationships/hyperlink" Target="consultantplus://offline/ref=2A83CE077E89DB56EDBF206F91F981CC422EC586C5896DF7EB744AF5A21413236066CD51BA17FB122B8F8B01C73679948B93C6F859729DDC16D2CE56r0sAK" TargetMode="External"/><Relationship Id="rId312" Type="http://schemas.openxmlformats.org/officeDocument/2006/relationships/hyperlink" Target="consultantplus://offline/ref=2A83CE077E89DB56EDBF206F91F981CC422EC586C5896DF7EB744AF5A21413236066CD51BA17FB122B8F8B06CD3679948B93C6F859729DDC16D2CE56r0sAK" TargetMode="External"/><Relationship Id="rId333" Type="http://schemas.openxmlformats.org/officeDocument/2006/relationships/hyperlink" Target="consultantplus://offline/ref=2A83CE077E89DB56EDBF20799295DDC44623988BC78332AFBB7C40A0FA4B4A61276FC705F951F31720DBDA449A302CC7D1C6C3E7596C9FrDs4K" TargetMode="External"/><Relationship Id="rId354" Type="http://schemas.openxmlformats.org/officeDocument/2006/relationships/hyperlink" Target="consultantplus://offline/ref=2A83CE077E89DB56EDBF20799295DDC440249A8DCC8332AFBB7C40A0FA4B4A61276FC705FA50F61B20DBDA449A302CC7D1C6C3E7596C9FrDs4K" TargetMode="External"/><Relationship Id="rId51" Type="http://schemas.openxmlformats.org/officeDocument/2006/relationships/hyperlink" Target="consultantplus://offline/ref=2A83CE077E89DB56EDBF206F91F981CC422EC586C78A6DFBE77A17FFAA4D1F2167699254BD06FB1229918B08D13F2DC7rCsFK" TargetMode="External"/><Relationship Id="rId72" Type="http://schemas.openxmlformats.org/officeDocument/2006/relationships/hyperlink" Target="consultantplus://offline/ref=2A83CE077E89DB56EDBF206F91F981CC422EC586C58965FAEE754AF5A21413236066CD51BA17FB122B8F8B01CF3679948B93C6F859729DDC16D2CE56r0sAK" TargetMode="External"/><Relationship Id="rId93" Type="http://schemas.openxmlformats.org/officeDocument/2006/relationships/hyperlink" Target="consultantplus://offline/ref=2A83CE077E89DB56EDBF206F91F981CC422EC586C58A62F7ED794AF5A21413236066CD51BA17FB122B8F8B01CE3679948B93C6F859729DDC16D2CE56r0sAK" TargetMode="External"/><Relationship Id="rId189" Type="http://schemas.openxmlformats.org/officeDocument/2006/relationships/hyperlink" Target="consultantplus://offline/ref=2A83CE077E89DB56EDBF206F91F981CC422EC586C58A60F5E9734AF5A21413236066CD51BA17FB122B8F8B02C83679948B93C6F859729DDC16D2CE56r0sAK" TargetMode="External"/><Relationship Id="rId375" Type="http://schemas.openxmlformats.org/officeDocument/2006/relationships/hyperlink" Target="consultantplus://offline/ref=2A83CE077E89DB56EDBF206F91F981CC422EC586C58B66F6EF714AF5A21413236066CD51BA17FB122B8F8B05CE3679948B93C6F859729DDC16D2CE56r0sAK" TargetMode="External"/><Relationship Id="rId3" Type="http://schemas.openxmlformats.org/officeDocument/2006/relationships/webSettings" Target="webSettings.xml"/><Relationship Id="rId214" Type="http://schemas.openxmlformats.org/officeDocument/2006/relationships/hyperlink" Target="consultantplus://offline/ref=2A83CE077E89DB56EDBF206F91F981CC422EC586C58A6DF0E8764AF5A21413236066CD51BA17FB122B8F8B04CD3679948B93C6F859729DDC16D2CE56r0sAK" TargetMode="External"/><Relationship Id="rId235" Type="http://schemas.openxmlformats.org/officeDocument/2006/relationships/hyperlink" Target="consultantplus://offline/ref=2A83CE077E89DB56EDBF206F91F981CC422EC586C58B67FAE8714AF5A21413236066CD51BA17FB122B8F8B06CF3679948B93C6F859729DDC16D2CE56r0sAK" TargetMode="External"/><Relationship Id="rId256" Type="http://schemas.openxmlformats.org/officeDocument/2006/relationships/hyperlink" Target="consultantplus://offline/ref=2A83CE077E89DB56EDBF206F91F981CC422EC586C58A62F7ED794AF5A21413236066CD51BA17FB122B8F8B02CA3679948B93C6F859729DDC16D2CE56r0sAK" TargetMode="External"/><Relationship Id="rId277" Type="http://schemas.openxmlformats.org/officeDocument/2006/relationships/hyperlink" Target="consultantplus://offline/ref=2A83CE077E89DB56EDBF20799295DDC447209C82C6806FA5B3254CA2FD44157632269308F851E81323918900CDr3sDK" TargetMode="External"/><Relationship Id="rId298" Type="http://schemas.openxmlformats.org/officeDocument/2006/relationships/hyperlink" Target="consultantplus://offline/ref=2A83CE077E89DB56EDBF206F91F981CC422EC586C58966F5EF754AF5A21413236066CD51A817A31E2A8D9500C7232FC5CDrCs6K" TargetMode="External"/><Relationship Id="rId116" Type="http://schemas.openxmlformats.org/officeDocument/2006/relationships/hyperlink" Target="consultantplus://offline/ref=2A83CE077E89DB56EDBF206F91F981CC422EC586C58967FAED704AF5A21413236066CD51BA17FB122B8F8B03CB3679948B93C6F859729DDC16D2CE56r0sAK" TargetMode="External"/><Relationship Id="rId137" Type="http://schemas.openxmlformats.org/officeDocument/2006/relationships/hyperlink" Target="consultantplus://offline/ref=2A83CE077E89DB56EDBF20799295DDC447209383C1886FA5B3254CA2FD4415762026CB06F857F0187FDECF55C23C2FDBCFCED5FB5B6Er9sDK" TargetMode="External"/><Relationship Id="rId158" Type="http://schemas.openxmlformats.org/officeDocument/2006/relationships/hyperlink" Target="consultantplus://offline/ref=2A83CE077E89DB56EDBF206F91F981CC422EC586C58961FBED744AF5A21413236066CD51BA17FB122B8F8B00C63679948B93C6F859729DDC16D2CE56r0sAK" TargetMode="External"/><Relationship Id="rId302" Type="http://schemas.openxmlformats.org/officeDocument/2006/relationships/hyperlink" Target="consultantplus://offline/ref=2A83CE077E89DB56EDBF206F91F981CC422EC586C5896DF7EB744AF5A21413236066CD51BA17FB122B8F8B06CE3679948B93C6F859729DDC16D2CE56r0sAK" TargetMode="External"/><Relationship Id="rId323" Type="http://schemas.openxmlformats.org/officeDocument/2006/relationships/hyperlink" Target="consultantplus://offline/ref=2A83CE077E89DB56EDBF206F91F981CC422EC586C58A60F5E9734AF5A21413236066CD51BA17FB122B8F8B06C93679948B93C6F859729DDC16D2CE56r0sAK" TargetMode="External"/><Relationship Id="rId344" Type="http://schemas.openxmlformats.org/officeDocument/2006/relationships/hyperlink" Target="consultantplus://offline/ref=2A83CE077E89DB56EDBF206F91F981CC422EC586C58965FAEE754AF5A21413236066CD51BA17FB122B8F8B09CF3679948B93C6F859729DDC16D2CE56r0sAK" TargetMode="External"/><Relationship Id="rId20" Type="http://schemas.openxmlformats.org/officeDocument/2006/relationships/hyperlink" Target="consultantplus://offline/ref=2A83CE077E89DB56EDBF206F91F981CC422EC586C58A66FBE6794AF5A21413236066CD51BA17FB122B8F8B00CA3679948B93C6F859729DDC16D2CE56r0sAK" TargetMode="External"/><Relationship Id="rId41" Type="http://schemas.openxmlformats.org/officeDocument/2006/relationships/hyperlink" Target="consultantplus://offline/ref=2A83CE077E89DB56EDBF206F91F981CC422EC586C18860F4E87A17FFAA4D1F2167699254BD06FB1229918B08D13F2DC7rCsFK" TargetMode="External"/><Relationship Id="rId62" Type="http://schemas.openxmlformats.org/officeDocument/2006/relationships/hyperlink" Target="consultantplus://offline/ref=2A83CE077E89DB56EDBF206F91F981CC422EC586C58A60F5E9734AF5A21413236066CD51BA17FB122B8F8B00C93679948B93C6F859729DDC16D2CE56r0sAK" TargetMode="External"/><Relationship Id="rId83" Type="http://schemas.openxmlformats.org/officeDocument/2006/relationships/hyperlink" Target="consultantplus://offline/ref=2A83CE077E89DB56EDBF206F91F981CC422EC586C5896DF7EB744AF5A21413236066CD51BA17FB122B8F8B01CF3679948B93C6F859729DDC16D2CE56r0sAK" TargetMode="External"/><Relationship Id="rId179" Type="http://schemas.openxmlformats.org/officeDocument/2006/relationships/hyperlink" Target="consultantplus://offline/ref=2A83CE077E89DB56EDBF206F91F981CC422EC586C58965FAEE754AF5A21413236066CD51BA17FB122B8F8B03C93679948B93C6F859729DDC16D2CE56r0sAK" TargetMode="External"/><Relationship Id="rId365" Type="http://schemas.openxmlformats.org/officeDocument/2006/relationships/hyperlink" Target="consultantplus://offline/ref=2A83CE077E89DB56EDBF206F91F981CC422EC586C58965FAEE754AF5A21413236066CD51BA17FB122B8F8804CC3679948B93C6F859729DDC16D2CE56r0sAK" TargetMode="External"/><Relationship Id="rId386" Type="http://schemas.openxmlformats.org/officeDocument/2006/relationships/hyperlink" Target="consultantplus://offline/ref=2A83CE077E89DB56EDBF206F91F981CC422EC586C58A6DF0E8764AF5A21413236066CD51BA17FB122B8F8A02CA3679948B93C6F859729DDC16D2CE56r0sAK" TargetMode="External"/><Relationship Id="rId190" Type="http://schemas.openxmlformats.org/officeDocument/2006/relationships/hyperlink" Target="consultantplus://offline/ref=2A83CE077E89DB56EDBF206F91F981CC422EC586C58A6DF0E8764AF5A21413236066CD51BA17FB122B8F8B03C73679948B93C6F859729DDC16D2CE56r0sAK" TargetMode="External"/><Relationship Id="rId204" Type="http://schemas.openxmlformats.org/officeDocument/2006/relationships/hyperlink" Target="consultantplus://offline/ref=2A83CE077E89DB56EDBF206F91F981CC422EC586C58967FAED704AF5A21413236066CD51BA17FB122B8F8B07CF3679948B93C6F859729DDC16D2CE56r0sAK" TargetMode="External"/><Relationship Id="rId225" Type="http://schemas.openxmlformats.org/officeDocument/2006/relationships/hyperlink" Target="consultantplus://offline/ref=2A83CE077E89DB56EDBF206F91F981CC422EC586C58B67FAE8714AF5A21413236066CD51BA17FB122B8F8B05C63679948B93C6F859729DDC16D2CE56r0sAK" TargetMode="External"/><Relationship Id="rId246" Type="http://schemas.openxmlformats.org/officeDocument/2006/relationships/hyperlink" Target="consultantplus://offline/ref=2A83CE077E89DB56EDBF206F91F981CC422EC586C58967FAED704AF5A21413236066CD51BA17FB122B8F8B08CF3679948B93C6F859729DDC16D2CE56r0sAK" TargetMode="External"/><Relationship Id="rId267" Type="http://schemas.openxmlformats.org/officeDocument/2006/relationships/hyperlink" Target="consultantplus://offline/ref=2A83CE077E89DB56EDBF206F91F981CC422EC586C58A60F5E9734AF5A21413236066CD51BA17FB122B8F8B05CF3679948B93C6F859729DDC16D2CE56r0sAK" TargetMode="External"/><Relationship Id="rId288" Type="http://schemas.openxmlformats.org/officeDocument/2006/relationships/hyperlink" Target="consultantplus://offline/ref=2A83CE077E89DB56EDBF206F91F981CC422EC586C58B67FAE8714AF5A21413236066CD51BA17FB122B8F8B07CD3679948B93C6F859729DDC16D2CE56r0sAK" TargetMode="External"/><Relationship Id="rId106" Type="http://schemas.openxmlformats.org/officeDocument/2006/relationships/hyperlink" Target="consultantplus://offline/ref=2A83CE077E89DB56EDBF206F91F981CC422EC586C58A6DF0E8764AF5A21413236066CD51BA17FB122B8F8B02CC3679948B93C6F859729DDC16D2CE56r0sAK" TargetMode="External"/><Relationship Id="rId127" Type="http://schemas.openxmlformats.org/officeDocument/2006/relationships/hyperlink" Target="consultantplus://offline/ref=2A83CE077E89DB56EDBF3E628795DDC44524998FC58B6FA5B3254CA2FD44157632269308F851E81323918900CDr3sDK" TargetMode="External"/><Relationship Id="rId313" Type="http://schemas.openxmlformats.org/officeDocument/2006/relationships/image" Target="media/image3.wmf"/><Relationship Id="rId10" Type="http://schemas.openxmlformats.org/officeDocument/2006/relationships/hyperlink" Target="consultantplus://offline/ref=2A83CE077E89DB56EDBF206F91F981CC422EC586C2806DF3E67A17FFAA4D1F2167699246BD5EF7132B8F8B05C4697C819ACBCAFB456C95CA0AD0CCr5s4K" TargetMode="External"/><Relationship Id="rId31" Type="http://schemas.openxmlformats.org/officeDocument/2006/relationships/hyperlink" Target="consultantplus://offline/ref=2A83CE077E89DB56EDBF206F91F981CC422EC586C18C63F0EA7A17FFAA4D1F2167699254BD06FB1229918B08D13F2DC7rCsFK" TargetMode="External"/><Relationship Id="rId52" Type="http://schemas.openxmlformats.org/officeDocument/2006/relationships/hyperlink" Target="consultantplus://offline/ref=2A83CE077E89DB56EDBF206F91F981CC422EC586C78C63F5EC7A17FFAA4D1F2167699254BD06FB1229918B08D13F2DC7rCsFK" TargetMode="External"/><Relationship Id="rId73" Type="http://schemas.openxmlformats.org/officeDocument/2006/relationships/hyperlink" Target="consultantplus://offline/ref=2A83CE077E89DB56EDBF206F91F981CC422EC586C58967FAED704AF5A21413236066CD51BA17FB122B8F8B01CD3679948B93C6F859729DDC16D2CE56r0sAK" TargetMode="External"/><Relationship Id="rId94" Type="http://schemas.openxmlformats.org/officeDocument/2006/relationships/hyperlink" Target="consultantplus://offline/ref=2A83CE077E89DB56EDBF206F91F981CC422EC586C58B67FAE8714AF5A21413236066CD51BA17FB122B8F8B01CD3679948B93C6F859729DDC16D2CE56r0sAK" TargetMode="External"/><Relationship Id="rId148" Type="http://schemas.openxmlformats.org/officeDocument/2006/relationships/hyperlink" Target="consultantplus://offline/ref=2A83CE077E89DB56EDBF206F91F981CC422EC586C58961FBED744AF5A21413236066CD51BA17FB122B8F8B00C63679948B93C6F859729DDC16D2CE56r0sAK" TargetMode="External"/><Relationship Id="rId169" Type="http://schemas.openxmlformats.org/officeDocument/2006/relationships/hyperlink" Target="consultantplus://offline/ref=2A83CE077E89DB56EDBF206F91F981CC422EC586C58A66FBE6794AF5A21413236066CD51BA17FB122B8F8B02CD3679948B93C6F859729DDC16D2CE56r0sAK" TargetMode="External"/><Relationship Id="rId334" Type="http://schemas.openxmlformats.org/officeDocument/2006/relationships/hyperlink" Target="consultantplus://offline/ref=2A83CE077E89DB56EDBF20799295DDC44623988BC78332AFBB7C40A0FA4B4A61276FC705F952F01B20DBDA449A302CC7D1C6C3E7596C9FrDs4K" TargetMode="External"/><Relationship Id="rId355" Type="http://schemas.openxmlformats.org/officeDocument/2006/relationships/hyperlink" Target="consultantplus://offline/ref=2A83CE077E89DB56EDBF20799295DDC440249A8DCC8332AFBB7C40A0FA4B4A61276FC705FA50F61B20DBDA449A302CC7D1C6C3E7596C9FrDs4K" TargetMode="External"/><Relationship Id="rId376" Type="http://schemas.openxmlformats.org/officeDocument/2006/relationships/hyperlink" Target="consultantplus://offline/ref=2A83CE077E89DB56EDBF206F91F981CC422EC586C58B67FAE8714AF5A21413236066CD51BA17FB122B8F8B08CB3679948B93C6F859729DDC16D2CE56r0sA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A83CE077E89DB56EDBF206F91F981CC422EC586C5896DF7EB744AF5A21413236066CD51BA17FB122B8F8B02CB3679948B93C6F859729DDC16D2CE56r0sAK" TargetMode="External"/><Relationship Id="rId215" Type="http://schemas.openxmlformats.org/officeDocument/2006/relationships/hyperlink" Target="consultantplus://offline/ref=2A83CE077E89DB56EDBF206F91F981CC422EC586C58B67FAE8714AF5A21413236066CD51BA17FB122B8F8B05CF3679948B93C6F859729DDC16D2CE56r0sAK" TargetMode="External"/><Relationship Id="rId236" Type="http://schemas.openxmlformats.org/officeDocument/2006/relationships/hyperlink" Target="consultantplus://offline/ref=2A83CE077E89DB56EDBF206F91F981CC422EC586C58961FBED744AF5A21413236066CD51BA17FB122B8F8B03CD3679948B93C6F859729DDC16D2CE56r0sAK" TargetMode="External"/><Relationship Id="rId257" Type="http://schemas.openxmlformats.org/officeDocument/2006/relationships/hyperlink" Target="consultantplus://offline/ref=2A83CE077E89DB56EDBF206F91F981CC422EC586C58B67FAE8714AF5A21413236066CD51BA17FB122B8F8B06CD3679948B93C6F859729DDC16D2CE56r0sAK" TargetMode="External"/><Relationship Id="rId278" Type="http://schemas.openxmlformats.org/officeDocument/2006/relationships/hyperlink" Target="consultantplus://offline/ref=2A83CE077E89DB56EDBF20799295DDC44721928AC08E6FA5B3254CA2FD44157632269308F851E81323918900CDr3sDK" TargetMode="External"/><Relationship Id="rId303" Type="http://schemas.openxmlformats.org/officeDocument/2006/relationships/hyperlink" Target="consultantplus://offline/ref=2A83CE077E89DB56EDBF206F91F981CC422EC586C58A6DF0E8764AF5A21413236066CD51BA17FB122B8F8B06C83679948B93C6F859729DDC16D2CE56r0sAK" TargetMode="External"/><Relationship Id="rId42" Type="http://schemas.openxmlformats.org/officeDocument/2006/relationships/hyperlink" Target="consultantplus://offline/ref=2A83CE077E89DB56EDBF206F91F981CC422EC586C18B61F7EA7A17FFAA4D1F2167699254BD06FB1229918B08D13F2DC7rCsFK" TargetMode="External"/><Relationship Id="rId84" Type="http://schemas.openxmlformats.org/officeDocument/2006/relationships/hyperlink" Target="consultantplus://offline/ref=2A83CE077E89DB56EDBF206F91F981CC422EC586C58A66FBE6794AF5A21413236066CD51BA17FB122B8F8B00C63679948B93C6F859729DDC16D2CE56r0sAK" TargetMode="External"/><Relationship Id="rId138" Type="http://schemas.openxmlformats.org/officeDocument/2006/relationships/hyperlink" Target="consultantplus://offline/ref=2A83CE077E89DB56EDBF20799295DDC447209383C1886FA5B3254CA2FD4415762026CB04F950F2102884DF518B6820C4CDD8CBF1456E9DD6r0s8K" TargetMode="External"/><Relationship Id="rId345" Type="http://schemas.openxmlformats.org/officeDocument/2006/relationships/hyperlink" Target="consultantplus://offline/ref=2A83CE077E89DB56EDBF206F91F981CC422EC586C58967FAED704AF5A21413236066CD51BA17FB122B8F8A01CD3679948B93C6F859729DDC16D2CE56r0sAK" TargetMode="External"/><Relationship Id="rId387" Type="http://schemas.openxmlformats.org/officeDocument/2006/relationships/hyperlink" Target="consultantplus://offline/ref=2A83CE077E89DB56EDBF206F91F981CC422EC586C58A6DF0E8764AF5A21413236066CD51BA17FB122B8F8A02C83679948B93C6F859729DDC16D2CE56r0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45139</Words>
  <Characters>257298</Characters>
  <Application>Microsoft Office Word</Application>
  <DocSecurity>0</DocSecurity>
  <Lines>2144</Lines>
  <Paragraphs>603</Paragraphs>
  <ScaleCrop>false</ScaleCrop>
  <Company/>
  <LinksUpToDate>false</LinksUpToDate>
  <CharactersWithSpaces>301834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Леутина</dc:creator>
  <cp:lastModifiedBy>Леутина</cp:lastModifiedBy>
  <cp:revision>1</cp:revision>
  <dcterms:created xsi:type="dcterms:W3CDTF">2020-08-12T10:44:00Z</dcterms:created>
  <dcterms:modified xsi:type="dcterms:W3CDTF">2020-08-12T10:45:00Z</dcterms:modified>
</cp:coreProperties>
</file>