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8" w:rsidRDefault="00AC4138" w:rsidP="00AC4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пришел устраиваться на работу в ЧОП охранником. Среди прочих документов работодатель потребовал от меня предоставить справку из полиции о том, подвергался ли я наказанию за потребление наркотиков. Законно ли это?</w:t>
      </w:r>
    </w:p>
    <w:p w:rsidR="00AC4138" w:rsidRDefault="00AC4138" w:rsidP="0005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C4138" w:rsidRDefault="00AC4138" w:rsidP="00AC41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трудового договора лицо, поступающее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предъявляет работодателю справку о том, является или не является лицо подвергнутым такому наказанию</w:t>
      </w:r>
      <w:r w:rsidRPr="003A2F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325E0E" wp14:editId="2A4F1867">
            <wp:simplePos x="0" y="0"/>
            <wp:positionH relativeFrom="column">
              <wp:posOffset>33655</wp:posOffset>
            </wp:positionH>
            <wp:positionV relativeFrom="paragraph">
              <wp:posOffset>45085</wp:posOffset>
            </wp:positionV>
            <wp:extent cx="24307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98" y="21242"/>
                <wp:lineTo x="21498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027D" w:rsidRPr="0005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</w:t>
      </w:r>
      <w:r w:rsidR="0005027D" w:rsidRPr="0005027D">
        <w:rPr>
          <w:rFonts w:ascii="Times New Roman" w:hAnsi="Times New Roman" w:cs="Times New Roman"/>
          <w:sz w:val="28"/>
          <w:szCs w:val="28"/>
        </w:rPr>
        <w:t xml:space="preserve"> </w:t>
      </w:r>
      <w:r w:rsidR="0005027D" w:rsidRPr="0005027D">
        <w:rPr>
          <w:rFonts w:ascii="Times New Roman" w:hAnsi="Times New Roman" w:cs="Times New Roman"/>
          <w:b/>
          <w:sz w:val="28"/>
          <w:szCs w:val="28"/>
        </w:rPr>
        <w:t>Нефтегорский межрайонный прокурор Алексей Журавлев</w:t>
      </w:r>
      <w:r w:rsidR="0005027D" w:rsidRPr="0005027D">
        <w:rPr>
          <w:rFonts w:ascii="Times New Roman" w:hAnsi="Times New Roman" w:cs="Times New Roman"/>
          <w:sz w:val="28"/>
          <w:szCs w:val="28"/>
        </w:rPr>
        <w:t>.</w:t>
      </w:r>
    </w:p>
    <w:p w:rsidR="00AC4138" w:rsidRPr="00AC4138" w:rsidRDefault="00AC4138" w:rsidP="00AC4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вправе претендовать на приобретение правового статуса частного охранника лица, подвергнутые административному наказанию за потребление наркотических средств или психотропных веществ без назначения врача, до окончания срока, в течение которого лицо считается подвергнут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административному наказанию (ст. 11.1 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РФ от 11.03.1992 N 2487-1 «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частной детективной и охранной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Российской Федерации»)</w:t>
      </w:r>
    </w:p>
    <w:p w:rsidR="00AC4138" w:rsidRPr="0005027D" w:rsidRDefault="00AC4138" w:rsidP="00AC4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 Вы трудоустраиваетесь на работу в качестве частного охранника, то требование работодателя о предоставлении справки о привлечении Вас к административной ответственности за потребление наркотических веществ без назначения врача, является законным.</w:t>
      </w:r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AC4138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</w:t>
      </w:r>
      <w:bookmarkStart w:id="0" w:name="_GoBack"/>
      <w:bookmarkEnd w:id="0"/>
      <w:r w:rsidR="001544AD">
        <w:rPr>
          <w:rFonts w:ascii="Times New Roman" w:hAnsi="Times New Roman" w:cs="Times New Roman"/>
          <w:i/>
          <w:sz w:val="28"/>
          <w:szCs w:val="28"/>
        </w:rPr>
        <w:t>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5027D"/>
    <w:rsid w:val="000D1B35"/>
    <w:rsid w:val="001544AD"/>
    <w:rsid w:val="001A3669"/>
    <w:rsid w:val="001B2758"/>
    <w:rsid w:val="003A2FB2"/>
    <w:rsid w:val="00496013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AC4138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23</cp:revision>
  <dcterms:created xsi:type="dcterms:W3CDTF">2019-01-11T05:52:00Z</dcterms:created>
  <dcterms:modified xsi:type="dcterms:W3CDTF">2019-12-25T08:14:00Z</dcterms:modified>
</cp:coreProperties>
</file>