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37" w:rsidRPr="00186837" w:rsidRDefault="00502326" w:rsidP="001868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Обязанность юридических лиц и индивидуальных предпринимателей по утилизации опасных отходов</w:t>
      </w:r>
    </w:p>
    <w:bookmarkEnd w:id="0"/>
    <w:p w:rsidR="001544AD" w:rsidRPr="00186837" w:rsidRDefault="001544AD" w:rsidP="001868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326" w:rsidRDefault="001544AD" w:rsidP="00502326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502326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9249EE" wp14:editId="592B2F10">
            <wp:simplePos x="0" y="0"/>
            <wp:positionH relativeFrom="column">
              <wp:posOffset>120015</wp:posOffset>
            </wp:positionH>
            <wp:positionV relativeFrom="paragraph">
              <wp:posOffset>59055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26" w:rsidRPr="00502326">
        <w:rPr>
          <w:rFonts w:ascii="Times New Roman" w:hAnsi="Times New Roman" w:cs="Times New Roman"/>
          <w:color w:val="000000"/>
          <w:sz w:val="28"/>
          <w:szCs w:val="28"/>
        </w:rPr>
        <w:t>В результате хозяйственной деятельности многих предприятий образуются отходы I и II класса опасности, например, люминесцентные лампы (I класс опасности), аккумуляторы свинцовые отработанные неповрежден</w:t>
      </w:r>
      <w:r w:rsidR="00502326">
        <w:rPr>
          <w:rFonts w:ascii="Times New Roman" w:hAnsi="Times New Roman" w:cs="Times New Roman"/>
          <w:color w:val="000000"/>
          <w:sz w:val="28"/>
          <w:szCs w:val="28"/>
        </w:rPr>
        <w:t xml:space="preserve">ные, с </w:t>
      </w:r>
      <w:proofErr w:type="spellStart"/>
      <w:r w:rsidR="00502326">
        <w:rPr>
          <w:rFonts w:ascii="Times New Roman" w:hAnsi="Times New Roman" w:cs="Times New Roman"/>
          <w:color w:val="000000"/>
          <w:sz w:val="28"/>
          <w:szCs w:val="28"/>
        </w:rPr>
        <w:t>неслитым</w:t>
      </w:r>
      <w:proofErr w:type="spellEnd"/>
      <w:r w:rsidR="0050232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электролитом  (</w:t>
      </w:r>
      <w:r w:rsidR="00502326" w:rsidRPr="00502326">
        <w:rPr>
          <w:rFonts w:ascii="Times New Roman" w:hAnsi="Times New Roman" w:cs="Times New Roman"/>
          <w:color w:val="000000"/>
          <w:sz w:val="28"/>
          <w:szCs w:val="28"/>
        </w:rPr>
        <w:t>II класс опасности)</w:t>
      </w:r>
      <w:r w:rsidR="00502326" w:rsidRPr="00502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326" w:rsidRPr="005023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комментирует </w:t>
      </w:r>
      <w:r w:rsidR="00502326" w:rsidRPr="005023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Нефтегорский межрайонный прокурор </w:t>
      </w:r>
      <w:r w:rsidR="00502326" w:rsidRPr="005023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Алексей Журавлев</w:t>
      </w:r>
      <w:r w:rsidR="00502326" w:rsidRPr="001868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02326" w:rsidRDefault="00502326" w:rsidP="0050232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Федеральным законом от 24.06.1998 № 89-ФЗ «Об отходах производства и потребления» установлено, что при отсутствии у юридических лиц и индивидуальных предпринимателей собственных объектов по обезвреживанию и (или) размещению отходов I (чрезвычайно опасные) и II (</w:t>
      </w:r>
      <w:proofErr w:type="spellStart"/>
      <w:r>
        <w:rPr>
          <w:color w:val="000000"/>
          <w:sz w:val="28"/>
          <w:szCs w:val="28"/>
        </w:rPr>
        <w:t>высокоопасные</w:t>
      </w:r>
      <w:proofErr w:type="spellEnd"/>
      <w:r>
        <w:rPr>
          <w:color w:val="000000"/>
          <w:sz w:val="28"/>
          <w:szCs w:val="28"/>
        </w:rPr>
        <w:t>) классов, указанные лица передают данные отходы федеральному оператору в соответствии с договорами на оказание услуг по обращению с отходами I и II классов опасности.</w:t>
      </w:r>
      <w:proofErr w:type="gramEnd"/>
    </w:p>
    <w:p w:rsidR="00502326" w:rsidRDefault="00502326" w:rsidP="0050232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такого типового договора предусматривает, что заказчик обязуется передать отходы I и (или) II классов опасности федеральному оператору, а федеральный оператор обязуется принять отходы и оказать услуги по обращению с отходами — сбор, транспортирование, обработку, утилизацию, обезвреживание, размещение отходов в соответствии с законодательством Российской Федерации.</w:t>
      </w:r>
    </w:p>
    <w:p w:rsidR="00502326" w:rsidRDefault="00502326" w:rsidP="0050232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Вывоз отходов осуществляется на основании заявки, подаваемой по форме, согласно приложению к договору. В приложениях к договору также приводятся формы актов, сопровождающих порядок оказания услуги.</w:t>
      </w:r>
    </w:p>
    <w:p w:rsidR="00502326" w:rsidRDefault="00502326" w:rsidP="00502326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Правительства Российской Федерации от 24.10.2019 № 1363 об утверждении формы типового договора на оказание услуг по вывозу чрезвычайно опасных и </w:t>
      </w:r>
      <w:proofErr w:type="spellStart"/>
      <w:r>
        <w:rPr>
          <w:color w:val="000000"/>
          <w:sz w:val="28"/>
          <w:szCs w:val="28"/>
        </w:rPr>
        <w:t>высокоопасных</w:t>
      </w:r>
      <w:proofErr w:type="spellEnd"/>
      <w:r>
        <w:rPr>
          <w:color w:val="000000"/>
          <w:sz w:val="28"/>
          <w:szCs w:val="28"/>
        </w:rPr>
        <w:t xml:space="preserve"> отходов I и II классов опасности, действует с 5 ноября 2019 года.</w:t>
      </w:r>
    </w:p>
    <w:p w:rsidR="001544AD" w:rsidRDefault="001544AD" w:rsidP="001544AD">
      <w:pPr>
        <w:shd w:val="clear" w:color="auto" w:fill="FFFFFF"/>
        <w:spacing w:after="0"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3E3" w:rsidRPr="00AA23E3" w:rsidRDefault="00502326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24</w:t>
      </w:r>
      <w:r w:rsidR="001544AD">
        <w:rPr>
          <w:rFonts w:ascii="Times New Roman" w:hAnsi="Times New Roman" w:cs="Times New Roman"/>
          <w:i/>
          <w:sz w:val="28"/>
          <w:szCs w:val="28"/>
        </w:rPr>
        <w:t>.12.</w:t>
      </w:r>
      <w:r w:rsidR="00664CC2">
        <w:rPr>
          <w:rFonts w:ascii="Times New Roman" w:hAnsi="Times New Roman" w:cs="Times New Roman"/>
          <w:i/>
          <w:sz w:val="28"/>
          <w:szCs w:val="28"/>
        </w:rPr>
        <w:t>2019</w:t>
      </w:r>
    </w:p>
    <w:sectPr w:rsidR="00AA23E3" w:rsidRPr="00A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D1B35"/>
    <w:rsid w:val="001544AD"/>
    <w:rsid w:val="00186837"/>
    <w:rsid w:val="001A3669"/>
    <w:rsid w:val="001B2758"/>
    <w:rsid w:val="003A2FB2"/>
    <w:rsid w:val="00496013"/>
    <w:rsid w:val="00502326"/>
    <w:rsid w:val="00504F79"/>
    <w:rsid w:val="00525324"/>
    <w:rsid w:val="005B15BC"/>
    <w:rsid w:val="005B346C"/>
    <w:rsid w:val="005C59D5"/>
    <w:rsid w:val="00664CC2"/>
    <w:rsid w:val="007D2F3C"/>
    <w:rsid w:val="00826E3A"/>
    <w:rsid w:val="009C6ED8"/>
    <w:rsid w:val="00AA23E3"/>
    <w:rsid w:val="00B30E2F"/>
    <w:rsid w:val="00BF7713"/>
    <w:rsid w:val="00C15F85"/>
    <w:rsid w:val="00C57E66"/>
    <w:rsid w:val="00C9107F"/>
    <w:rsid w:val="00E417CF"/>
    <w:rsid w:val="00E90E2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24</cp:revision>
  <dcterms:created xsi:type="dcterms:W3CDTF">2019-01-11T05:52:00Z</dcterms:created>
  <dcterms:modified xsi:type="dcterms:W3CDTF">2019-12-24T06:56:00Z</dcterms:modified>
</cp:coreProperties>
</file>