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31" w:rsidRDefault="00E20231">
      <w:pPr>
        <w:rPr>
          <w:rFonts w:ascii="Times New Roman" w:hAnsi="Times New Roman" w:cs="Times New Roman"/>
          <w:sz w:val="24"/>
          <w:szCs w:val="24"/>
        </w:rPr>
      </w:pPr>
      <w:r w:rsidRPr="00760459">
        <w:rPr>
          <w:rFonts w:ascii="Times New Roman" w:hAnsi="Times New Roman" w:cs="Times New Roman"/>
          <w:sz w:val="24"/>
          <w:szCs w:val="24"/>
        </w:rPr>
        <w:t>Таблица 1</w:t>
      </w:r>
      <w:r w:rsidR="001F4326">
        <w:rPr>
          <w:rFonts w:ascii="Times New Roman" w:hAnsi="Times New Roman" w:cs="Times New Roman"/>
          <w:sz w:val="24"/>
          <w:szCs w:val="24"/>
        </w:rPr>
        <w:t xml:space="preserve"> к Проекту межевания территории</w:t>
      </w:r>
    </w:p>
    <w:p w:rsidR="001C0BBC" w:rsidRDefault="00297E02" w:rsidP="00297E02">
      <w:pPr>
        <w:jc w:val="both"/>
        <w:rPr>
          <w:rFonts w:ascii="Times New Roman" w:hAnsi="Times New Roman" w:cs="Times New Roman"/>
          <w:sz w:val="24"/>
          <w:szCs w:val="24"/>
        </w:rPr>
      </w:pPr>
      <w:r w:rsidRPr="00297E02">
        <w:rPr>
          <w:rFonts w:ascii="Times New Roman" w:hAnsi="Times New Roman" w:cs="Times New Roman"/>
          <w:sz w:val="24"/>
          <w:szCs w:val="24"/>
        </w:rPr>
        <w:t>Перечень и сведения о площади образуемых земельных участков и частей земельных участков</w:t>
      </w:r>
      <w:r w:rsidR="00470027" w:rsidRPr="00470027">
        <w:t xml:space="preserve"> </w:t>
      </w:r>
      <w:r w:rsidR="00470027">
        <w:t xml:space="preserve">и </w:t>
      </w:r>
      <w:r w:rsidR="00470027" w:rsidRPr="00470027">
        <w:rPr>
          <w:rFonts w:ascii="Times New Roman" w:hAnsi="Times New Roman" w:cs="Times New Roman"/>
          <w:sz w:val="24"/>
          <w:szCs w:val="24"/>
        </w:rPr>
        <w:t>о видах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Pr="00297E02">
        <w:rPr>
          <w:rFonts w:ascii="Times New Roman" w:hAnsi="Times New Roman" w:cs="Times New Roman"/>
          <w:sz w:val="24"/>
          <w:szCs w:val="24"/>
        </w:rPr>
        <w:t>сельск</w:t>
      </w:r>
      <w:r w:rsidR="008F56CA">
        <w:rPr>
          <w:rFonts w:ascii="Times New Roman" w:hAnsi="Times New Roman" w:cs="Times New Roman"/>
          <w:sz w:val="24"/>
          <w:szCs w:val="24"/>
        </w:rPr>
        <w:t xml:space="preserve">их </w:t>
      </w:r>
      <w:r w:rsidRPr="00297E02">
        <w:rPr>
          <w:rFonts w:ascii="Times New Roman" w:hAnsi="Times New Roman" w:cs="Times New Roman"/>
          <w:sz w:val="24"/>
          <w:szCs w:val="24"/>
        </w:rPr>
        <w:t>поселени</w:t>
      </w:r>
      <w:r w:rsidR="008F56CA">
        <w:rPr>
          <w:rFonts w:ascii="Times New Roman" w:hAnsi="Times New Roman" w:cs="Times New Roman"/>
          <w:sz w:val="24"/>
          <w:szCs w:val="24"/>
        </w:rPr>
        <w:t>й</w:t>
      </w:r>
      <w:r w:rsidRPr="0029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1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8F56CA">
        <w:rPr>
          <w:rFonts w:ascii="Times New Roman" w:hAnsi="Times New Roman" w:cs="Times New Roman"/>
          <w:sz w:val="24"/>
          <w:szCs w:val="24"/>
        </w:rPr>
        <w:t xml:space="preserve"> и Утевка</w:t>
      </w:r>
      <w:r w:rsidR="00762C14">
        <w:rPr>
          <w:rFonts w:ascii="Times New Roman" w:hAnsi="Times New Roman" w:cs="Times New Roman"/>
          <w:sz w:val="24"/>
          <w:szCs w:val="24"/>
        </w:rPr>
        <w:t xml:space="preserve"> </w:t>
      </w:r>
      <w:r w:rsidRPr="00297E0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97E02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297E0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tbl>
      <w:tblPr>
        <w:tblW w:w="14850" w:type="dxa"/>
        <w:jc w:val="center"/>
        <w:tblLook w:val="04A0" w:firstRow="1" w:lastRow="0" w:firstColumn="1" w:lastColumn="0" w:noHBand="0" w:noVBand="1"/>
      </w:tblPr>
      <w:tblGrid>
        <w:gridCol w:w="454"/>
        <w:gridCol w:w="2191"/>
        <w:gridCol w:w="963"/>
        <w:gridCol w:w="1717"/>
        <w:gridCol w:w="2409"/>
        <w:gridCol w:w="2006"/>
        <w:gridCol w:w="2558"/>
        <w:gridCol w:w="2552"/>
      </w:tblGrid>
      <w:tr w:rsidR="008F56CA" w:rsidRPr="00C4209C" w:rsidTr="008F56CA">
        <w:trPr>
          <w:trHeight w:val="93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Условный номер </w:t>
            </w:r>
            <w:proofErr w:type="gram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земельного</w:t>
            </w:r>
            <w:proofErr w:type="gram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собственности/Собственник (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правооболадатель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</w:t>
            </w:r>
            <w:bookmarkStart w:id="0" w:name="_GoBack"/>
            <w:bookmarkEnd w:id="0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ория земель земельного участка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земельного участка</w:t>
            </w:r>
          </w:p>
        </w:tc>
      </w:tr>
      <w:tr w:rsidR="008F56CA" w:rsidRPr="00C4209C" w:rsidTr="008F56CA">
        <w:trPr>
          <w:trHeight w:val="46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63:27:0000000:2616/ЧЗУ1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63:27:0000000:2616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Артемов И.И.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в границах сельского поселения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Бариновка</w:t>
            </w:r>
            <w:proofErr w:type="spellEnd"/>
          </w:p>
        </w:tc>
      </w:tr>
      <w:tr w:rsidR="008F56CA" w:rsidRPr="00C4209C" w:rsidTr="008F56CA">
        <w:trPr>
          <w:trHeight w:val="46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63:27:0000000:2616/ЧЗУ2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63:27:0000000:2616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Артемов И.И.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в границах сельского поселения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Бариновка</w:t>
            </w:r>
            <w:proofErr w:type="spellEnd"/>
          </w:p>
        </w:tc>
      </w:tr>
      <w:tr w:rsidR="008F56CA" w:rsidRPr="00C4209C" w:rsidTr="008F56CA">
        <w:trPr>
          <w:trHeight w:val="69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63:27:0000000:85/ЧЗУ1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63:27:0000000:85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Неразграниченная госсобственность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промышленности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размещения объектов эксплуатации и строительства скважин добычи нефти и газа на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Бариновско-Лебяжинском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месторождении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Бариновско-Лебяжинское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месторождение</w:t>
            </w:r>
          </w:p>
        </w:tc>
      </w:tr>
      <w:tr w:rsidR="008F56CA" w:rsidRPr="00C4209C" w:rsidTr="008F56CA">
        <w:trPr>
          <w:trHeight w:val="46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63:27:0204002:ЗУ</w:t>
            </w:r>
            <w:proofErr w:type="gram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63:27:0204002:ЗУ</w:t>
            </w:r>
            <w:proofErr w:type="gram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Неразграниченная госсобственность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Бариновка</w:t>
            </w:r>
            <w:proofErr w:type="spellEnd"/>
          </w:p>
        </w:tc>
      </w:tr>
      <w:tr w:rsidR="008F56CA" w:rsidRPr="00C4209C" w:rsidTr="008F56CA">
        <w:trPr>
          <w:trHeight w:val="46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63:27:0401036:ЗУ</w:t>
            </w:r>
            <w:proofErr w:type="gram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63:27:0401036:ЗУ</w:t>
            </w:r>
            <w:proofErr w:type="gram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Неразграниченная госсобственность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Утевка</w:t>
            </w:r>
          </w:p>
        </w:tc>
      </w:tr>
      <w:tr w:rsidR="008F56CA" w:rsidRPr="00C4209C" w:rsidTr="008F56CA">
        <w:trPr>
          <w:trHeight w:val="46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63:27:0401036:51/ЧЗУ1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63:27:0401036:51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Неразграниченная госсобственность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Недропользование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CA" w:rsidRPr="008F56CA" w:rsidRDefault="008F56CA" w:rsidP="00E0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Нефтегорский</w:t>
            </w:r>
            <w:proofErr w:type="spellEnd"/>
            <w:r w:rsidRPr="008F56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сельское поселение Утевка</w:t>
            </w:r>
          </w:p>
        </w:tc>
      </w:tr>
    </w:tbl>
    <w:p w:rsidR="00C30C60" w:rsidRDefault="008F56CA" w:rsidP="00E20231"/>
    <w:sectPr w:rsidR="00C30C60" w:rsidSect="002B28E7">
      <w:pgSz w:w="16838" w:h="11906" w:orient="landscape"/>
      <w:pgMar w:top="127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D0"/>
    <w:rsid w:val="000C62F7"/>
    <w:rsid w:val="001A56CA"/>
    <w:rsid w:val="001C0BBC"/>
    <w:rsid w:val="001F4326"/>
    <w:rsid w:val="0022250D"/>
    <w:rsid w:val="002833D0"/>
    <w:rsid w:val="00297E02"/>
    <w:rsid w:val="002B28E7"/>
    <w:rsid w:val="00470027"/>
    <w:rsid w:val="004E67FE"/>
    <w:rsid w:val="006B7D2E"/>
    <w:rsid w:val="006D6CF9"/>
    <w:rsid w:val="00707A77"/>
    <w:rsid w:val="00760459"/>
    <w:rsid w:val="00762C14"/>
    <w:rsid w:val="0076428A"/>
    <w:rsid w:val="00820D99"/>
    <w:rsid w:val="0085323F"/>
    <w:rsid w:val="008F56CA"/>
    <w:rsid w:val="00A30FF3"/>
    <w:rsid w:val="00C0207E"/>
    <w:rsid w:val="00D14013"/>
    <w:rsid w:val="00D86660"/>
    <w:rsid w:val="00E20231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CBEB-A334-4DC1-97F0-7D3F058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Seleznev</dc:creator>
  <cp:keywords/>
  <dc:description/>
  <cp:lastModifiedBy>Aleksey Seleznev</cp:lastModifiedBy>
  <cp:revision>6</cp:revision>
  <cp:lastPrinted>2017-07-13T09:52:00Z</cp:lastPrinted>
  <dcterms:created xsi:type="dcterms:W3CDTF">2017-12-19T07:41:00Z</dcterms:created>
  <dcterms:modified xsi:type="dcterms:W3CDTF">2018-05-17T14:59:00Z</dcterms:modified>
</cp:coreProperties>
</file>